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</w:rPr>
        <w:tab/>
        <w:t xml:space="preserve">To Generate a landscape for a given city map of 10 cities, first, the cost (or score) of each solution is calculated and written to a file by the C program.  The solutions are generated with the Johnson Trotter algorithm. The rest of the processing is done in Matlab.  The scores are read by a </w:t>
      </w:r>
      <w:r>
        <w:rPr>
          <w:rFonts w:ascii="Times New Roman" w:cs="Arial Unicode MS" w:hAnsi="Arial Unicode MS" w:eastAsia="Arial Unicode MS"/>
          <w:rtl w:val="0"/>
          <w:lang w:val="en-US"/>
        </w:rPr>
        <w:t>Matlab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program.  For a 10 city problem, </w:t>
      </w:r>
      <w:r>
        <w:rPr>
          <w:rFonts w:ascii="Times New Roman" w:cs="Arial Unicode MS" w:hAnsi="Arial Unicode MS" w:eastAsia="Arial Unicode MS"/>
          <w:rtl w:val="0"/>
          <w:lang w:val="en-US"/>
        </w:rPr>
        <w:t>Matlab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program reshapes the  array of scores in to a matrix with dimensions ((10!/7!)*2) by 7!/2.  This dimension is not important for this method but is needed for the tiling method.  Next the </w:t>
      </w:r>
      <w:r>
        <w:rPr>
          <w:rFonts w:ascii="Times New Roman" w:cs="Arial Unicode MS" w:hAnsi="Arial Unicode MS" w:eastAsia="Arial Unicode MS"/>
          <w:rtl w:val="0"/>
          <w:lang w:val="en-US"/>
        </w:rPr>
        <w:t>Matlab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program generates gradients by taking sections of the raw scores and repeatedly adding them to a zero matrix.  The spot in the zero matrix that they are added to is determined by randomly choosing a spot in a given range, this range is swept through the matrix so sections are added evenly to the whole matrix.  After the entire matrix has been swept through a second gradient is created.  Then the gradients are integrated using poisson image editing.</w:t>
      </w:r>
    </w:p>
    <w:p>
      <w:pPr>
        <w:pStyle w:val="Default"/>
        <w:rPr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C executable:</w:t>
      </w: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</w:rPr>
        <w:tab/>
        <w:t>JohnsonTrotter: writes all the scores and the city map to the given file</w:t>
      </w:r>
    </w:p>
    <w:p>
      <w:pPr>
        <w:pStyle w:val="Default"/>
        <w:rPr>
          <w:rtl w:val="0"/>
        </w:rPr>
      </w:pP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MATLAB functions:</w:t>
      </w: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</w:rPr>
        <w:tab/>
        <w:t>read_10_city_file : loads raw scores into a structure and reshapes them into a rectangle</w:t>
      </w: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</w:rPr>
        <w:tab/>
        <w:t>Section_Generator: creates 2 gradients from the rectangle of raw scores</w:t>
      </w:r>
    </w:p>
    <w:p>
      <w:pPr>
        <w:pStyle w:val="Default"/>
        <w:rPr>
          <w:rtl w:val="0"/>
        </w:rPr>
      </w:pPr>
      <w:r>
        <w:rPr>
          <w:rFonts w:ascii="Times New Roman" w:cs="Arial Unicode MS" w:hAnsi="Arial Unicode MS" w:eastAsia="Arial Unicode MS"/>
          <w:rtl w:val="0"/>
        </w:rPr>
        <w:tab/>
        <w:t>invGrad: integrates 2 gradients, up to the specified size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resize_and_write: scales the landscape up 10x and converts it ti uint16 and writes it to a file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