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5E6C35" w:rsidP="1D5E6C35" w:rsidRDefault="1D5E6C35" w14:paraId="4A48E515" w14:textId="1DF9272E">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Введение</w:t>
      </w:r>
    </w:p>
    <w:p w:rsidR="1D5E6C35" w:rsidP="1D5E6C35" w:rsidRDefault="1D5E6C35" w14:paraId="0A12F979" w14:textId="482BC1AD">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Глава 1. Теоретическая часть</w:t>
      </w:r>
    </w:p>
    <w:p w:rsidR="1D5E6C35" w:rsidP="1D5E6C35" w:rsidRDefault="1D5E6C35" w14:paraId="2756FC9C" w14:textId="084EA426">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1.1 Исследование алгоритмов шифрованию по обеспечению безопасности пакета программ Логос</w:t>
      </w:r>
    </w:p>
    <w:p w:rsidR="1D5E6C35" w:rsidP="1D5E6C35" w:rsidRDefault="1D5E6C35" w14:paraId="4B8512DD" w14:textId="3F3824DB">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1.1.1 Асимметричное шифрование</w:t>
      </w:r>
    </w:p>
    <w:p w:rsidR="1D5E6C35" w:rsidP="1D5E6C35" w:rsidRDefault="1D5E6C35" w14:paraId="15A54073" w14:textId="1FE2F3A0">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1.1.2 Симметричное шифрование</w:t>
      </w:r>
    </w:p>
    <w:p w:rsidR="1D5E6C35" w:rsidP="1D5E6C35" w:rsidRDefault="1D5E6C35" w14:paraId="32379B7E" w14:textId="5A09E838">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1.1.3 Основные используемые стандарты</w:t>
      </w:r>
    </w:p>
    <w:p w:rsidR="1D5E6C35" w:rsidP="1D5E6C35" w:rsidRDefault="1D5E6C35" w14:paraId="4C13194F" w14:textId="4D716688">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1.2 Анализ безопасности пакета программ Логос</w:t>
      </w:r>
    </w:p>
    <w:p w:rsidR="1D5E6C35" w:rsidP="1D5E6C35" w:rsidRDefault="1D5E6C35" w14:paraId="561DC9E6" w14:textId="13243C4D">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1.2.1 Исследование возможных уязвимых мест пакета программ Логос</w:t>
      </w:r>
    </w:p>
    <w:p w:rsidR="1D5E6C35" w:rsidP="1D5E6C35" w:rsidRDefault="1D5E6C35" w14:paraId="6A0FC580" w14:textId="3F68354C">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1.2.2 Выбор библиотеки для повышения защиты пакета программ Логос</w:t>
      </w:r>
    </w:p>
    <w:p w:rsidR="1D5E6C35" w:rsidP="1D5E6C35" w:rsidRDefault="1D5E6C35" w14:paraId="50A09AE4" w14:textId="1CCFDB54">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1.2.3 Выбор оптимального алгоритма для обеспечения защиты пакета программ Логос</w:t>
      </w:r>
    </w:p>
    <w:p w:rsidR="1D5E6C35" w:rsidP="1D5E6C35" w:rsidRDefault="1D5E6C35" w14:paraId="4A75F2F7" w14:textId="43170A69">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Глава 2. Практическая часть</w:t>
      </w:r>
    </w:p>
    <w:p w:rsidR="1D5E6C35" w:rsidP="1D5E6C35" w:rsidRDefault="1D5E6C35" w14:paraId="5BFF6B96" w14:textId="1C3C03EA">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p>
    <w:p w:rsidR="1D5E6C35" w:rsidP="1D5E6C35" w:rsidRDefault="1D5E6C35" w14:paraId="7801BEAB" w14:textId="4BB11D54">
      <w:pPr>
        <w:pStyle w:val="Normal"/>
        <w:bidi w:val="0"/>
        <w:spacing w:before="0" w:beforeAutospacing="off" w:after="160" w:afterAutospacing="off" w:line="360" w:lineRule="auto"/>
        <w:ind w:left="0" w:right="0"/>
        <w:jc w:val="both"/>
        <w:rPr>
          <w:rFonts w:ascii="Times New Roman" w:hAnsi="Times New Roman" w:eastAsia="Times New Roman" w:cs="Times New Roman"/>
          <w:sz w:val="28"/>
          <w:szCs w:val="28"/>
        </w:rPr>
      </w:pPr>
    </w:p>
    <w:p w:rsidR="1D5E6C35" w:rsidP="1D5E6C35" w:rsidRDefault="1D5E6C35" w14:paraId="561288EE" w14:textId="47C4026B">
      <w:pPr>
        <w:bidi w:val="0"/>
        <w:spacing w:line="360" w:lineRule="auto"/>
        <w:jc w:val="both"/>
        <w:rPr>
          <w:rFonts w:ascii="Times New Roman" w:hAnsi="Times New Roman" w:eastAsia="Times New Roman" w:cs="Times New Roman"/>
          <w:sz w:val="28"/>
          <w:szCs w:val="28"/>
        </w:rPr>
      </w:pPr>
      <w:r w:rsidRPr="1D5E6C35">
        <w:rPr>
          <w:rFonts w:ascii="Times New Roman" w:hAnsi="Times New Roman" w:eastAsia="Times New Roman" w:cs="Times New Roman"/>
          <w:sz w:val="28"/>
          <w:szCs w:val="28"/>
        </w:rPr>
        <w:br w:type="page"/>
      </w:r>
    </w:p>
    <w:p w:rsidR="1D5E6C35" w:rsidP="1D5E6C35" w:rsidRDefault="1D5E6C35" w14:paraId="41D9CB24" w14:textId="56A18DDC">
      <w:pPr>
        <w:pStyle w:val="Normal"/>
        <w:bidi w:val="0"/>
        <w:spacing w:before="0" w:beforeAutospacing="off" w:after="160" w:afterAutospacing="off" w:line="360" w:lineRule="auto"/>
        <w:ind w:left="0" w:right="0"/>
        <w:jc w:val="center"/>
        <w:rPr>
          <w:rFonts w:ascii="Times New Roman" w:hAnsi="Times New Roman" w:eastAsia="Times New Roman" w:cs="Times New Roman"/>
          <w:b w:val="1"/>
          <w:bCs w:val="1"/>
          <w:sz w:val="28"/>
          <w:szCs w:val="28"/>
        </w:rPr>
      </w:pPr>
      <w:r w:rsidRPr="1D5E6C35" w:rsidR="1D5E6C35">
        <w:rPr>
          <w:rFonts w:ascii="Times New Roman" w:hAnsi="Times New Roman" w:eastAsia="Times New Roman" w:cs="Times New Roman"/>
          <w:b w:val="1"/>
          <w:bCs w:val="1"/>
          <w:sz w:val="28"/>
          <w:szCs w:val="28"/>
        </w:rPr>
        <w:t>Введение</w:t>
      </w:r>
    </w:p>
    <w:p w:rsidR="1D5E6C35" w:rsidP="1D5E6C35" w:rsidRDefault="1D5E6C35" w14:paraId="052F9B8C" w14:textId="76C0804F">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ru-RU"/>
        </w:rPr>
      </w:pPr>
      <w:r w:rsidRPr="1D5E6C35" w:rsidR="1D5E6C35">
        <w:rPr>
          <w:rFonts w:ascii="Times New Roman" w:hAnsi="Times New Roman" w:eastAsia="Times New Roman" w:cs="Times New Roman"/>
          <w:noProof w:val="0"/>
          <w:sz w:val="28"/>
          <w:szCs w:val="28"/>
          <w:lang w:val="ru-RU"/>
        </w:rPr>
        <w:t>В РФЯЦ-ВНИИЭФ разрабатывается многофункциональный пакет программ инженерного анализа и суперкомпьютерного моделирования ЛОГОС, который позволяет решать задачи математического 3D моделирования в разных сферах науки и техники. В ЛОГОС реализованы передовые технологии математического моделирования; пакет предоставляет широкий круг численных методов и физико-математических моделей для расчета процессов.</w:t>
      </w:r>
    </w:p>
    <w:p w:rsidR="1D5E6C35" w:rsidP="1D5E6C35" w:rsidRDefault="1D5E6C35" w14:paraId="6DA71C93" w14:textId="0C2C6E06">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ru-RU"/>
        </w:rPr>
      </w:pPr>
      <w:r w:rsidRPr="1D5E6C35" w:rsidR="1D5E6C35">
        <w:rPr>
          <w:rFonts w:ascii="Times New Roman" w:hAnsi="Times New Roman" w:eastAsia="Times New Roman" w:cs="Times New Roman"/>
          <w:noProof w:val="0"/>
          <w:sz w:val="28"/>
          <w:szCs w:val="28"/>
          <w:lang w:val="ru-RU"/>
        </w:rPr>
        <w:t>В отличие от многих пакетов программ, разрабатываемых на предприятиях Росатома, ЛОГОС предназначен не только для решения внутренних задач Госкорпорации, но и готовится к выходу на коммерческий рынок Российской Федерации, а в будущем, и всего мира. Поэтому разработка пакета ЛОГОС ведется с учетом нужд различных пользователей, работающих в государственных и частных организациях, использующих в процессе моделирования разные операционные системы и языки программирования.</w:t>
      </w:r>
    </w:p>
    <w:p w:rsidR="1D5E6C35" w:rsidP="1D5E6C35" w:rsidRDefault="1D5E6C35" w14:paraId="3DC2144A" w14:textId="37525D1B">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ru-RU"/>
        </w:rPr>
      </w:pPr>
      <w:r w:rsidRPr="1D5E6C35" w:rsidR="1D5E6C35">
        <w:rPr>
          <w:rFonts w:ascii="Times New Roman" w:hAnsi="Times New Roman" w:eastAsia="Times New Roman" w:cs="Times New Roman"/>
          <w:noProof w:val="0"/>
          <w:sz w:val="28"/>
          <w:szCs w:val="28"/>
          <w:lang w:val="ru-RU"/>
        </w:rPr>
        <w:t>В связи с использование пакета программ Логос в государственных и частных организациях возникает задача в повышение уровня безопасности работы программ Логос.</w:t>
      </w:r>
    </w:p>
    <w:p w:rsidR="1D5E6C35" w:rsidP="1D5E6C35" w:rsidRDefault="1D5E6C35" w14:paraId="376B3244" w14:textId="0C083D29">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333333"/>
          <w:sz w:val="28"/>
          <w:szCs w:val="28"/>
          <w:lang w:val="ru-RU"/>
        </w:rPr>
      </w:pPr>
    </w:p>
    <w:p w:rsidR="1D5E6C35" w:rsidP="1D5E6C35" w:rsidRDefault="1D5E6C35" w14:paraId="7D3ABF59" w14:textId="209DE8EE">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333333"/>
          <w:sz w:val="28"/>
          <w:szCs w:val="28"/>
          <w:lang w:val="ru-RU"/>
        </w:rPr>
      </w:pPr>
    </w:p>
    <w:p w:rsidR="1D5E6C35" w:rsidP="1D5E6C35" w:rsidRDefault="1D5E6C35" w14:paraId="1D6BA5F8" w14:textId="29BAD0A0">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333333"/>
          <w:sz w:val="28"/>
          <w:szCs w:val="28"/>
          <w:lang w:val="ru-RU"/>
        </w:rPr>
      </w:pPr>
    </w:p>
    <w:p w:rsidR="1D5E6C35" w:rsidP="1D5E6C35" w:rsidRDefault="1D5E6C35" w14:paraId="2E60E302" w14:textId="07A9A928">
      <w:pPr>
        <w:bidi w:val="0"/>
        <w:spacing w:line="360" w:lineRule="auto"/>
        <w:jc w:val="both"/>
        <w:rPr>
          <w:rFonts w:ascii="Times New Roman" w:hAnsi="Times New Roman" w:eastAsia="Times New Roman" w:cs="Times New Roman"/>
          <w:sz w:val="28"/>
          <w:szCs w:val="28"/>
        </w:rPr>
      </w:pPr>
      <w:r w:rsidRPr="1D5E6C35">
        <w:rPr>
          <w:rFonts w:ascii="Times New Roman" w:hAnsi="Times New Roman" w:eastAsia="Times New Roman" w:cs="Times New Roman"/>
          <w:sz w:val="28"/>
          <w:szCs w:val="28"/>
        </w:rPr>
        <w:br w:type="page"/>
      </w:r>
    </w:p>
    <w:p w:rsidR="1D5E6C35" w:rsidP="1D5E6C35" w:rsidRDefault="1D5E6C35" w14:paraId="4BEF6E6D" w14:textId="482BC1AD">
      <w:pPr>
        <w:pStyle w:val="Normal"/>
        <w:bidi w:val="0"/>
        <w:spacing w:before="0" w:beforeAutospacing="off" w:after="160" w:afterAutospacing="off" w:line="360" w:lineRule="auto"/>
        <w:ind w:left="0" w:right="0"/>
        <w:jc w:val="center"/>
        <w:rPr>
          <w:rFonts w:ascii="Times New Roman" w:hAnsi="Times New Roman" w:eastAsia="Times New Roman" w:cs="Times New Roman"/>
          <w:b w:val="1"/>
          <w:bCs w:val="1"/>
          <w:sz w:val="28"/>
          <w:szCs w:val="28"/>
        </w:rPr>
      </w:pPr>
      <w:r w:rsidRPr="1D5E6C35" w:rsidR="1D5E6C35">
        <w:rPr>
          <w:rFonts w:ascii="Times New Roman" w:hAnsi="Times New Roman" w:eastAsia="Times New Roman" w:cs="Times New Roman"/>
          <w:b w:val="1"/>
          <w:bCs w:val="1"/>
          <w:sz w:val="28"/>
          <w:szCs w:val="28"/>
        </w:rPr>
        <w:t>Глава 1. Теоретическая часть</w:t>
      </w:r>
    </w:p>
    <w:p w:rsidR="1D5E6C35" w:rsidP="1D5E6C35" w:rsidRDefault="1D5E6C35" w14:paraId="55529AC3" w14:textId="084EA426">
      <w:pPr>
        <w:pStyle w:val="Normal"/>
        <w:bidi w:val="0"/>
        <w:spacing w:before="0" w:beforeAutospacing="off" w:after="160" w:afterAutospacing="off" w:line="360" w:lineRule="auto"/>
        <w:ind w:left="0" w:right="0"/>
        <w:jc w:val="center"/>
        <w:rPr>
          <w:rFonts w:ascii="Times New Roman" w:hAnsi="Times New Roman" w:eastAsia="Times New Roman" w:cs="Times New Roman"/>
          <w:b w:val="1"/>
          <w:bCs w:val="1"/>
          <w:sz w:val="28"/>
          <w:szCs w:val="28"/>
        </w:rPr>
      </w:pPr>
      <w:r w:rsidRPr="1D5E6C35" w:rsidR="1D5E6C35">
        <w:rPr>
          <w:rFonts w:ascii="Times New Roman" w:hAnsi="Times New Roman" w:eastAsia="Times New Roman" w:cs="Times New Roman"/>
          <w:b w:val="1"/>
          <w:bCs w:val="1"/>
          <w:sz w:val="28"/>
          <w:szCs w:val="28"/>
        </w:rPr>
        <w:t>1.1 Исследование алгоритмов шифрованию по обеспечению безопасности пакета программ Логос</w:t>
      </w:r>
    </w:p>
    <w:p w:rsidR="1D5E6C35" w:rsidP="1D5E6C35" w:rsidRDefault="1D5E6C35" w14:paraId="0645EE72" w14:textId="3F3824DB">
      <w:pPr>
        <w:pStyle w:val="Normal"/>
        <w:bidi w:val="0"/>
        <w:spacing w:before="0" w:beforeAutospacing="off" w:after="160" w:afterAutospacing="off" w:line="360" w:lineRule="auto"/>
        <w:ind w:left="708" w:right="0"/>
        <w:jc w:val="center"/>
        <w:rPr>
          <w:rFonts w:ascii="Times New Roman" w:hAnsi="Times New Roman" w:eastAsia="Times New Roman" w:cs="Times New Roman"/>
          <w:b w:val="1"/>
          <w:bCs w:val="1"/>
          <w:sz w:val="28"/>
          <w:szCs w:val="28"/>
        </w:rPr>
      </w:pPr>
      <w:r w:rsidRPr="1D5E6C35" w:rsidR="1D5E6C35">
        <w:rPr>
          <w:rFonts w:ascii="Times New Roman" w:hAnsi="Times New Roman" w:eastAsia="Times New Roman" w:cs="Times New Roman"/>
          <w:b w:val="1"/>
          <w:bCs w:val="1"/>
          <w:sz w:val="28"/>
          <w:szCs w:val="28"/>
        </w:rPr>
        <w:t>1.1.1 Асимметричное шифрование</w:t>
      </w:r>
    </w:p>
    <w:p w:rsidR="1D5E6C35" w:rsidP="1D5E6C35" w:rsidRDefault="1D5E6C35" w14:paraId="28357849" w14:textId="034A0484">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232627"/>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232627"/>
          <w:sz w:val="28"/>
          <w:szCs w:val="28"/>
          <w:lang w:val="ru-RU"/>
        </w:rPr>
        <w:t>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Открытый и закрытый ключи — это очень большие числа, связанные друг с другом определенной функцией, но так, что, зная одно, крайне сложно вычислить второе.</w:t>
      </w:r>
    </w:p>
    <w:p w:rsidR="1D5E6C35" w:rsidP="1D5E6C35" w:rsidRDefault="1D5E6C35" w14:paraId="14EB3B4B" w14:textId="129B31F3">
      <w:pPr>
        <w:bidi w:val="0"/>
        <w:spacing w:line="360" w:lineRule="auto"/>
        <w:ind w:firstLine="708"/>
        <w:jc w:val="both"/>
        <w:rPr>
          <w:rFonts w:ascii="Times New Roman" w:hAnsi="Times New Roman" w:eastAsia="Times New Roman" w:cs="Times New Roman"/>
          <w:b w:val="0"/>
          <w:bCs w:val="0"/>
          <w:i w:val="0"/>
          <w:iCs w:val="0"/>
          <w:caps w:val="0"/>
          <w:smallCaps w:val="0"/>
          <w:noProof w:val="0"/>
          <w:color w:val="232627"/>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232627"/>
          <w:sz w:val="28"/>
          <w:szCs w:val="28"/>
          <w:lang w:val="ru-RU"/>
        </w:rPr>
        <w:t>Асимметричное шифрование используется для защиты информации при ее передаче, также на его принципах построена работа электронных подписей.</w:t>
      </w:r>
    </w:p>
    <w:p w:rsidR="1D5E6C35" w:rsidP="1D5E6C35" w:rsidRDefault="1D5E6C35" w14:paraId="1D409826" w14:textId="10088779">
      <w:pPr>
        <w:pStyle w:val="Normal"/>
        <w:bidi w:val="0"/>
        <w:spacing w:line="360" w:lineRule="auto"/>
        <w:ind w:firstLine="0"/>
        <w:jc w:val="center"/>
        <w:rPr>
          <w:rFonts w:ascii="Times New Roman" w:hAnsi="Times New Roman" w:eastAsia="Times New Roman" w:cs="Times New Roman"/>
          <w:sz w:val="28"/>
          <w:szCs w:val="28"/>
        </w:rPr>
      </w:pPr>
      <w:r>
        <w:drawing>
          <wp:inline wp14:editId="16FDF8FB" wp14:anchorId="4E650F7F">
            <wp:extent cx="4533900" cy="3324225"/>
            <wp:effectExtent l="0" t="0" r="0" b="0"/>
            <wp:docPr id="768637164" name="" title=""/>
            <wp:cNvGraphicFramePr>
              <a:graphicFrameLocks noChangeAspect="1"/>
            </wp:cNvGraphicFramePr>
            <a:graphic>
              <a:graphicData uri="http://schemas.openxmlformats.org/drawingml/2006/picture">
                <pic:pic>
                  <pic:nvPicPr>
                    <pic:cNvPr id="0" name=""/>
                    <pic:cNvPicPr/>
                  </pic:nvPicPr>
                  <pic:blipFill>
                    <a:blip r:embed="Rb886a44400e84655">
                      <a:extLst>
                        <a:ext xmlns:a="http://schemas.openxmlformats.org/drawingml/2006/main" uri="{28A0092B-C50C-407E-A947-70E740481C1C}">
                          <a14:useLocalDpi val="0"/>
                        </a:ext>
                      </a:extLst>
                    </a:blip>
                    <a:stretch>
                      <a:fillRect/>
                    </a:stretch>
                  </pic:blipFill>
                  <pic:spPr>
                    <a:xfrm>
                      <a:off x="0" y="0"/>
                      <a:ext cx="4533900" cy="3324225"/>
                    </a:xfrm>
                    <a:prstGeom prst="rect">
                      <a:avLst/>
                    </a:prstGeom>
                  </pic:spPr>
                </pic:pic>
              </a:graphicData>
            </a:graphic>
          </wp:inline>
        </w:drawing>
      </w:r>
    </w:p>
    <w:p w:rsidR="1D5E6C35" w:rsidP="1D5E6C35" w:rsidRDefault="1D5E6C35" w14:paraId="5B54F4D7" w14:textId="0CEC8C78">
      <w:pPr>
        <w:pStyle w:val="Heading2"/>
        <w:bidi w:val="0"/>
        <w:spacing w:line="360" w:lineRule="auto"/>
        <w:jc w:val="center"/>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333333"/>
          <w:sz w:val="28"/>
          <w:szCs w:val="28"/>
          <w:lang w:val="ru-RU"/>
        </w:rPr>
        <w:t xml:space="preserve">Рисунок 1 - </w:t>
      </w:r>
      <w:r w:rsidRPr="1D5E6C35" w:rsidR="1D5E6C35">
        <w:rPr>
          <w:rFonts w:ascii="Times New Roman" w:hAnsi="Times New Roman" w:eastAsia="Times New Roman" w:cs="Times New Roman"/>
          <w:i w:val="0"/>
          <w:iCs w:val="0"/>
          <w:caps w:val="0"/>
          <w:smallCaps w:val="0"/>
          <w:noProof w:val="0"/>
          <w:color w:val="000000" w:themeColor="text1" w:themeTint="FF" w:themeShade="FF"/>
          <w:sz w:val="28"/>
          <w:szCs w:val="28"/>
          <w:lang w:val="ru-RU"/>
        </w:rPr>
        <w:t>Схема шифрования с открытым ключом</w:t>
      </w:r>
    </w:p>
    <w:p w:rsidR="1D5E6C35" w:rsidP="1D5E6C35" w:rsidRDefault="1D5E6C35" w14:paraId="72C87D03" w14:textId="0A9BA99C">
      <w:pPr>
        <w:pStyle w:val="ListParagraph"/>
        <w:numPr>
          <w:ilvl w:val="0"/>
          <w:numId w:val="1"/>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Боб выбирает пару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шлёт ключ шифрования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(открытый ключ) Алисе по открытому каналу, а ключ расшифрования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(закрытый ключ) защищён и секретен (он не должен передаваться по открытому каналу).</w:t>
      </w:r>
    </w:p>
    <w:p w:rsidR="1D5E6C35" w:rsidP="1D5E6C35" w:rsidRDefault="1D5E6C35" w14:paraId="212ADC05" w14:textId="07906549">
      <w:pPr>
        <w:pStyle w:val="ListParagraph"/>
        <w:numPr>
          <w:ilvl w:val="0"/>
          <w:numId w:val="1"/>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послать сообщение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m</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Бобу, Алиса применяет функцию шифрования, определённую открытым ключом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vertAlign w:val="subscript"/>
          <w:lang w:val="ru-RU"/>
        </w:rPr>
        <w:t>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m</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c</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c</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полученный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шифротекст</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7B368ACA" w14:textId="6C53585E">
      <w:pPr>
        <w:pStyle w:val="ListParagraph"/>
        <w:numPr>
          <w:ilvl w:val="0"/>
          <w:numId w:val="1"/>
        </w:numPr>
        <w:bidi w:val="0"/>
        <w:spacing w:line="36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Боб расшифровывает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шифротекст</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c</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применяя обратное преобразование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vertAlign w:val="subscript"/>
          <w:lang w:val="ru-RU"/>
        </w:rPr>
        <w:t>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однозначно определённое значением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p>
    <w:p w:rsidR="1D5E6C35" w:rsidP="1D5E6C35" w:rsidRDefault="1D5E6C35" w14:paraId="041FC310" w14:textId="60248DFD">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Начало асимметричным шифрам было положено в работе «Новые направления в современной криптографии»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Уитфилда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Диффи</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Мартина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Хеллмана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опубликованной в 1976 году. Находясь под влиянием работы Ральфа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Меркле</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Ralph</w:t>
      </w:r>
      <w:proofErr w:type="spellEnd"/>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Merkle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 распространении открытого ключа, они предложили метод получения секретных ключей, используя открытый канал. Этот метод экспоненциального обмена ключей, который стал известен как обмен ключами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Диффи-Хеллмана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был первым опубликованным практичным методом для установления разделения секретного ключа между заверенными пользователями канала. В 2002 году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Хеллман</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предложил называть данный алгоритм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Диффи</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Хеллмана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Меркле</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признавая вклад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Меркле</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изобретение криптографии с открытым ключом. Эта же схема была разработана Малькольмом Вильямсоном в 1970-х, но держалась в секрете до 1997 года. Метод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Меркле</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 распространению открытого ключа был изобретён в 1974 году и опубликован в 1978, его также называют загадкой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Меркле</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12EC647A" w14:textId="0C631BA9">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1977 году учёными Рональдом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Ривестом</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Ronald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Linn</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Rivest</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Ади</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Шамиром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Adi</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Shamir</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Леонардом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Адлеманом</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Leonard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Adleman</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из Массачусетского Технологического Института (MIT) был разработан алгоритм шифрования, основанный на проблеме о разложении на множители. Система была названа по первым буквам их фамилий (RSA — </w:t>
      </w:r>
      <w:proofErr w:type="spellStart"/>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R</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ivest</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S</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hamir</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A</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dleman</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Эта же система была изобретена Клиффордом Коксом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Clifford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Cocks</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 1973 году, работавшим в центре правительственной связи (GCHQ). Но эта работа хранилась лишь во внутренних документах центра, поэтому о её существовании было не известно до 1977 года. RSA стал первым алгоритмом, пригодным и для шифрования, и для цифровой подписи.</w:t>
      </w:r>
    </w:p>
    <w:p w:rsidR="1D5E6C35" w:rsidP="1D5E6C35" w:rsidRDefault="1D5E6C35" w14:paraId="479317C5" w14:textId="4552B6B6">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Вообще, в основу известных асимметричных криптосистем кладётся одна из сложных математических проблем, которая позволяет строить односторонние функции и функции-лазейки. Например, криптосистемы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Меркля</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Хеллмана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Хора —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Ривеста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опираются на так называемую задачу об укладке рюкзака.</w:t>
      </w:r>
    </w:p>
    <w:p w:rsidR="1D5E6C35" w:rsidP="1D5E6C35" w:rsidRDefault="1D5E6C35" w14:paraId="455B4920" w14:textId="71EB74C9">
      <w:pPr>
        <w:pStyle w:val="Normal"/>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Казалось бы, что криптосистема с открытым ключом — идеальная система, не требующая безопасного канала для передачи ключа шифрования. Это подразумевало бы, что два легальных пользователя могли бы общаться по открытому каналу, не встречаясь, чтобы обменяться ключами. К сожалению, это не так. Рисунок иллюстрирует, как Ева, выполняющая роль активного перехватчика, может захватить систему (расшифровать сообщение, предназначенное Бобу) без взламывания системы шифрования.</w:t>
      </w:r>
    </w:p>
    <w:p w:rsidR="1D5E6C35" w:rsidP="1D5E6C35" w:rsidRDefault="1D5E6C35" w14:paraId="7F3BBEC8" w14:textId="3797B9ED">
      <w:pPr>
        <w:pStyle w:val="Normal"/>
        <w:bidi w:val="0"/>
        <w:spacing w:line="360" w:lineRule="auto"/>
        <w:ind w:firstLine="0"/>
        <w:jc w:val="center"/>
        <w:rPr>
          <w:rFonts w:ascii="Times New Roman" w:hAnsi="Times New Roman" w:eastAsia="Times New Roman" w:cs="Times New Roman"/>
          <w:sz w:val="28"/>
          <w:szCs w:val="28"/>
        </w:rPr>
      </w:pPr>
      <w:r>
        <w:drawing>
          <wp:inline wp14:editId="01D8E78C" wp14:anchorId="4CEA4F24">
            <wp:extent cx="4572000" cy="4495800"/>
            <wp:effectExtent l="0" t="0" r="0" b="0"/>
            <wp:docPr id="1759506486" name="" title=""/>
            <wp:cNvGraphicFramePr>
              <a:graphicFrameLocks noChangeAspect="1"/>
            </wp:cNvGraphicFramePr>
            <a:graphic>
              <a:graphicData uri="http://schemas.openxmlformats.org/drawingml/2006/picture">
                <pic:pic>
                  <pic:nvPicPr>
                    <pic:cNvPr id="0" name=""/>
                    <pic:cNvPicPr/>
                  </pic:nvPicPr>
                  <pic:blipFill>
                    <a:blip r:embed="R683fe3a556d94886">
                      <a:extLst>
                        <a:ext xmlns:a="http://schemas.openxmlformats.org/drawingml/2006/main" uri="{28A0092B-C50C-407E-A947-70E740481C1C}">
                          <a14:useLocalDpi val="0"/>
                        </a:ext>
                      </a:extLst>
                    </a:blip>
                    <a:stretch>
                      <a:fillRect/>
                    </a:stretch>
                  </pic:blipFill>
                  <pic:spPr>
                    <a:xfrm>
                      <a:off x="0" y="0"/>
                      <a:ext cx="4572000" cy="4495800"/>
                    </a:xfrm>
                    <a:prstGeom prst="rect">
                      <a:avLst/>
                    </a:prstGeom>
                  </pic:spPr>
                </pic:pic>
              </a:graphicData>
            </a:graphic>
          </wp:inline>
        </w:drawing>
      </w:r>
    </w:p>
    <w:p w:rsidR="1D5E6C35" w:rsidP="1D5E6C35" w:rsidRDefault="1D5E6C35" w14:paraId="35EB2917" w14:textId="6505183C">
      <w:pPr>
        <w:pStyle w:val="Normal"/>
        <w:bidi w:val="0"/>
        <w:spacing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Рисунок 2 - Криптоанализ алгоритмов с открытым ключом</w:t>
      </w:r>
    </w:p>
    <w:p w:rsidR="1D5E6C35" w:rsidP="1D5E6C35" w:rsidRDefault="1D5E6C35" w14:paraId="0851C391" w14:textId="64B92E62">
      <w:pPr>
        <w:pStyle w:val="Normal"/>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этой модели Ева перехватывает открытый ключ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посланный Бобом Алисе. Затем создает пару ключей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«маскируется» под Боба, посылая Алисе открытый ключ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как думает Алиса, открытый ключ, посланный ей Бобом. Ева перехватывает зашифрованные сообщения от Алисы к Бобу, расшифровывает их с помощью секретного ключа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заново зашифровывает открытым ключом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Боба и отправляет сообщение Бобу. Таким образом, никто из участников не догадывается, что есть третье лицо, которое может как просто перехватить сообщение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m</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так и подменить его на ложное сообщение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m</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 подчеркивает необходимость аутентификации открытых ключей. Для этого обычно используют сертификаты. Распределённое управление ключами в PGP решает возникшую проблему с помощью поручителей.</w:t>
      </w:r>
    </w:p>
    <w:p w:rsidR="1D5E6C35" w:rsidP="1D5E6C35" w:rsidRDefault="1D5E6C35" w14:paraId="339AFD59" w14:textId="0A37FC29">
      <w:pPr>
        <w:pStyle w:val="Normal"/>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Еще одна форма атаки — вычисление закрытого ключа, зная открытый (рисунок 3).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Криптоаналитик</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знает алгоритм шифрования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vertAlign w:val="subscript"/>
          <w:lang w:val="ru-RU"/>
        </w:rPr>
        <w:t>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анализируя его, пытается найти </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D</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vertAlign w:val="subscript"/>
          <w:lang w:val="ru-RU"/>
        </w:rPr>
        <w:t>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Этот процесс упрощается, если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криптоаналитик</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перехватил несколько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криптотекстов</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 посланных лицом A лицу B.</w:t>
      </w:r>
    </w:p>
    <w:p w:rsidR="1D5E6C35" w:rsidP="1D5E6C35" w:rsidRDefault="1D5E6C35" w14:paraId="3D85F18F" w14:textId="28B50856">
      <w:pPr>
        <w:pStyle w:val="Normal"/>
        <w:bidi w:val="0"/>
        <w:spacing w:line="360" w:lineRule="auto"/>
        <w:ind w:firstLine="0"/>
        <w:jc w:val="both"/>
        <w:rPr>
          <w:rFonts w:ascii="Times New Roman" w:hAnsi="Times New Roman" w:eastAsia="Times New Roman" w:cs="Times New Roman"/>
          <w:sz w:val="28"/>
          <w:szCs w:val="28"/>
        </w:rPr>
      </w:pPr>
      <w:r>
        <w:drawing>
          <wp:inline wp14:editId="50EC455B" wp14:anchorId="12EAF3AD">
            <wp:extent cx="4572000" cy="4171950"/>
            <wp:effectExtent l="0" t="0" r="0" b="0"/>
            <wp:docPr id="385297767" name="" title=""/>
            <wp:cNvGraphicFramePr>
              <a:graphicFrameLocks noChangeAspect="1"/>
            </wp:cNvGraphicFramePr>
            <a:graphic>
              <a:graphicData uri="http://schemas.openxmlformats.org/drawingml/2006/picture">
                <pic:pic>
                  <pic:nvPicPr>
                    <pic:cNvPr id="0" name=""/>
                    <pic:cNvPicPr/>
                  </pic:nvPicPr>
                  <pic:blipFill>
                    <a:blip r:embed="R02ad95d029c44f13">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1D5E6C35" w:rsidP="1D5E6C35" w:rsidRDefault="1D5E6C35" w14:paraId="5F4E15EB" w14:textId="51129D54">
      <w:pPr>
        <w:pStyle w:val="Normal"/>
        <w:bidi w:val="0"/>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Рисунок 3 - Асимметричная криптосистема с пассивным перехватчиком</w:t>
      </w:r>
    </w:p>
    <w:p w:rsidR="1D5E6C35" w:rsidP="1D5E6C35" w:rsidRDefault="1D5E6C35" w14:paraId="04754915" w14:textId="3596B08D">
      <w:pPr>
        <w:pStyle w:val="Normal"/>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Большинство криптосистем с открытым ключом основаны на проблеме факторизации больших чисел. К примеру, RSA использует в качестве открытого ключа n произведение двух больших чисел. Сложность взлома такого алгоритма состоит в трудности разложения числа n на множители. Но эту задачу решить реально. И с каждым годом процесс разложения становится все быстрее. Ниже приведены данные разложения на множители с помощью алгоритма «Квадратичное решето».</w:t>
      </w:r>
    </w:p>
    <w:tbl>
      <w:tblPr>
        <w:tblStyle w:val="TableGrid"/>
        <w:bidiVisual w:val="0"/>
        <w:tblW w:w="0" w:type="auto"/>
        <w:tblLayout w:type="fixed"/>
        <w:tblLook w:val="06A0" w:firstRow="1" w:lastRow="0" w:firstColumn="1" w:lastColumn="0" w:noHBand="1" w:noVBand="1"/>
      </w:tblPr>
      <w:tblGrid>
        <w:gridCol w:w="3005"/>
        <w:gridCol w:w="3005"/>
        <w:gridCol w:w="3005"/>
      </w:tblGrid>
      <w:tr w:rsidR="1D5E6C35" w:rsidTr="1D5E6C35" w14:paraId="163AF423">
        <w:tc>
          <w:tcPr>
            <w:tcW w:w="3005" w:type="dxa"/>
            <w:tcMar/>
          </w:tcPr>
          <w:p w:rsidR="1D5E6C35" w:rsidP="1D5E6C35" w:rsidRDefault="1D5E6C35" w14:paraId="26D23C35" w14:textId="29A5DB93">
            <w:pPr>
              <w:pStyle w:val="Normal"/>
              <w:bidi w:val="0"/>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Год</w:t>
            </w:r>
          </w:p>
        </w:tc>
        <w:tc>
          <w:tcPr>
            <w:tcW w:w="3005" w:type="dxa"/>
            <w:tcMar/>
          </w:tcPr>
          <w:p w:rsidR="1D5E6C35" w:rsidP="1D5E6C35" w:rsidRDefault="1D5E6C35" w14:paraId="245BBAC0" w14:textId="0A5C4717">
            <w:pPr>
              <w:pStyle w:val="Normal"/>
              <w:bidi w:val="0"/>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Число десятичных разрядов</w:t>
            </w:r>
            <w:r>
              <w:br/>
            </w: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 разложенном числе</w:t>
            </w:r>
          </w:p>
        </w:tc>
        <w:tc>
          <w:tcPr>
            <w:tcW w:w="3005" w:type="dxa"/>
            <w:tcMar/>
          </w:tcPr>
          <w:p w:rsidR="1D5E6C35" w:rsidP="1D5E6C35" w:rsidRDefault="1D5E6C35" w14:paraId="780B150C" w14:textId="5C4CD3CB">
            <w:pPr>
              <w:pStyle w:val="Normal"/>
              <w:bidi w:val="0"/>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Во сколько раз сложнее разложить</w:t>
            </w:r>
            <w:r>
              <w:br/>
            </w: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 множители 512-битовое число</w:t>
            </w:r>
          </w:p>
        </w:tc>
      </w:tr>
      <w:tr w:rsidR="1D5E6C35" w:rsidTr="1D5E6C35" w14:paraId="28010ACC">
        <w:tc>
          <w:tcPr>
            <w:tcW w:w="3005" w:type="dxa"/>
            <w:tcMar/>
          </w:tcPr>
          <w:p w:rsidR="1D5E6C35" w:rsidP="1D5E6C35" w:rsidRDefault="1D5E6C35" w14:paraId="4E8CA879" w14:textId="174E6128">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1983</w:t>
            </w:r>
          </w:p>
        </w:tc>
        <w:tc>
          <w:tcPr>
            <w:tcW w:w="3005" w:type="dxa"/>
            <w:tcMar/>
          </w:tcPr>
          <w:p w:rsidR="1D5E6C35" w:rsidP="1D5E6C35" w:rsidRDefault="1D5E6C35" w14:paraId="36C82201" w14:textId="158FBF57">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71</w:t>
            </w:r>
          </w:p>
        </w:tc>
        <w:tc>
          <w:tcPr>
            <w:tcW w:w="3005" w:type="dxa"/>
            <w:tcMar/>
          </w:tcPr>
          <w:p w:rsidR="1D5E6C35" w:rsidP="1D5E6C35" w:rsidRDefault="1D5E6C35" w14:paraId="43AC5978" w14:textId="3D0CB1EE">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&gt; 20 000 000</w:t>
            </w:r>
          </w:p>
        </w:tc>
      </w:tr>
      <w:tr w:rsidR="1D5E6C35" w:rsidTr="1D5E6C35" w14:paraId="55B021D7">
        <w:tc>
          <w:tcPr>
            <w:tcW w:w="3005" w:type="dxa"/>
            <w:tcMar/>
          </w:tcPr>
          <w:p w:rsidR="1D5E6C35" w:rsidP="1D5E6C35" w:rsidRDefault="1D5E6C35" w14:paraId="3A0FF49F" w14:textId="469FDC20">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1985</w:t>
            </w:r>
          </w:p>
        </w:tc>
        <w:tc>
          <w:tcPr>
            <w:tcW w:w="3005" w:type="dxa"/>
            <w:tcMar/>
          </w:tcPr>
          <w:p w:rsidR="1D5E6C35" w:rsidP="1D5E6C35" w:rsidRDefault="1D5E6C35" w14:paraId="57EEB85C" w14:textId="42652DE7">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80</w:t>
            </w:r>
          </w:p>
        </w:tc>
        <w:tc>
          <w:tcPr>
            <w:tcW w:w="3005" w:type="dxa"/>
            <w:tcMar/>
          </w:tcPr>
          <w:p w:rsidR="1D5E6C35" w:rsidP="1D5E6C35" w:rsidRDefault="1D5E6C35" w14:paraId="0A1F58D0" w14:textId="2774F0B5">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&gt; 2 000 000</w:t>
            </w:r>
          </w:p>
        </w:tc>
      </w:tr>
      <w:tr w:rsidR="1D5E6C35" w:rsidTr="1D5E6C35" w14:paraId="775BAE15">
        <w:tc>
          <w:tcPr>
            <w:tcW w:w="3005" w:type="dxa"/>
            <w:tcMar/>
          </w:tcPr>
          <w:p w:rsidR="1D5E6C35" w:rsidP="1D5E6C35" w:rsidRDefault="1D5E6C35" w14:paraId="0443F4B4" w14:textId="0B7E5E78">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1988</w:t>
            </w:r>
          </w:p>
        </w:tc>
        <w:tc>
          <w:tcPr>
            <w:tcW w:w="3005" w:type="dxa"/>
            <w:tcMar/>
          </w:tcPr>
          <w:p w:rsidR="1D5E6C35" w:rsidP="1D5E6C35" w:rsidRDefault="1D5E6C35" w14:paraId="0E627901" w14:textId="1A3AFF47">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90</w:t>
            </w:r>
          </w:p>
        </w:tc>
        <w:tc>
          <w:tcPr>
            <w:tcW w:w="3005" w:type="dxa"/>
            <w:tcMar/>
          </w:tcPr>
          <w:p w:rsidR="1D5E6C35" w:rsidP="1D5E6C35" w:rsidRDefault="1D5E6C35" w14:paraId="06460719" w14:textId="7F3C6D61">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250 000</w:t>
            </w:r>
          </w:p>
        </w:tc>
      </w:tr>
      <w:tr w:rsidR="1D5E6C35" w:rsidTr="1D5E6C35" w14:paraId="3B65FA33">
        <w:tc>
          <w:tcPr>
            <w:tcW w:w="3005" w:type="dxa"/>
            <w:tcMar/>
          </w:tcPr>
          <w:p w:rsidR="1D5E6C35" w:rsidP="1D5E6C35" w:rsidRDefault="1D5E6C35" w14:paraId="6A7505C4" w14:textId="0B5FB522">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1989</w:t>
            </w:r>
          </w:p>
        </w:tc>
        <w:tc>
          <w:tcPr>
            <w:tcW w:w="3005" w:type="dxa"/>
            <w:tcMar/>
          </w:tcPr>
          <w:p w:rsidR="1D5E6C35" w:rsidP="1D5E6C35" w:rsidRDefault="1D5E6C35" w14:paraId="090ED3CB" w14:textId="2E285B0B">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100</w:t>
            </w:r>
          </w:p>
        </w:tc>
        <w:tc>
          <w:tcPr>
            <w:tcW w:w="3005" w:type="dxa"/>
            <w:tcMar/>
          </w:tcPr>
          <w:p w:rsidR="1D5E6C35" w:rsidP="1D5E6C35" w:rsidRDefault="1D5E6C35" w14:paraId="4715A949" w14:textId="4A3D4C57">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30 000</w:t>
            </w:r>
          </w:p>
        </w:tc>
      </w:tr>
      <w:tr w:rsidR="1D5E6C35" w:rsidTr="1D5E6C35" w14:paraId="3CF3DFE2">
        <w:tc>
          <w:tcPr>
            <w:tcW w:w="3005" w:type="dxa"/>
            <w:tcMar/>
          </w:tcPr>
          <w:p w:rsidR="1D5E6C35" w:rsidP="1D5E6C35" w:rsidRDefault="1D5E6C35" w14:paraId="3A3C46E8" w14:textId="42F2CBE8">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1993</w:t>
            </w:r>
          </w:p>
        </w:tc>
        <w:tc>
          <w:tcPr>
            <w:tcW w:w="3005" w:type="dxa"/>
            <w:tcMar/>
          </w:tcPr>
          <w:p w:rsidR="1D5E6C35" w:rsidP="1D5E6C35" w:rsidRDefault="1D5E6C35" w14:paraId="17E8C2D6" w14:textId="19BC82CA">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120</w:t>
            </w:r>
          </w:p>
        </w:tc>
        <w:tc>
          <w:tcPr>
            <w:tcW w:w="3005" w:type="dxa"/>
            <w:tcMar/>
          </w:tcPr>
          <w:p w:rsidR="1D5E6C35" w:rsidP="1D5E6C35" w:rsidRDefault="1D5E6C35" w14:paraId="6AA0F68F" w14:textId="1C754E94">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500</w:t>
            </w:r>
          </w:p>
        </w:tc>
      </w:tr>
      <w:tr w:rsidR="1D5E6C35" w:rsidTr="1D5E6C35" w14:paraId="006CF110">
        <w:tc>
          <w:tcPr>
            <w:tcW w:w="3005" w:type="dxa"/>
            <w:tcMar/>
          </w:tcPr>
          <w:p w:rsidR="1D5E6C35" w:rsidP="1D5E6C35" w:rsidRDefault="1D5E6C35" w14:paraId="06411AF7" w14:textId="6CAED682">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1994</w:t>
            </w:r>
          </w:p>
        </w:tc>
        <w:tc>
          <w:tcPr>
            <w:tcW w:w="3005" w:type="dxa"/>
            <w:tcMar/>
          </w:tcPr>
          <w:p w:rsidR="1D5E6C35" w:rsidP="1D5E6C35" w:rsidRDefault="1D5E6C35" w14:paraId="50176F7A" w14:textId="03F49471">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129</w:t>
            </w:r>
          </w:p>
        </w:tc>
        <w:tc>
          <w:tcPr>
            <w:tcW w:w="3005" w:type="dxa"/>
            <w:tcMar/>
          </w:tcPr>
          <w:p w:rsidR="1D5E6C35" w:rsidP="1D5E6C35" w:rsidRDefault="1D5E6C35" w14:paraId="52C4FA09" w14:textId="73010E89">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100</w:t>
            </w:r>
          </w:p>
        </w:tc>
      </w:tr>
    </w:tbl>
    <w:p w:rsidR="1D5E6C35" w:rsidP="1D5E6C35" w:rsidRDefault="1D5E6C35" w14:paraId="6120CE44" w14:textId="36DD8629">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Также задачу разложения потенциально можно решить с помощью Алгоритма Шора при использовании достаточно мощного квантового компьютера.</w:t>
      </w:r>
    </w:p>
    <w:p w:rsidR="1D5E6C35" w:rsidP="1D5E6C35" w:rsidRDefault="1D5E6C35" w14:paraId="7703B0C2" w14:textId="127183F5">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многих методов несимметричного шифрования криптостойкость, полученная в результате криптоанализа, существенно отличается от величин, заявляемых разработчиками алгоритмов на основании теоретических оценок. Поэтому во многих странах вопрос применения алгоритмов шифрования данных находится в поле законодательного регулирования. В частности, в России к использованию в государственных и коммерческих организациях разрешены только те программные средства шифрования данных, которые прошли государственную сертификацию в административных органах, в частности, в ФСБ, ФСТЭК.</w:t>
      </w:r>
    </w:p>
    <w:p w:rsidR="1D5E6C35" w:rsidP="1D5E6C35" w:rsidRDefault="1D5E6C35" w14:paraId="76BD4BC1" w14:textId="3E418643">
      <w:pPr>
        <w:bidi w:val="0"/>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Алгоритмы криптосистемы с открытым ключом можно использовать:</w:t>
      </w:r>
    </w:p>
    <w:p w:rsidR="1D5E6C35" w:rsidP="1D5E6C35" w:rsidRDefault="1D5E6C35" w14:paraId="17E6D663" w14:textId="7CE20AED">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Как самостоятельные средства для защиты передаваемой и хранимой информации</w:t>
      </w:r>
    </w:p>
    <w:p w:rsidR="1D5E6C35" w:rsidP="1D5E6C35" w:rsidRDefault="1D5E6C35" w14:paraId="6D67051F" w14:textId="72DB2DFB">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Как средства распределения ключей. Обычно с помощью алгоритмов криптосистем с открытым ключом распределяют ключи, малые по объёму. А саму передачу больших информационных потоков осуществляют с помощью других алгоритмов.</w:t>
      </w:r>
    </w:p>
    <w:p w:rsidR="1D5E6C35" w:rsidP="1D5E6C35" w:rsidRDefault="1D5E6C35" w14:paraId="691AC8D2" w14:textId="43076D79">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Как средства аутентификации пользователей.</w:t>
      </w:r>
    </w:p>
    <w:p w:rsidR="1D5E6C35" w:rsidP="1D5E6C35" w:rsidRDefault="1D5E6C35" w14:paraId="7AA4B376" w14:textId="297B77AE">
      <w:pPr>
        <w:pStyle w:val="Normal"/>
        <w:bidi w:val="0"/>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 преимуществу</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асимметричного шифрования можно отнести:</w:t>
      </w:r>
    </w:p>
    <w:p w:rsidR="1D5E6C35" w:rsidP="1D5E6C35" w:rsidRDefault="1D5E6C35" w14:paraId="30573DBE" w14:textId="1D84BA3B">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Преимущество асимметричных шифров перед симметричными шифрами состоит в отсутствии необходимости предварительной передачи секретного ключа по надёжному каналу.</w:t>
      </w:r>
    </w:p>
    <w:p w:rsidR="1D5E6C35" w:rsidP="1D5E6C35" w:rsidRDefault="1D5E6C35" w14:paraId="130EA82C" w14:textId="0AF08AE0">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симметричной криптографии ключ держится в секрете для обеих сторон, а в асимметричной криптосистеме только один секретный.</w:t>
      </w:r>
    </w:p>
    <w:p w:rsidR="1D5E6C35" w:rsidP="1D5E6C35" w:rsidRDefault="1D5E6C35" w14:paraId="4E6A9F00" w14:textId="774EEE40">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симметричном шифровании необходимо обновлять ключ после каждого факта передачи, тогда как в асимметричных криптосистемах пару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E, D</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можно не менять значительное время.</w:t>
      </w:r>
    </w:p>
    <w:p w:rsidR="1D5E6C35" w:rsidP="1D5E6C35" w:rsidRDefault="1D5E6C35" w14:paraId="54203AA0" w14:textId="0CC19DB2">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больших сетях число ключей в асимметричной криптосистеме значительно меньше, чем в симметричной.</w:t>
      </w:r>
    </w:p>
    <w:p w:rsidR="1D5E6C35" w:rsidP="1D5E6C35" w:rsidRDefault="1D5E6C35" w14:paraId="56DEF9A8" w14:textId="5060D8B8">
      <w:pPr>
        <w:pStyle w:val="Normal"/>
        <w:bidi w:val="0"/>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 недостаткам асимметричного шифрования можно отнести:</w:t>
      </w:r>
    </w:p>
    <w:p w:rsidR="1D5E6C35" w:rsidP="1D5E6C35" w:rsidRDefault="1D5E6C35" w14:paraId="3C4E5FA2" w14:textId="4E9A9779">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Преимущество алгоритма симметричного шифрования над несимметричным заключается в том, что в первый относительно легко внести изменения.</w:t>
      </w:r>
    </w:p>
    <w:p w:rsidR="1D5E6C35" w:rsidP="1D5E6C35" w:rsidRDefault="1D5E6C35" w14:paraId="2B5FC837" w14:textId="29224013">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Хотя сообщения надежно шифруются, но «засвечиваются» получатель и отправитель самим фактом пересылки шифрованного сообщения.</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[8]</w:t>
      </w:r>
    </w:p>
    <w:p w:rsidR="1D5E6C35" w:rsidP="1D5E6C35" w:rsidRDefault="1D5E6C35" w14:paraId="3037090C" w14:textId="2E16F42F">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Несимметричные алгоритмы используют более длинные ключи, чем симметричные. Ниже приведена таблица, сопоставляющая длину ключа симметричного алгоритма с длиной ключа несимметричного алгоритма (RSA) с аналогичной криптостойкостью:</w:t>
      </w:r>
    </w:p>
    <w:tbl>
      <w:tblPr>
        <w:tblStyle w:val="TableGrid"/>
        <w:bidiVisual w:val="0"/>
        <w:tblW w:w="0" w:type="auto"/>
        <w:tblInd w:w="720" w:type="dxa"/>
        <w:tblLayout w:type="fixed"/>
        <w:tblLook w:val="06A0" w:firstRow="1" w:lastRow="0" w:firstColumn="1" w:lastColumn="0" w:noHBand="1" w:noVBand="1"/>
      </w:tblPr>
      <w:tblGrid>
        <w:gridCol w:w="4148"/>
        <w:gridCol w:w="4148"/>
      </w:tblGrid>
      <w:tr w:rsidR="1D5E6C35" w:rsidTr="1D5E6C35" w14:paraId="76D8359A">
        <w:tc>
          <w:tcPr>
            <w:tcW w:w="4148" w:type="dxa"/>
            <w:tcMar/>
          </w:tcPr>
          <w:p w:rsidR="1D5E6C35" w:rsidP="1D5E6C35" w:rsidRDefault="1D5E6C35" w14:paraId="37F93125" w14:textId="5BD48F16">
            <w:pPr>
              <w:pStyle w:val="Normal"/>
              <w:bidi w:val="0"/>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Длина симметричного ключа, бит</w:t>
            </w:r>
          </w:p>
        </w:tc>
        <w:tc>
          <w:tcPr>
            <w:tcW w:w="4148" w:type="dxa"/>
            <w:tcMar/>
          </w:tcPr>
          <w:p w:rsidR="1D5E6C35" w:rsidP="1D5E6C35" w:rsidRDefault="1D5E6C35" w14:paraId="746A1810" w14:textId="4CB3AA1F">
            <w:pPr>
              <w:pStyle w:val="Normal"/>
              <w:bidi w:val="0"/>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Длина несимметричного ключа, бит</w:t>
            </w:r>
          </w:p>
        </w:tc>
      </w:tr>
      <w:tr w:rsidR="1D5E6C35" w:rsidTr="1D5E6C35" w14:paraId="668D9ED0">
        <w:tc>
          <w:tcPr>
            <w:tcW w:w="4148" w:type="dxa"/>
            <w:tcMar/>
          </w:tcPr>
          <w:p w:rsidR="1D5E6C35" w:rsidP="1D5E6C35" w:rsidRDefault="1D5E6C35" w14:paraId="33D1BC73" w14:textId="37077157">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56</w:t>
            </w:r>
          </w:p>
        </w:tc>
        <w:tc>
          <w:tcPr>
            <w:tcW w:w="4148" w:type="dxa"/>
            <w:tcMar/>
          </w:tcPr>
          <w:p w:rsidR="1D5E6C35" w:rsidP="1D5E6C35" w:rsidRDefault="1D5E6C35" w14:paraId="06FCFD37" w14:textId="30D9E2D3">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384</w:t>
            </w:r>
          </w:p>
        </w:tc>
      </w:tr>
      <w:tr w:rsidR="1D5E6C35" w:rsidTr="1D5E6C35" w14:paraId="635AE7E6">
        <w:tc>
          <w:tcPr>
            <w:tcW w:w="4148" w:type="dxa"/>
            <w:tcMar/>
          </w:tcPr>
          <w:p w:rsidR="1D5E6C35" w:rsidP="1D5E6C35" w:rsidRDefault="1D5E6C35" w14:paraId="34250502" w14:textId="148FFE2D">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64</w:t>
            </w:r>
          </w:p>
        </w:tc>
        <w:tc>
          <w:tcPr>
            <w:tcW w:w="4148" w:type="dxa"/>
            <w:tcMar/>
          </w:tcPr>
          <w:p w:rsidR="1D5E6C35" w:rsidP="1D5E6C35" w:rsidRDefault="1D5E6C35" w14:paraId="38F4AE14" w14:textId="5BBB9297">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512</w:t>
            </w:r>
          </w:p>
        </w:tc>
      </w:tr>
      <w:tr w:rsidR="1D5E6C35" w:rsidTr="1D5E6C35" w14:paraId="0576D502">
        <w:tc>
          <w:tcPr>
            <w:tcW w:w="4148" w:type="dxa"/>
            <w:tcMar/>
          </w:tcPr>
          <w:p w:rsidR="1D5E6C35" w:rsidP="1D5E6C35" w:rsidRDefault="1D5E6C35" w14:paraId="0928350C" w14:textId="62A0743E">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80</w:t>
            </w:r>
          </w:p>
        </w:tc>
        <w:tc>
          <w:tcPr>
            <w:tcW w:w="4148" w:type="dxa"/>
            <w:tcMar/>
          </w:tcPr>
          <w:p w:rsidR="1D5E6C35" w:rsidP="1D5E6C35" w:rsidRDefault="1D5E6C35" w14:paraId="71A6AE81" w14:textId="60BC48FF">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768</w:t>
            </w:r>
          </w:p>
        </w:tc>
      </w:tr>
      <w:tr w:rsidR="1D5E6C35" w:rsidTr="1D5E6C35" w14:paraId="638EAD0B">
        <w:tc>
          <w:tcPr>
            <w:tcW w:w="4148" w:type="dxa"/>
            <w:tcMar/>
          </w:tcPr>
          <w:p w:rsidR="1D5E6C35" w:rsidP="1D5E6C35" w:rsidRDefault="1D5E6C35" w14:paraId="7B381307" w14:textId="668311EA">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112</w:t>
            </w:r>
          </w:p>
        </w:tc>
        <w:tc>
          <w:tcPr>
            <w:tcW w:w="4148" w:type="dxa"/>
            <w:tcMar/>
          </w:tcPr>
          <w:p w:rsidR="1D5E6C35" w:rsidP="1D5E6C35" w:rsidRDefault="1D5E6C35" w14:paraId="42857690" w14:textId="6D1C61E5">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1792</w:t>
            </w:r>
          </w:p>
        </w:tc>
      </w:tr>
      <w:tr w:rsidR="1D5E6C35" w:rsidTr="1D5E6C35" w14:paraId="46F48740">
        <w:tc>
          <w:tcPr>
            <w:tcW w:w="4148" w:type="dxa"/>
            <w:tcMar/>
          </w:tcPr>
          <w:p w:rsidR="1D5E6C35" w:rsidP="1D5E6C35" w:rsidRDefault="1D5E6C35" w14:paraId="1C4B5B4C" w14:textId="504D4BE3">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128</w:t>
            </w:r>
          </w:p>
        </w:tc>
        <w:tc>
          <w:tcPr>
            <w:tcW w:w="4148" w:type="dxa"/>
            <w:tcMar/>
          </w:tcPr>
          <w:p w:rsidR="1D5E6C35" w:rsidP="1D5E6C35" w:rsidRDefault="1D5E6C35" w14:paraId="64D54B74" w14:textId="0BA55443">
            <w:pPr>
              <w:pStyle w:val="Normal"/>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2304</w:t>
            </w:r>
          </w:p>
        </w:tc>
      </w:tr>
    </w:tbl>
    <w:p w:rsidR="1D5E6C35" w:rsidP="1D5E6C35" w:rsidRDefault="1D5E6C35" w14:paraId="1D2F6F6D" w14:textId="11DF6B2B">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Процесс шифрования-расшифрования с использованием пары ключей проходит на два-три порядка медленнее, чем шифрование-расшифрование того же текста симметричным алгоритмом.</w:t>
      </w:r>
    </w:p>
    <w:p w:rsidR="1D5E6C35" w:rsidP="1D5E6C35" w:rsidRDefault="1D5E6C35" w14:paraId="6B4A3758" w14:textId="6A183363">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чистом виде асимметричные криптосистемы требуют существенно больших вычислительных ресурсов, потому на практике используются в сочетании с другими алгоритмами.</w:t>
      </w:r>
    </w:p>
    <w:p w:rsidR="1D5E6C35" w:rsidP="1D5E6C35" w:rsidRDefault="1D5E6C35" w14:paraId="2BDDB9D0" w14:textId="3D7048BA">
      <w:pPr>
        <w:pStyle w:val="ListParagraph"/>
        <w:numPr>
          <w:ilvl w:val="1"/>
          <w:numId w:val="1"/>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ЭЦП сообщение предварительно подвергается хешированию, а с помощью асимметричного ключа подписывается лишь относительно небольшой результат хеш-функции.</w:t>
      </w:r>
    </w:p>
    <w:p w:rsidR="1D5E6C35" w:rsidP="1D5E6C35" w:rsidRDefault="1D5E6C35" w14:paraId="2998FA2D" w14:textId="2FD89BAB">
      <w:pPr>
        <w:pStyle w:val="ListParagraph"/>
        <w:numPr>
          <w:ilvl w:val="1"/>
          <w:numId w:val="1"/>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шифрования они используются в форме гибридных криптосистем, где большие объёмы данных шифруются симметричным шифром на сеансовом ключе, а с помощью асимметричного шифра передаётся только сам сеансовый ключ.</w:t>
      </w:r>
    </w:p>
    <w:p w:rsidR="1D5E6C35" w:rsidP="1D5E6C35" w:rsidRDefault="1D5E6C35" w14:paraId="19B637AF" w14:textId="12E3BBDC">
      <w:pPr>
        <w:pStyle w:val="Heading2"/>
        <w:bidi w:val="0"/>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i w:val="0"/>
          <w:iCs w:val="0"/>
          <w:caps w:val="0"/>
          <w:smallCaps w:val="0"/>
          <w:noProof w:val="0"/>
          <w:color w:val="000000" w:themeColor="text1" w:themeTint="FF" w:themeShade="FF"/>
          <w:sz w:val="28"/>
          <w:szCs w:val="28"/>
          <w:lang w:val="ru-RU"/>
        </w:rPr>
        <w:t>Виды асимметричных шифров</w:t>
      </w:r>
    </w:p>
    <w:p w:rsidR="1D5E6C35" w:rsidP="1D5E6C35" w:rsidRDefault="1D5E6C35" w14:paraId="3AC22979" w14:textId="4806BDE8">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RSA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Rivest-Shamir-Adleman</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Ривест</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Шамир —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Адлеман</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273A31DC" w14:textId="0D6059C0">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DSA (Digital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Signature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Algorithm</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1577AA4E" w14:textId="6B631BD3">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Elgamal</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Шифросистема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Эль-</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Гамаля</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44FCE43C" w14:textId="695584B3">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Diffie-Hellman</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(Обмен ключами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Диффи</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Хелмана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6D55B487" w14:textId="3D066ED7">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ECDSA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Elliptic</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Curve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Digital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Signature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Algorithm</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алгоритм с открытым ключом для создания цифровой подписи.</w:t>
      </w:r>
    </w:p>
    <w:p w:rsidR="1D5E6C35" w:rsidP="1D5E6C35" w:rsidRDefault="1D5E6C35" w14:paraId="0C491997" w14:textId="7B4E3A63">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ГОСТ Р 34.10-2001</w:t>
      </w:r>
    </w:p>
    <w:p w:rsidR="1D5E6C35" w:rsidP="1D5E6C35" w:rsidRDefault="1D5E6C35" w14:paraId="6F59C151" w14:textId="1D892E70">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Rabin</w:t>
      </w:r>
      <w:proofErr w:type="spellEnd"/>
    </w:p>
    <w:p w:rsidR="1D5E6C35" w:rsidP="1D5E6C35" w:rsidRDefault="1D5E6C35" w14:paraId="60444B41" w14:textId="7DC9183B">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Luc</w:t>
      </w:r>
      <w:proofErr w:type="spellEnd"/>
    </w:p>
    <w:p w:rsidR="1D5E6C35" w:rsidP="1D5E6C35" w:rsidRDefault="1D5E6C35" w14:paraId="441B012E" w14:textId="56DB28D3">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McEliece</w:t>
      </w:r>
      <w:proofErr w:type="spellEnd"/>
    </w:p>
    <w:p w:rsidR="1D5E6C35" w:rsidP="1D5E6C35" w:rsidRDefault="1D5E6C35" w14:paraId="0AD2D9CA" w14:textId="4070468D">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Williams System (Криптосистема Уильямса)</w:t>
      </w:r>
    </w:p>
    <w:p w:rsidR="1D5E6C35" w:rsidP="1D5E6C35" w:rsidRDefault="1D5E6C35" w14:paraId="09A2FDE2" w14:textId="01DAA176">
      <w:pPr>
        <w:pStyle w:val="Normal"/>
        <w:bidi w:val="0"/>
        <w:spacing w:before="0" w:beforeAutospacing="off" w:after="160" w:afterAutospacing="off" w:line="360" w:lineRule="auto"/>
        <w:ind w:left="708" w:right="0"/>
        <w:jc w:val="both"/>
        <w:rPr>
          <w:rFonts w:ascii="Times New Roman" w:hAnsi="Times New Roman" w:eastAsia="Times New Roman" w:cs="Times New Roman"/>
          <w:sz w:val="28"/>
          <w:szCs w:val="28"/>
        </w:rPr>
      </w:pPr>
    </w:p>
    <w:p w:rsidR="1D5E6C35" w:rsidP="1D5E6C35" w:rsidRDefault="1D5E6C35" w14:paraId="62961A6B" w14:textId="7BE48E39">
      <w:pPr>
        <w:pStyle w:val="Normal"/>
        <w:bidi w:val="0"/>
        <w:spacing w:before="0" w:beforeAutospacing="off" w:after="160" w:afterAutospacing="off" w:line="360" w:lineRule="auto"/>
        <w:ind w:left="0" w:right="0"/>
        <w:jc w:val="center"/>
        <w:rPr>
          <w:rFonts w:ascii="Times New Roman" w:hAnsi="Times New Roman" w:eastAsia="Times New Roman" w:cs="Times New Roman"/>
          <w:b w:val="1"/>
          <w:bCs w:val="1"/>
          <w:sz w:val="28"/>
          <w:szCs w:val="28"/>
        </w:rPr>
      </w:pPr>
      <w:r w:rsidRPr="1D5E6C35" w:rsidR="1D5E6C35">
        <w:rPr>
          <w:rFonts w:ascii="Times New Roman" w:hAnsi="Times New Roman" w:eastAsia="Times New Roman" w:cs="Times New Roman"/>
          <w:b w:val="1"/>
          <w:bCs w:val="1"/>
          <w:sz w:val="28"/>
          <w:szCs w:val="28"/>
        </w:rPr>
        <w:t>1.1.2 Симметричное шифрование</w:t>
      </w:r>
    </w:p>
    <w:p w:rsidR="1D5E6C35" w:rsidP="1D5E6C35" w:rsidRDefault="1D5E6C35" w14:paraId="1AC06F0E" w14:textId="5EF5F6B1">
      <w:pPr>
        <w:pStyle w:val="Normal"/>
        <w:bidi w:val="0"/>
        <w:spacing w:before="0" w:beforeAutospacing="off" w:after="16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Симметричные криптосистемы (также симметричное шифрование, симметричные шифры) — способ шифрования, в котором для шифрования и расшифровывания применяется один и тот же криптографический ключ. До изобретения схемы асимметричного шифрования единственным существовавшим способом являлось симметричное шифрование. Ключ алгоритма должен сохраняться в секрете обеими сторонами. Алгоритм шифрования выбирается сторонами до начала обмена сообщениями.</w:t>
      </w:r>
    </w:p>
    <w:p w:rsidR="1D5E6C35" w:rsidP="1D5E6C35" w:rsidRDefault="1D5E6C35" w14:paraId="75B16D2B" w14:textId="2C5A18C6">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Алгоритмы шифрования и дешифрования данных широко применяются в компьютерной технике в системах сокрытия конфиденциальной и коммерческой информации от злонамеренного использования сторонними лицами. Главным принципом в них является условие, что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передатчик и приемник заранее знают алгоритм шифрования</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а также ключ к сообщению, без которых информация представляет собой всего лишь набор символов, не имеющих смысла.</w:t>
      </w:r>
    </w:p>
    <w:p w:rsidR="1D5E6C35" w:rsidP="1D5E6C35" w:rsidRDefault="1D5E6C35" w14:paraId="7D9F4719" w14:textId="68CC76AE">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Классическим примером таких алгоритмов являются </w:t>
      </w: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симметричные криптографические алгоритмы</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перечисленные ниже:</w:t>
      </w:r>
    </w:p>
    <w:p w:rsidR="1D5E6C35" w:rsidP="1D5E6C35" w:rsidRDefault="1D5E6C35" w14:paraId="0ED9956F" w14:textId="2628C479">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Простая перестановка</w:t>
      </w:r>
    </w:p>
    <w:p w:rsidR="1D5E6C35" w:rsidP="1D5E6C35" w:rsidRDefault="1D5E6C35" w14:paraId="6D9E9A81" w14:textId="417710EA">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Одиночная перестановка по ключу</w:t>
      </w:r>
    </w:p>
    <w:p w:rsidR="1D5E6C35" w:rsidP="1D5E6C35" w:rsidRDefault="1D5E6C35" w14:paraId="20D4D21A" w14:textId="72CF2F66">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Двойная перестановка</w:t>
      </w:r>
    </w:p>
    <w:p w:rsidR="1D5E6C35" w:rsidP="1D5E6C35" w:rsidRDefault="1D5E6C35" w14:paraId="6903B28B" w14:textId="661B8691">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Перестановка "Магический квадрат"</w:t>
      </w:r>
    </w:p>
    <w:p w:rsidR="1D5E6C35" w:rsidP="1D5E6C35" w:rsidRDefault="1D5E6C35" w14:paraId="7C2508AE" w14:textId="1258D612">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Простая перестановка без ключа</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один из самых простых методов шифрования. Сообщение записывается в таблицу по столбцам. После того, как открытый текст записан колонками, для образования шифровки он считывается по строкам. Для использования этого шифра отправителю и получателю нужно договориться об общем ключе в виде размера таблицы. Объединение букв в группы не входит в ключ шифра и используется лишь для удобства записи не смыслового текста.</w:t>
      </w:r>
    </w:p>
    <w:p w:rsidR="1D5E6C35" w:rsidP="1D5E6C35" w:rsidRDefault="1D5E6C35" w14:paraId="7C7DE8BB" w14:textId="01503B34">
      <w:pPr>
        <w:pStyle w:val="Normal"/>
        <w:bidi w:val="0"/>
        <w:spacing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Одиночная перестановка по ключу</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очень похожа на предыдущее шифрование. Он отличается лишь тем, что колонки таблицы переставляются по ключевому слову, фразе или набору чисел длиной в строку таблицы.</w:t>
      </w:r>
    </w:p>
    <w:p w:rsidR="1D5E6C35" w:rsidP="1D5E6C35" w:rsidRDefault="1D5E6C35" w14:paraId="00FE6B97" w14:textId="00EE023A">
      <w:pPr>
        <w:pStyle w:val="Heading3"/>
        <w:bidi w:val="0"/>
        <w:spacing w:line="360" w:lineRule="auto"/>
        <w:ind w:firstLine="708"/>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Двойная перестановка</w:t>
      </w:r>
      <w:r w:rsidRPr="1D5E6C35" w:rsidR="1D5E6C35">
        <w:rPr>
          <w:rFonts w:ascii="Times New Roman" w:hAnsi="Times New Roman" w:eastAsia="Times New Roman" w:cs="Times New Roman"/>
          <w:i w:val="0"/>
          <w:iCs w:val="0"/>
          <w:caps w:val="0"/>
          <w:smallCaps w:val="0"/>
          <w:noProof w:val="0"/>
          <w:color w:val="000000" w:themeColor="text1" w:themeTint="FF" w:themeShade="FF"/>
          <w:sz w:val="28"/>
          <w:szCs w:val="28"/>
          <w:lang w:val="ru-RU"/>
        </w:rPr>
        <w:t xml:space="preserve"> - для дополнительной скрытности можно повторно шифровать сообщение, которое уже было зашифровано. Этот способ известен под названием двойная перестановка. Для этого размер второй таблицы подбирают так, чтобы длины ее строк и столбцов были другие, чем в первой таблице. Лучше всего, если они будут взаимно простыми. Кроме того, в первой таблице можно переставлять столбцы, а во второй строки. Наконец, можно заполнять таблицу зигзагом, змейкой, по спирали или каким-то другим способом. Такие способы заполнения таблицы если и не усиливают стойкость шифра, то делают процесс шифрования гораздо более занимательным.</w:t>
      </w:r>
    </w:p>
    <w:p w:rsidR="1D5E6C35" w:rsidP="1D5E6C35" w:rsidRDefault="1D5E6C35" w14:paraId="2BF8063D" w14:textId="09BF0D69">
      <w:pPr>
        <w:pStyle w:val="Heading3"/>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Перестановка м</w:t>
      </w:r>
      <w:r w:rsidRPr="1D5E6C35" w:rsidR="1D5E6C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агическими квадратами -</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rsidR="1D5E6C35" w:rsidP="1D5E6C35" w:rsidRDefault="1D5E6C35" w14:paraId="32CCDA01" w14:textId="231063B2">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квадрат размером 4 на 4 вписывались числа от 1 до 16. Его магия состояла в том, что сумма чисел по строкам, столбцам и полным диагоналям равнялась одному и тому же числу — 34. Впервые эти квадраты появились в Китае, где им и была приписана некоторая «магическая сила».</w:t>
      </w:r>
    </w:p>
    <w:p w:rsidR="1D5E6C35" w:rsidP="1D5E6C35" w:rsidRDefault="1D5E6C35" w14:paraId="6EB2016A" w14:textId="76BBB3EE">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Шифрование по магическому квадрату производилось следующим образом. Например, требуется зашифровать фразу: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ПриезжаюCегодня</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Буквы этой фразы вписываются последовательно в квадрат согласно записанным в них числам: позиция буквы в предложении соответствует порядковому числу. В пустые клетки ставится точка.</w:t>
      </w:r>
    </w:p>
    <w:p w:rsidR="1D5E6C35" w:rsidP="1D5E6C35" w:rsidRDefault="1D5E6C35" w14:paraId="6CBB8B17" w14:textId="6CD3BB00">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этого шифрованный текст записывается в строку (считывание производится слева направо, построчно):</w:t>
      </w:r>
    </w:p>
    <w:p w:rsidR="1D5E6C35" w:rsidP="1D5E6C35" w:rsidRDefault="1D5E6C35" w14:paraId="4706236B" w14:textId="1F470000">
      <w:pPr>
        <w:bidi w:val="0"/>
        <w:spacing w:line="360" w:lineRule="auto"/>
        <w:ind w:firstLine="708"/>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roofErr w:type="spellStart"/>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ирдзегюСжаоеянП</w:t>
      </w:r>
      <w:proofErr w:type="spellEnd"/>
    </w:p>
    <w:p w:rsidR="1D5E6C35" w:rsidP="1D5E6C35" w:rsidRDefault="1D5E6C35" w14:paraId="0D5DAAA8" w14:textId="27B136EC">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расшифровывании текст вписывается в квадрат, и открытый текст читается в последовательности чисел «магического квадрата», Программа должна генерировать «магические квадраты» и по ключу выбирать необходимый. Размер квадрата больше, чем 3х3.</w:t>
      </w:r>
    </w:p>
    <w:p w:rsidR="1D5E6C35" w:rsidP="1D5E6C35" w:rsidRDefault="1D5E6C35" w14:paraId="13AD9EAC" w14:textId="1B82D398">
      <w:p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настоящее время симметричные шифры — это:</w:t>
      </w:r>
    </w:p>
    <w:p w:rsidR="1D5E6C35" w:rsidP="1D5E6C35" w:rsidRDefault="1D5E6C35" w14:paraId="3F917E85" w14:textId="7B9FED3C">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блочные шифры. Обрабатывают информацию блоками определённой длины (обычно 64, 128 бит), применяя к блоку ключ в установленном порядке, как правило, несколькими циклами перемешивания и подстановки, называемыми раундами. Результатом повторения раундов является лавинный эффект — нарастающая потеря соответствия битов между блоками открытых и зашифрованных данных.</w:t>
      </w:r>
    </w:p>
    <w:p w:rsidR="1D5E6C35" w:rsidP="1D5E6C35" w:rsidRDefault="1D5E6C35" w14:paraId="47F7E57B" w14:textId="5D0D01D9">
      <w:pPr>
        <w:pStyle w:val="ListParagraph"/>
        <w:numPr>
          <w:ilvl w:val="0"/>
          <w:numId w:val="2"/>
        </w:numPr>
        <w:bidi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поточные шифры, в которых шифрование проводится над каждым битом либо байтом исходного (открытого) текста с использованием гаммирования. Поточный шифр может быть легко создан на основе блочного (например, ГОСТ 28147-89 в режиме гаммирования), запущенного в специальном режиме.</w:t>
      </w:r>
    </w:p>
    <w:p w:rsidR="1D5E6C35" w:rsidP="1D5E6C35" w:rsidRDefault="1D5E6C35" w14:paraId="434D9746" w14:textId="67056C49">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Большинство симметричных шифров используют сложную комбинацию большого количества подстановок и перестановок. Многие такие шифры исполняются в несколько (иногда до 80) проходов, используя на каждом проходе «ключ прохода». Множество «ключей прохода» для всех проходов называется «расписанием ключей»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key</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schedule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Как правило, оно создается из ключа выполнением над ним неких операций, в том числе перестановок и подстановок.</w:t>
      </w:r>
    </w:p>
    <w:p w:rsidR="1D5E6C35" w:rsidP="1D5E6C35" w:rsidRDefault="1D5E6C35" w14:paraId="2C7CD10F" w14:textId="3E21894B">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Типичным способом построения алгоритмов симметричного шифрования является сеть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Фейстеля</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Алгоритм строит схему шифрования на основе функции </w:t>
      </w:r>
      <w:proofErr w:type="gram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w:t>
      </w:r>
      <w:proofErr w:type="gram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D, K), где D — порция данных, размером вдвое меньше блока шифрования, а K — «ключ прохода» для данного прохода. От функции не требуется обратимость — обратная ей функция может быть неизвестна. Достоинства сети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Фейстеля</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почти полное совпадение дешифровки с шифрованием (единственное отличие — обратный порядок «ключей прохода» в расписании), что сильно облегчает аппаратную реализацию.</w:t>
      </w:r>
    </w:p>
    <w:p w:rsidR="1D5E6C35" w:rsidP="1D5E6C35" w:rsidRDefault="1D5E6C35" w14:paraId="789EC309" w14:textId="5F9DBD63">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Операция перестановки перемешивает биты сообщения по некоему закону. В аппаратных реализациях она тривиально реализуется как перепутывание проводников. Именно операции перестановки дают возможность достижения «эффекта лавины». Операция перестановки линейна — f(a)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xor</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f(b) == </w:t>
      </w:r>
      <w:proofErr w:type="gram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w:t>
      </w:r>
      <w:proofErr w:type="gram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a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xor</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b)</w:t>
      </w:r>
    </w:p>
    <w:p w:rsidR="1D5E6C35" w:rsidP="1D5E6C35" w:rsidRDefault="1D5E6C35" w14:paraId="79D08976" w14:textId="37F81A72">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Операции подстановки выполняются как замена значения некоей части сообщения (часто в 4, 6 или 8 бит) на стандартное, жестко встроенное в алгоритм иное число путем обращения к константному массиву. Операция подстановки привносит в алгоритм нелинейность.</w:t>
      </w:r>
    </w:p>
    <w:p w:rsidR="1D5E6C35" w:rsidP="1D5E6C35" w:rsidRDefault="1D5E6C35" w14:paraId="731F1AC9" w14:textId="318FCA35">
      <w:pPr>
        <w:bidi w:val="0"/>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Зачастую стойкость алгоритма, особенно к дифференциальному криптоанализу, зависит от выбора значений в таблицах подстановки (S-блоках). Как минимум считается нежелательным наличие неподвижных элементов S(x) = x, а также отсутствие влияния какого-то бита входного байта на какой-то бит результата — то есть случаи, когда бит результата одинаков для всех пар входных слов, отличающихся только в данном бите.</w:t>
      </w:r>
    </w:p>
    <w:p w:rsidR="1D5E6C35" w:rsidP="1D5E6C35" w:rsidRDefault="1D5E6C35" w14:paraId="49ED15FA" w14:textId="4DDEC933">
      <w:pPr>
        <w:pStyle w:val="Normal"/>
        <w:bidi w:val="0"/>
        <w:spacing w:line="360" w:lineRule="auto"/>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 xml:space="preserve">К основным алгоритмам </w:t>
      </w:r>
      <w:r w:rsidRPr="1D5E6C35" w:rsidR="1D5E6C35">
        <w:rPr>
          <w:rFonts w:ascii="Times New Roman" w:hAnsi="Times New Roman" w:eastAsia="Times New Roman" w:cs="Times New Roman"/>
          <w:sz w:val="28"/>
          <w:szCs w:val="28"/>
        </w:rPr>
        <w:t>симметричного</w:t>
      </w:r>
      <w:r w:rsidRPr="1D5E6C35" w:rsidR="1D5E6C35">
        <w:rPr>
          <w:rFonts w:ascii="Times New Roman" w:hAnsi="Times New Roman" w:eastAsia="Times New Roman" w:cs="Times New Roman"/>
          <w:sz w:val="28"/>
          <w:szCs w:val="28"/>
        </w:rPr>
        <w:t xml:space="preserve"> шифрования можно отнести:</w:t>
      </w:r>
    </w:p>
    <w:p w:rsidR="1D5E6C35" w:rsidP="1D5E6C35" w:rsidRDefault="1D5E6C35" w14:paraId="1DA0FB27" w14:textId="2F469043">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AES (англ.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
        </w:rPr>
        <w:t>Advanced Encryption Standard</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американский стандарт шифрования</w:t>
      </w:r>
    </w:p>
    <w:p w:rsidR="1D5E6C35" w:rsidP="1D5E6C35" w:rsidRDefault="1D5E6C35" w14:paraId="0FA25A96" w14:textId="431A6F2E">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ГОСТ 28147-89 — отечественный стандарт шифрования данных</w:t>
      </w:r>
    </w:p>
    <w:p w:rsidR="1D5E6C35" w:rsidP="1D5E6C35" w:rsidRDefault="1D5E6C35" w14:paraId="2A19F7AF" w14:textId="7351F609">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DES (англ.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
        </w:rPr>
        <w:t>Data Encryption Standard</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стандарт шифрования данных в США до AES</w:t>
      </w:r>
    </w:p>
    <w:p w:rsidR="1D5E6C35" w:rsidP="1D5E6C35" w:rsidRDefault="1D5E6C35" w14:paraId="6CA56490" w14:textId="646980E7">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3DES (Triple-DES, тройной DES)</w:t>
      </w:r>
    </w:p>
    <w:p w:rsidR="1D5E6C35" w:rsidP="1D5E6C35" w:rsidRDefault="1D5E6C35" w14:paraId="01477BB6" w14:textId="787896C7">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RC6 (Шифр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Ривеста</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w:rsidR="1D5E6C35" w:rsidP="1D5E6C35" w:rsidRDefault="1D5E6C35" w14:paraId="4B0488BF" w14:textId="3BE9815F">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Twofish</w:t>
      </w:r>
      <w:proofErr w:type="spellEnd"/>
    </w:p>
    <w:p w:rsidR="1D5E6C35" w:rsidP="1D5E6C35" w:rsidRDefault="1D5E6C35" w14:paraId="5551B841" w14:textId="7CAFC007">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IDEA (англ. </w:t>
      </w:r>
      <w:r w:rsidRPr="1D5E6C35" w:rsidR="1D5E6C3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
        </w:rPr>
        <w:t>International Data Encryption Algorithm</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2224A8C6" w14:textId="0F256238">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SEED - корейский стандарт шифрования данных</w:t>
      </w:r>
    </w:p>
    <w:p w:rsidR="1D5E6C35" w:rsidP="1D5E6C35" w:rsidRDefault="1D5E6C35" w14:paraId="5FAC4F08" w14:textId="6D03E64D">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Camellia</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сертифицированный </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использования</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Японии шифр</w:t>
      </w:r>
    </w:p>
    <w:p w:rsidR="1D5E6C35" w:rsidP="1D5E6C35" w:rsidRDefault="1D5E6C35" w14:paraId="158C228C" w14:textId="704D9B22">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CAST (по инициалам разработчиков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Carlisle</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Adams</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Stafford</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Tavares</w:t>
      </w:r>
      <w:proofErr w:type="spellEnd"/>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D5E6C35" w:rsidP="1D5E6C35" w:rsidRDefault="1D5E6C35" w14:paraId="6B2986CE" w14:textId="49C13CDB">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XTEA - наиболее простой в реализации алгоритм</w:t>
      </w:r>
      <w:r>
        <w:br/>
      </w:r>
    </w:p>
    <w:p w:rsidR="1D5E6C35" w:rsidP="1D5E6C35" w:rsidRDefault="1D5E6C35" w14:paraId="64C0B540" w14:textId="70AE30F8">
      <w:pPr>
        <w:pStyle w:val="Normal"/>
        <w:bidi w:val="0"/>
        <w:ind w:left="0" w:firstLine="708"/>
        <w:jc w:val="both"/>
        <w:rPr>
          <w:rFonts w:ascii="Times New Roman" w:hAnsi="Times New Roman" w:eastAsia="Times New Roman" w:cs="Times New Roman"/>
          <w:sz w:val="28"/>
          <w:szCs w:val="28"/>
        </w:rPr>
      </w:pPr>
      <w:r w:rsidRPr="1D5E6C35" w:rsidR="1D5E6C35">
        <w:rPr>
          <w:rFonts w:ascii="Times New Roman" w:hAnsi="Times New Roman" w:eastAsia="Times New Roman" w:cs="Times New Roman"/>
          <w:sz w:val="28"/>
          <w:szCs w:val="28"/>
        </w:rPr>
        <w:t>Если сравнивать симметричное и асимметричное шифрования, то можно выделить следующие достоинства и недостатки.</w:t>
      </w:r>
    </w:p>
    <w:p w:rsidR="1D5E6C35" w:rsidP="1D5E6C35" w:rsidRDefault="1D5E6C35" w14:paraId="2BCB07D6" w14:textId="0BA15720">
      <w:pPr>
        <w:pStyle w:val="Heading3"/>
        <w:bidi w:val="0"/>
      </w:pPr>
      <w:r w:rsidRPr="1D5E6C35" w:rsidR="1D5E6C35">
        <w:rPr>
          <w:rFonts w:ascii="Times New Roman" w:hAnsi="Times New Roman" w:eastAsia="Times New Roman" w:cs="Times New Roman"/>
          <w:i w:val="0"/>
          <w:iCs w:val="0"/>
          <w:caps w:val="0"/>
          <w:smallCaps w:val="0"/>
          <w:noProof w:val="0"/>
          <w:color w:val="000000" w:themeColor="text1" w:themeTint="FF" w:themeShade="FF"/>
          <w:sz w:val="28"/>
          <w:szCs w:val="28"/>
          <w:lang w:val="ru-RU"/>
        </w:rPr>
        <w:t>Достоинства</w:t>
      </w:r>
    </w:p>
    <w:p w:rsidR="1D5E6C35" w:rsidP="1D5E6C35" w:rsidRDefault="1D5E6C35" w14:paraId="1EE9B3EE" w14:textId="482541E3">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скорость (по данным Applied Cryptography — на 3 порядка выше)</w:t>
      </w:r>
    </w:p>
    <w:p w:rsidR="1D5E6C35" w:rsidP="1D5E6C35" w:rsidRDefault="1D5E6C35" w14:paraId="53C7D92B" w14:textId="61F1B9DC">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простота реализации (за счёт более простых операций)</w:t>
      </w:r>
    </w:p>
    <w:p w:rsidR="1D5E6C35" w:rsidP="1D5E6C35" w:rsidRDefault="1D5E6C35" w14:paraId="4513719D" w14:textId="007A06B2">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меньшая требуемая длина ключа для сопоставимой стойкости</w:t>
      </w:r>
    </w:p>
    <w:p w:rsidR="1D5E6C35" w:rsidP="1D5E6C35" w:rsidRDefault="1D5E6C35" w14:paraId="2F80EA85" w14:textId="63FB56A7">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изученность (за счёт большего возраста)</w:t>
      </w:r>
    </w:p>
    <w:p w:rsidR="1D5E6C35" w:rsidP="1D5E6C35" w:rsidRDefault="1D5E6C35" w14:paraId="5F2E0848" w14:textId="32636221">
      <w:pPr>
        <w:pStyle w:val="Heading3"/>
        <w:bidi w:val="0"/>
      </w:pPr>
      <w:r w:rsidRPr="1D5E6C35" w:rsidR="1D5E6C35">
        <w:rPr>
          <w:rFonts w:ascii="Times New Roman" w:hAnsi="Times New Roman" w:eastAsia="Times New Roman" w:cs="Times New Roman"/>
          <w:i w:val="0"/>
          <w:iCs w:val="0"/>
          <w:caps w:val="0"/>
          <w:smallCaps w:val="0"/>
          <w:noProof w:val="0"/>
          <w:color w:val="000000" w:themeColor="text1" w:themeTint="FF" w:themeShade="FF"/>
          <w:sz w:val="28"/>
          <w:szCs w:val="28"/>
          <w:lang w:val="ru-RU"/>
        </w:rPr>
        <w:t>Недостатки</w:t>
      </w:r>
    </w:p>
    <w:p w:rsidR="1D5E6C35" w:rsidP="1D5E6C35" w:rsidRDefault="1D5E6C35" w14:paraId="6248BF7C" w14:textId="35EC4D92">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сложность управления ключами в большой сети. Означает квадратичное возрастание числа пар ключей, которые надо генерировать, передавать, хранить и уничтожать в сети. Для сети в 10 абонентов требуется 45 ключей, для 100 уже 4950, для 1000 — 499500 и т. д.</w:t>
      </w:r>
    </w:p>
    <w:p w:rsidR="1D5E6C35" w:rsidP="1D5E6C35" w:rsidRDefault="1D5E6C35" w14:paraId="07171E11" w14:textId="6DCD6A74">
      <w:pPr>
        <w:pStyle w:val="ListParagraph"/>
        <w:numPr>
          <w:ilvl w:val="0"/>
          <w:numId w:val="2"/>
        </w:numPr>
        <w:bidi w:val="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сложность обмена ключами. Для применения необходимо решить проблему надёжной передачи ключей каждому абоненту, так как нужен секретный канал для передачи каждого ключа обеим сторонам.</w:t>
      </w:r>
    </w:p>
    <w:p w:rsidR="1D5E6C35" w:rsidP="1D5E6C35" w:rsidRDefault="1D5E6C35" w14:paraId="26F50BD2" w14:textId="05F2605B">
      <w:pPr>
        <w:bidi w:val="0"/>
        <w:ind w:firstLine="708"/>
        <w:jc w:val="both"/>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компенсации недостатков симметричного шифрования в настоящее время широко применяется комбинированная (гибридная) криптографическая схема, где с помощью асимметричного шифрования передаётся сеансовый ключ, используемый сторонами для обмена данными с помощью симметричного шифрования.</w:t>
      </w:r>
    </w:p>
    <w:p w:rsidR="1D5E6C35" w:rsidP="1D5E6C35" w:rsidRDefault="1D5E6C35" w14:paraId="706CC489" w14:textId="23102862">
      <w:pPr>
        <w:bidi w:val="0"/>
        <w:ind w:firstLine="708"/>
        <w:jc w:val="both"/>
      </w:pP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Важным свойством симметричных шифров является </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невозможность</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D5E6C35" w:rsidR="1D5E6C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их использования для подтверждения авторства, так как ключ известен каждой стороне.</w:t>
      </w:r>
    </w:p>
    <w:p w:rsidR="1D5E6C35" w:rsidP="1D5E6C35" w:rsidRDefault="1D5E6C35" w14:paraId="0E818DFA" w14:textId="52A6F923">
      <w:pPr>
        <w:pStyle w:val="Normal"/>
        <w:bidi w:val="0"/>
        <w:spacing w:line="360" w:lineRule="auto"/>
        <w:jc w:val="both"/>
        <w:rPr>
          <w:rFonts w:ascii="Times New Roman" w:hAnsi="Times New Roman" w:eastAsia="Times New Roman" w:cs="Times New Roman"/>
          <w:noProof w:val="0"/>
          <w:sz w:val="28"/>
          <w:szCs w:val="28"/>
          <w:lang w:val="ru-RU"/>
        </w:rPr>
      </w:pPr>
    </w:p>
    <w:p w:rsidR="1D5E6C35" w:rsidP="1D5E6C35" w:rsidRDefault="1D5E6C35" w14:paraId="535B17E4" w14:textId="142E4FDE">
      <w:pPr>
        <w:pStyle w:val="Normal"/>
        <w:bidi w:val="0"/>
        <w:spacing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D5E6C35" w:rsidP="1D5E6C35" w:rsidRDefault="1D5E6C35" w14:paraId="2C9B7404" w14:textId="643301D9">
      <w:pPr>
        <w:pStyle w:val="Normal"/>
        <w:bidi w:val="0"/>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D5E6C35" w:rsidP="1D5E6C35" w:rsidRDefault="1D5E6C35" w14:paraId="565B824D" w14:textId="7A19D6CB">
      <w:pPr>
        <w:pStyle w:val="Normal"/>
        <w:bidi w:val="0"/>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5E65D6"/>
    <w:rsid w:val="1D5E6C35"/>
    <w:rsid w:val="435E6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65D6"/>
  <w15:chartTrackingRefBased/>
  <w15:docId w15:val="{29CF8D62-9CDB-423E-8F58-6139B4532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86a44400e84655" /><Relationship Type="http://schemas.openxmlformats.org/officeDocument/2006/relationships/image" Target="/media/image2.png" Id="R683fe3a556d94886" /><Relationship Type="http://schemas.openxmlformats.org/officeDocument/2006/relationships/image" Target="/media/image3.png" Id="R02ad95d029c44f13" /><Relationship Type="http://schemas.openxmlformats.org/officeDocument/2006/relationships/numbering" Target="numbering.xml" Id="R2e513c4a171549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2022-05-22T15:35:09.9898658Z</dcterms:created>
  <dcterms:modified xsi:type="dcterms:W3CDTF">2022-05-22T21:00:05.2655701Z</dcterms:modified>
  <dc:creator>Alan Malkarov</dc:creator>
  <lastModifiedBy>Alan Malkarov</lastModifiedBy>
</coreProperties>
</file>