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EA32F" w14:textId="482444B5" w:rsidR="00B456E9" w:rsidRPr="00B01D52" w:rsidRDefault="00B01D52" w:rsidP="00B456E9">
      <w:pPr>
        <w:spacing w:before="100" w:beforeAutospacing="1" w:after="100" w:afterAutospacing="1" w:line="240" w:lineRule="auto"/>
        <w:jc w:val="both"/>
        <w:outlineLvl w:val="0"/>
        <w:rPr>
          <w:rFonts w:ascii="Times New Roman" w:eastAsia="Times New Roman" w:hAnsi="Times New Roman" w:cs="Times New Roman"/>
          <w:b/>
          <w:bCs/>
          <w:kern w:val="36"/>
          <w:sz w:val="40"/>
          <w:szCs w:val="40"/>
          <w:lang w:eastAsia="en-IN" w:bidi="ml-IN"/>
        </w:rPr>
      </w:pPr>
      <w:r w:rsidRPr="00B01D52">
        <w:rPr>
          <w:rFonts w:ascii="Times New Roman" w:eastAsia="Times New Roman" w:hAnsi="Times New Roman" w:cs="Times New Roman"/>
          <w:b/>
          <w:bCs/>
          <w:kern w:val="36"/>
          <w:sz w:val="40"/>
          <w:szCs w:val="40"/>
          <w:lang w:eastAsia="en-IN" w:bidi="ml-IN"/>
        </w:rPr>
        <w:t>STRESSNET PROJECT DOCUMENTATION</w:t>
      </w:r>
    </w:p>
    <w:p w14:paraId="34ED8169" w14:textId="42E8761E" w:rsidR="00B456E9" w:rsidRPr="00B456E9" w:rsidRDefault="00B01D52" w:rsidP="00B456E9">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bidi="ml-IN"/>
        </w:rPr>
      </w:pPr>
      <w:r w:rsidRPr="00B01D52">
        <w:rPr>
          <w:rFonts w:ascii="Times New Roman" w:eastAsia="Times New Roman" w:hAnsi="Times New Roman" w:cs="Times New Roman"/>
          <w:b/>
          <w:bCs/>
          <w:sz w:val="32"/>
          <w:szCs w:val="32"/>
          <w:lang w:eastAsia="en-IN" w:bidi="ml-IN"/>
        </w:rPr>
        <w:t>Day 1</w:t>
      </w:r>
    </w:p>
    <w:p w14:paraId="3E7B8A51" w14:textId="77777777" w:rsidR="00B456E9" w:rsidRPr="00B456E9" w:rsidRDefault="00B456E9" w:rsidP="00B456E9">
      <w:pPr>
        <w:spacing w:before="100" w:beforeAutospacing="1" w:after="100" w:afterAutospacing="1" w:line="240" w:lineRule="auto"/>
        <w:outlineLvl w:val="1"/>
        <w:rPr>
          <w:rFonts w:ascii="Times New Roman" w:eastAsia="Times New Roman" w:hAnsi="Times New Roman" w:cs="Times New Roman"/>
          <w:b/>
          <w:bCs/>
          <w:sz w:val="24"/>
          <w:szCs w:val="24"/>
          <w:lang w:val="en-US" w:eastAsia="en-IN" w:bidi="ml-IN"/>
        </w:rPr>
      </w:pPr>
      <w:r w:rsidRPr="00B456E9">
        <w:rPr>
          <w:rFonts w:ascii="Times New Roman" w:eastAsia="Times New Roman" w:hAnsi="Times New Roman" w:cs="Times New Roman"/>
          <w:b/>
          <w:bCs/>
          <w:sz w:val="24"/>
          <w:szCs w:val="24"/>
          <w:lang w:val="en-US" w:eastAsia="en-IN" w:bidi="ml-IN"/>
        </w:rPr>
        <w:t>Milestone 1: System Architecture Design</w:t>
      </w:r>
    </w:p>
    <w:p w14:paraId="58EE3945" w14:textId="0DD7000B" w:rsidR="00B456E9" w:rsidRPr="00B01D52" w:rsidRDefault="00B456E9" w:rsidP="00B456E9">
      <w:pPr>
        <w:spacing w:before="100" w:beforeAutospacing="1" w:after="100" w:afterAutospacing="1" w:line="240" w:lineRule="auto"/>
        <w:outlineLvl w:val="1"/>
        <w:rPr>
          <w:rFonts w:ascii="Times New Roman" w:eastAsia="Times New Roman" w:hAnsi="Times New Roman" w:cs="Times New Roman"/>
          <w:b/>
          <w:bCs/>
          <w:sz w:val="24"/>
          <w:szCs w:val="24"/>
          <w:lang w:val="en-US" w:eastAsia="en-IN" w:bidi="ml-IN"/>
        </w:rPr>
      </w:pPr>
      <w:r w:rsidRPr="00B456E9">
        <w:rPr>
          <w:rFonts w:ascii="Times New Roman" w:eastAsia="Times New Roman" w:hAnsi="Times New Roman" w:cs="Times New Roman"/>
          <w:b/>
          <w:bCs/>
          <w:sz w:val="24"/>
          <w:szCs w:val="24"/>
          <w:lang w:val="en-US" w:eastAsia="en-IN" w:bidi="ml-IN"/>
        </w:rPr>
        <w:t>- Design the end-to-end IoT + AI system architecture for monitoring structural stress in tourist bridges and viewing platforms.</w:t>
      </w:r>
      <w:r w:rsidRPr="00B456E9">
        <w:rPr>
          <w:rFonts w:ascii="Times New Roman" w:eastAsia="Times New Roman" w:hAnsi="Times New Roman" w:cs="Times New Roman"/>
          <w:b/>
          <w:bCs/>
          <w:sz w:val="24"/>
          <w:szCs w:val="24"/>
          <w:lang w:val="en-US" w:eastAsia="en-IN" w:bidi="ml-IN"/>
        </w:rPr>
        <w:br/>
        <w:t>- Define data flow between force, temperature, and pressure sensors, the cloud, ML model, and safety dashboard.</w:t>
      </w:r>
    </w:p>
    <w:p w14:paraId="14601069" w14:textId="77777777" w:rsidR="00B01D52" w:rsidRPr="00B01D52" w:rsidRDefault="00B01D52" w:rsidP="00B456E9">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bidi="ml-IN"/>
        </w:rPr>
      </w:pPr>
      <w:r w:rsidRPr="00B01D52">
        <w:rPr>
          <w:rFonts w:ascii="Times New Roman" w:eastAsia="Times New Roman" w:hAnsi="Times New Roman" w:cs="Times New Roman"/>
          <w:b/>
          <w:bCs/>
          <w:sz w:val="27"/>
          <w:szCs w:val="27"/>
          <w:lang w:eastAsia="en-IN" w:bidi="ml-IN"/>
        </w:rPr>
        <w:t>1. Components Overview</w:t>
      </w:r>
    </w:p>
    <w:p w14:paraId="44624F6E" w14:textId="77777777" w:rsidR="00B01D52" w:rsidRPr="00B01D52" w:rsidRDefault="00B01D52" w:rsidP="00B456E9">
      <w:p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sz w:val="24"/>
          <w:szCs w:val="24"/>
          <w:lang w:eastAsia="en-IN" w:bidi="ml-IN"/>
        </w:rPr>
        <w:t xml:space="preserve">The </w:t>
      </w:r>
      <w:proofErr w:type="spellStart"/>
      <w:r w:rsidRPr="00B01D52">
        <w:rPr>
          <w:rFonts w:ascii="Times New Roman" w:eastAsia="Times New Roman" w:hAnsi="Times New Roman" w:cs="Times New Roman"/>
          <w:sz w:val="24"/>
          <w:szCs w:val="24"/>
          <w:lang w:eastAsia="en-IN" w:bidi="ml-IN"/>
        </w:rPr>
        <w:t>StressNet</w:t>
      </w:r>
      <w:proofErr w:type="spellEnd"/>
      <w:r w:rsidRPr="00B01D52">
        <w:rPr>
          <w:rFonts w:ascii="Times New Roman" w:eastAsia="Times New Roman" w:hAnsi="Times New Roman" w:cs="Times New Roman"/>
          <w:sz w:val="24"/>
          <w:szCs w:val="24"/>
          <w:lang w:eastAsia="en-IN" w:bidi="ml-IN"/>
        </w:rPr>
        <w:t xml:space="preserve"> system is built using a combination of sensors and a microcontroller to capture real-time structural and environmental data.</w:t>
      </w:r>
    </w:p>
    <w:p w14:paraId="0A8E0D26" w14:textId="77777777" w:rsidR="00B01D52" w:rsidRPr="00B01D52" w:rsidRDefault="00B01D52" w:rsidP="00B456E9">
      <w:p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b/>
          <w:bCs/>
          <w:sz w:val="24"/>
          <w:szCs w:val="24"/>
          <w:lang w:eastAsia="en-IN" w:bidi="ml-IN"/>
        </w:rPr>
        <w:t>Hardware Components:</w:t>
      </w:r>
    </w:p>
    <w:p w14:paraId="069B2AA6" w14:textId="77777777" w:rsidR="00B01D52" w:rsidRPr="00B01D52" w:rsidRDefault="00B01D52" w:rsidP="00B456E9">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b/>
          <w:bCs/>
          <w:sz w:val="24"/>
          <w:szCs w:val="24"/>
          <w:lang w:eastAsia="en-IN" w:bidi="ml-IN"/>
        </w:rPr>
        <w:t>ESP32-S3</w:t>
      </w:r>
      <w:r w:rsidRPr="00B01D52">
        <w:rPr>
          <w:rFonts w:ascii="Times New Roman" w:eastAsia="Times New Roman" w:hAnsi="Times New Roman" w:cs="Times New Roman"/>
          <w:sz w:val="24"/>
          <w:szCs w:val="24"/>
          <w:lang w:eastAsia="en-IN" w:bidi="ml-IN"/>
        </w:rPr>
        <w:t xml:space="preserve"> – Main controller with built-in </w:t>
      </w:r>
      <w:proofErr w:type="spellStart"/>
      <w:r w:rsidRPr="00B01D52">
        <w:rPr>
          <w:rFonts w:ascii="Times New Roman" w:eastAsia="Times New Roman" w:hAnsi="Times New Roman" w:cs="Times New Roman"/>
          <w:sz w:val="24"/>
          <w:szCs w:val="24"/>
          <w:lang w:eastAsia="en-IN" w:bidi="ml-IN"/>
        </w:rPr>
        <w:t>WiFi</w:t>
      </w:r>
      <w:proofErr w:type="spellEnd"/>
      <w:r w:rsidRPr="00B01D52">
        <w:rPr>
          <w:rFonts w:ascii="Times New Roman" w:eastAsia="Times New Roman" w:hAnsi="Times New Roman" w:cs="Times New Roman"/>
          <w:sz w:val="24"/>
          <w:szCs w:val="24"/>
          <w:lang w:eastAsia="en-IN" w:bidi="ml-IN"/>
        </w:rPr>
        <w:t xml:space="preserve"> for data transmission </w:t>
      </w:r>
    </w:p>
    <w:p w14:paraId="09BFCC7E" w14:textId="77777777" w:rsidR="00B01D52" w:rsidRPr="00B01D52" w:rsidRDefault="00B01D52" w:rsidP="00B456E9">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b/>
          <w:bCs/>
          <w:sz w:val="24"/>
          <w:szCs w:val="24"/>
          <w:lang w:eastAsia="en-IN" w:bidi="ml-IN"/>
        </w:rPr>
        <w:t>DHT22 Sensor</w:t>
      </w:r>
      <w:r w:rsidRPr="00B01D52">
        <w:rPr>
          <w:rFonts w:ascii="Times New Roman" w:eastAsia="Times New Roman" w:hAnsi="Times New Roman" w:cs="Times New Roman"/>
          <w:sz w:val="24"/>
          <w:szCs w:val="24"/>
          <w:lang w:eastAsia="en-IN" w:bidi="ml-IN"/>
        </w:rPr>
        <w:t xml:space="preserve"> – Measures temperature </w:t>
      </w:r>
    </w:p>
    <w:p w14:paraId="1E14BB5E" w14:textId="77777777" w:rsidR="00B01D52" w:rsidRPr="00B01D52" w:rsidRDefault="00B01D52" w:rsidP="00B456E9">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b/>
          <w:bCs/>
          <w:sz w:val="24"/>
          <w:szCs w:val="24"/>
          <w:lang w:eastAsia="en-IN" w:bidi="ml-IN"/>
        </w:rPr>
        <w:t>BMP180 Sensor</w:t>
      </w:r>
      <w:r w:rsidRPr="00B01D52">
        <w:rPr>
          <w:rFonts w:ascii="Times New Roman" w:eastAsia="Times New Roman" w:hAnsi="Times New Roman" w:cs="Times New Roman"/>
          <w:sz w:val="24"/>
          <w:szCs w:val="24"/>
          <w:lang w:eastAsia="en-IN" w:bidi="ml-IN"/>
        </w:rPr>
        <w:t xml:space="preserve"> – Measures atmospheric pressure </w:t>
      </w:r>
    </w:p>
    <w:p w14:paraId="1C64C477" w14:textId="77777777" w:rsidR="00B01D52" w:rsidRPr="00B01D52" w:rsidRDefault="00B01D52" w:rsidP="00B456E9">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b/>
          <w:bCs/>
          <w:sz w:val="24"/>
          <w:szCs w:val="24"/>
          <w:lang w:eastAsia="en-IN" w:bidi="ml-IN"/>
        </w:rPr>
        <w:t>HX711 Module</w:t>
      </w:r>
      <w:r w:rsidRPr="00B01D52">
        <w:rPr>
          <w:rFonts w:ascii="Times New Roman" w:eastAsia="Times New Roman" w:hAnsi="Times New Roman" w:cs="Times New Roman"/>
          <w:sz w:val="24"/>
          <w:szCs w:val="24"/>
          <w:lang w:eastAsia="en-IN" w:bidi="ml-IN"/>
        </w:rPr>
        <w:t xml:space="preserve"> – Amplifies load cell signals </w:t>
      </w:r>
    </w:p>
    <w:p w14:paraId="60D1CF5D" w14:textId="77777777" w:rsidR="00B01D52" w:rsidRPr="00B01D52" w:rsidRDefault="00B01D52" w:rsidP="00B456E9">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b/>
          <w:bCs/>
          <w:sz w:val="24"/>
          <w:szCs w:val="24"/>
          <w:lang w:eastAsia="en-IN" w:bidi="ml-IN"/>
        </w:rPr>
        <w:t>Load Cell (5kg)</w:t>
      </w:r>
      <w:r w:rsidRPr="00B01D52">
        <w:rPr>
          <w:rFonts w:ascii="Times New Roman" w:eastAsia="Times New Roman" w:hAnsi="Times New Roman" w:cs="Times New Roman"/>
          <w:sz w:val="24"/>
          <w:szCs w:val="24"/>
          <w:lang w:eastAsia="en-IN" w:bidi="ml-IN"/>
        </w:rPr>
        <w:t xml:space="preserve"> – Measures force applied on the structure </w:t>
      </w:r>
    </w:p>
    <w:p w14:paraId="6C0CFD39" w14:textId="77777777" w:rsidR="00B01D52" w:rsidRPr="00B01D52" w:rsidRDefault="00B01D52" w:rsidP="00B456E9">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b/>
          <w:bCs/>
          <w:sz w:val="24"/>
          <w:szCs w:val="24"/>
          <w:lang w:eastAsia="en-IN" w:bidi="ml-IN"/>
        </w:rPr>
        <w:t>Force Sensor</w:t>
      </w:r>
      <w:r w:rsidRPr="00B01D52">
        <w:rPr>
          <w:rFonts w:ascii="Times New Roman" w:eastAsia="Times New Roman" w:hAnsi="Times New Roman" w:cs="Times New Roman"/>
          <w:sz w:val="24"/>
          <w:szCs w:val="24"/>
          <w:lang w:eastAsia="en-IN" w:bidi="ml-IN"/>
        </w:rPr>
        <w:t xml:space="preserve"> – Detects additional pressure variations </w:t>
      </w:r>
    </w:p>
    <w:p w14:paraId="495B56C3" w14:textId="77777777" w:rsidR="00B01D52" w:rsidRPr="00B01D52" w:rsidRDefault="00B01D52" w:rsidP="00B456E9">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b/>
          <w:bCs/>
          <w:sz w:val="24"/>
          <w:szCs w:val="24"/>
          <w:lang w:eastAsia="en-IN" w:bidi="ml-IN"/>
        </w:rPr>
        <w:t>LED Indicator</w:t>
      </w:r>
      <w:r w:rsidRPr="00B01D52">
        <w:rPr>
          <w:rFonts w:ascii="Times New Roman" w:eastAsia="Times New Roman" w:hAnsi="Times New Roman" w:cs="Times New Roman"/>
          <w:sz w:val="24"/>
          <w:szCs w:val="24"/>
          <w:lang w:eastAsia="en-IN" w:bidi="ml-IN"/>
        </w:rPr>
        <w:t xml:space="preserve"> – Displays system status </w:t>
      </w:r>
    </w:p>
    <w:p w14:paraId="6A136C16" w14:textId="4E04149F" w:rsidR="00B01D52" w:rsidRPr="00B01D52" w:rsidRDefault="00B01D52" w:rsidP="00B456E9">
      <w:p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sz w:val="24"/>
          <w:szCs w:val="24"/>
          <w:lang w:eastAsia="en-IN" w:bidi="ml-IN"/>
        </w:rPr>
        <w:t>These components collectively enable real-time monitoring of structural stress parameters.</w:t>
      </w:r>
    </w:p>
    <w:p w14:paraId="06267C0F" w14:textId="77777777" w:rsidR="00B01D52" w:rsidRPr="00B01D52" w:rsidRDefault="00B01D52" w:rsidP="00B456E9">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bidi="ml-IN"/>
        </w:rPr>
      </w:pPr>
      <w:r w:rsidRPr="00B01D52">
        <w:rPr>
          <w:rFonts w:ascii="Times New Roman" w:eastAsia="Times New Roman" w:hAnsi="Times New Roman" w:cs="Times New Roman"/>
          <w:b/>
          <w:bCs/>
          <w:sz w:val="27"/>
          <w:szCs w:val="27"/>
          <w:lang w:eastAsia="en-IN" w:bidi="ml-IN"/>
        </w:rPr>
        <w:t>2. Platforms Used</w:t>
      </w:r>
    </w:p>
    <w:p w14:paraId="0D720CCA" w14:textId="77777777" w:rsidR="00B01D52" w:rsidRPr="00B01D52" w:rsidRDefault="00B01D52" w:rsidP="00B456E9">
      <w:p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sz w:val="24"/>
          <w:szCs w:val="24"/>
          <w:lang w:eastAsia="en-IN" w:bidi="ml-IN"/>
        </w:rPr>
        <w:t>The following platforms were used in Day 1 for simulation and data handling:</w:t>
      </w:r>
    </w:p>
    <w:p w14:paraId="6B6163D8" w14:textId="77777777" w:rsidR="00B01D52" w:rsidRPr="00B01D52" w:rsidRDefault="00B01D52" w:rsidP="00B456E9">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bidi="ml-IN"/>
        </w:rPr>
      </w:pPr>
      <w:proofErr w:type="spellStart"/>
      <w:r w:rsidRPr="00B01D52">
        <w:rPr>
          <w:rFonts w:ascii="Times New Roman" w:eastAsia="Times New Roman" w:hAnsi="Times New Roman" w:cs="Times New Roman"/>
          <w:b/>
          <w:bCs/>
          <w:sz w:val="24"/>
          <w:szCs w:val="24"/>
          <w:lang w:eastAsia="en-IN" w:bidi="ml-IN"/>
        </w:rPr>
        <w:t>Cirkit</w:t>
      </w:r>
      <w:proofErr w:type="spellEnd"/>
      <w:r w:rsidRPr="00B01D52">
        <w:rPr>
          <w:rFonts w:ascii="Times New Roman" w:eastAsia="Times New Roman" w:hAnsi="Times New Roman" w:cs="Times New Roman"/>
          <w:b/>
          <w:bCs/>
          <w:sz w:val="24"/>
          <w:szCs w:val="24"/>
          <w:lang w:eastAsia="en-IN" w:bidi="ml-IN"/>
        </w:rPr>
        <w:t xml:space="preserve"> Designer</w:t>
      </w:r>
      <w:r w:rsidRPr="00B01D52">
        <w:rPr>
          <w:rFonts w:ascii="Times New Roman" w:eastAsia="Times New Roman" w:hAnsi="Times New Roman" w:cs="Times New Roman"/>
          <w:sz w:val="24"/>
          <w:szCs w:val="24"/>
          <w:lang w:eastAsia="en-IN" w:bidi="ml-IN"/>
        </w:rPr>
        <w:t xml:space="preserve"> </w:t>
      </w:r>
    </w:p>
    <w:p w14:paraId="124033BB" w14:textId="77777777" w:rsidR="00B01D52" w:rsidRPr="00B01D52" w:rsidRDefault="00B01D52" w:rsidP="00B456E9">
      <w:pPr>
        <w:numPr>
          <w:ilvl w:val="1"/>
          <w:numId w:val="8"/>
        </w:num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sz w:val="24"/>
          <w:szCs w:val="24"/>
          <w:lang w:eastAsia="en-IN" w:bidi="ml-IN"/>
        </w:rPr>
        <w:t xml:space="preserve">Used for designing and simulating the circuit </w:t>
      </w:r>
    </w:p>
    <w:p w14:paraId="440D53E4" w14:textId="77777777" w:rsidR="00B01D52" w:rsidRPr="00B01D52" w:rsidRDefault="00B01D52" w:rsidP="00B456E9">
      <w:pPr>
        <w:numPr>
          <w:ilvl w:val="1"/>
          <w:numId w:val="8"/>
        </w:num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sz w:val="24"/>
          <w:szCs w:val="24"/>
          <w:lang w:eastAsia="en-IN" w:bidi="ml-IN"/>
        </w:rPr>
        <w:t xml:space="preserve">Helps visualize connections before hardware implementation </w:t>
      </w:r>
    </w:p>
    <w:p w14:paraId="4E582C31" w14:textId="77777777" w:rsidR="00B01D52" w:rsidRPr="00B01D52" w:rsidRDefault="00B01D52" w:rsidP="00B456E9">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bidi="ml-IN"/>
        </w:rPr>
      </w:pPr>
      <w:proofErr w:type="spellStart"/>
      <w:r w:rsidRPr="00B01D52">
        <w:rPr>
          <w:rFonts w:ascii="Times New Roman" w:eastAsia="Times New Roman" w:hAnsi="Times New Roman" w:cs="Times New Roman"/>
          <w:b/>
          <w:bCs/>
          <w:sz w:val="24"/>
          <w:szCs w:val="24"/>
          <w:lang w:eastAsia="en-IN" w:bidi="ml-IN"/>
        </w:rPr>
        <w:t>ThingSpeak</w:t>
      </w:r>
      <w:proofErr w:type="spellEnd"/>
      <w:r w:rsidRPr="00B01D52">
        <w:rPr>
          <w:rFonts w:ascii="Times New Roman" w:eastAsia="Times New Roman" w:hAnsi="Times New Roman" w:cs="Times New Roman"/>
          <w:sz w:val="24"/>
          <w:szCs w:val="24"/>
          <w:lang w:eastAsia="en-IN" w:bidi="ml-IN"/>
        </w:rPr>
        <w:t xml:space="preserve"> </w:t>
      </w:r>
    </w:p>
    <w:p w14:paraId="27A42FE4" w14:textId="77777777" w:rsidR="00B01D52" w:rsidRPr="00B01D52" w:rsidRDefault="00B01D52" w:rsidP="00B456E9">
      <w:pPr>
        <w:numPr>
          <w:ilvl w:val="1"/>
          <w:numId w:val="8"/>
        </w:num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sz w:val="24"/>
          <w:szCs w:val="24"/>
          <w:lang w:eastAsia="en-IN" w:bidi="ml-IN"/>
        </w:rPr>
        <w:t xml:space="preserve">Cloud platform used for storing sensor data </w:t>
      </w:r>
    </w:p>
    <w:p w14:paraId="60CDFA5E" w14:textId="77777777" w:rsidR="00B01D52" w:rsidRPr="00B01D52" w:rsidRDefault="00B01D52" w:rsidP="00B456E9">
      <w:pPr>
        <w:numPr>
          <w:ilvl w:val="1"/>
          <w:numId w:val="8"/>
        </w:num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sz w:val="24"/>
          <w:szCs w:val="24"/>
          <w:lang w:eastAsia="en-IN" w:bidi="ml-IN"/>
        </w:rPr>
        <w:t xml:space="preserve">Enables real-time data visualization </w:t>
      </w:r>
    </w:p>
    <w:p w14:paraId="590ADF5C" w14:textId="77777777" w:rsidR="00B01D52" w:rsidRPr="00B01D52" w:rsidRDefault="00B01D52" w:rsidP="00B456E9">
      <w:pPr>
        <w:numPr>
          <w:ilvl w:val="1"/>
          <w:numId w:val="8"/>
        </w:num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sz w:val="24"/>
          <w:szCs w:val="24"/>
          <w:lang w:eastAsia="en-IN" w:bidi="ml-IN"/>
        </w:rPr>
        <w:t xml:space="preserve">Supports integration with IoT devices via API </w:t>
      </w:r>
    </w:p>
    <w:p w14:paraId="1127A5E4" w14:textId="1F6B5834" w:rsidR="00B01D52" w:rsidRPr="00B01D52" w:rsidRDefault="00B01D52" w:rsidP="00B456E9">
      <w:pPr>
        <w:spacing w:after="0" w:line="240" w:lineRule="auto"/>
        <w:jc w:val="both"/>
        <w:rPr>
          <w:rFonts w:ascii="Times New Roman" w:eastAsia="Times New Roman" w:hAnsi="Times New Roman" w:cs="Times New Roman"/>
          <w:sz w:val="24"/>
          <w:szCs w:val="24"/>
          <w:lang w:eastAsia="en-IN" w:bidi="ml-IN"/>
        </w:rPr>
      </w:pPr>
    </w:p>
    <w:p w14:paraId="3913CAA9" w14:textId="77777777" w:rsidR="00B01D52" w:rsidRPr="00B01D52" w:rsidRDefault="00B01D52" w:rsidP="00B456E9">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bidi="ml-IN"/>
        </w:rPr>
      </w:pPr>
      <w:r w:rsidRPr="00B01D52">
        <w:rPr>
          <w:rFonts w:ascii="Times New Roman" w:eastAsia="Times New Roman" w:hAnsi="Times New Roman" w:cs="Times New Roman"/>
          <w:b/>
          <w:bCs/>
          <w:sz w:val="27"/>
          <w:szCs w:val="27"/>
          <w:lang w:eastAsia="en-IN" w:bidi="ml-IN"/>
        </w:rPr>
        <w:t>3. Circuit Building</w:t>
      </w:r>
    </w:p>
    <w:p w14:paraId="47527D07" w14:textId="77777777" w:rsidR="00B01D52" w:rsidRPr="00B01D52" w:rsidRDefault="00B01D52" w:rsidP="00B456E9">
      <w:p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sz w:val="24"/>
          <w:szCs w:val="24"/>
          <w:lang w:eastAsia="en-IN" w:bidi="ml-IN"/>
        </w:rPr>
        <w:t xml:space="preserve">The circuit was constructed in </w:t>
      </w:r>
      <w:proofErr w:type="spellStart"/>
      <w:r w:rsidRPr="00B01D52">
        <w:rPr>
          <w:rFonts w:ascii="Times New Roman" w:eastAsia="Times New Roman" w:hAnsi="Times New Roman" w:cs="Times New Roman"/>
          <w:sz w:val="24"/>
          <w:szCs w:val="24"/>
          <w:lang w:eastAsia="en-IN" w:bidi="ml-IN"/>
        </w:rPr>
        <w:t>Cirkit</w:t>
      </w:r>
      <w:proofErr w:type="spellEnd"/>
      <w:r w:rsidRPr="00B01D52">
        <w:rPr>
          <w:rFonts w:ascii="Times New Roman" w:eastAsia="Times New Roman" w:hAnsi="Times New Roman" w:cs="Times New Roman"/>
          <w:sz w:val="24"/>
          <w:szCs w:val="24"/>
          <w:lang w:eastAsia="en-IN" w:bidi="ml-IN"/>
        </w:rPr>
        <w:t xml:space="preserve"> Designer by connecting all sensors to the ESP32-S3.</w:t>
      </w:r>
    </w:p>
    <w:p w14:paraId="429341E5" w14:textId="77777777" w:rsidR="00B01D52" w:rsidRPr="00B01D52" w:rsidRDefault="00B01D52" w:rsidP="00B456E9">
      <w:p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b/>
          <w:bCs/>
          <w:sz w:val="24"/>
          <w:szCs w:val="24"/>
          <w:lang w:eastAsia="en-IN" w:bidi="ml-IN"/>
        </w:rPr>
        <w:t>Key Connections:</w:t>
      </w:r>
    </w:p>
    <w:p w14:paraId="2653CB8E" w14:textId="77777777" w:rsidR="00B01D52" w:rsidRPr="00B01D52" w:rsidRDefault="00B01D52" w:rsidP="00B456E9">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b/>
          <w:bCs/>
          <w:sz w:val="24"/>
          <w:szCs w:val="24"/>
          <w:lang w:eastAsia="en-IN" w:bidi="ml-IN"/>
        </w:rPr>
        <w:lastRenderedPageBreak/>
        <w:t>DHT22 → GPIO (Data Pin)</w:t>
      </w:r>
      <w:r w:rsidRPr="00B01D52">
        <w:rPr>
          <w:rFonts w:ascii="Times New Roman" w:eastAsia="Times New Roman" w:hAnsi="Times New Roman" w:cs="Times New Roman"/>
          <w:sz w:val="24"/>
          <w:szCs w:val="24"/>
          <w:lang w:eastAsia="en-IN" w:bidi="ml-IN"/>
        </w:rPr>
        <w:t xml:space="preserve"> </w:t>
      </w:r>
    </w:p>
    <w:p w14:paraId="77B4C67F" w14:textId="77777777" w:rsidR="00B01D52" w:rsidRPr="00B01D52" w:rsidRDefault="00B01D52" w:rsidP="00B456E9">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b/>
          <w:bCs/>
          <w:sz w:val="24"/>
          <w:szCs w:val="24"/>
          <w:lang w:eastAsia="en-IN" w:bidi="ml-IN"/>
        </w:rPr>
        <w:t>BMP180 → I2C Communication (SCL, SDA pins)</w:t>
      </w:r>
      <w:r w:rsidRPr="00B01D52">
        <w:rPr>
          <w:rFonts w:ascii="Times New Roman" w:eastAsia="Times New Roman" w:hAnsi="Times New Roman" w:cs="Times New Roman"/>
          <w:sz w:val="24"/>
          <w:szCs w:val="24"/>
          <w:lang w:eastAsia="en-IN" w:bidi="ml-IN"/>
        </w:rPr>
        <w:t xml:space="preserve"> </w:t>
      </w:r>
    </w:p>
    <w:p w14:paraId="6D2FF404" w14:textId="77777777" w:rsidR="00B01D52" w:rsidRPr="00B01D52" w:rsidRDefault="00B01D52" w:rsidP="00B456E9">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b/>
          <w:bCs/>
          <w:sz w:val="24"/>
          <w:szCs w:val="24"/>
          <w:lang w:eastAsia="en-IN" w:bidi="ml-IN"/>
        </w:rPr>
        <w:t>HX711 → Data (DT) and Clock (SCK) pins of ESP32</w:t>
      </w:r>
      <w:r w:rsidRPr="00B01D52">
        <w:rPr>
          <w:rFonts w:ascii="Times New Roman" w:eastAsia="Times New Roman" w:hAnsi="Times New Roman" w:cs="Times New Roman"/>
          <w:sz w:val="24"/>
          <w:szCs w:val="24"/>
          <w:lang w:eastAsia="en-IN" w:bidi="ml-IN"/>
        </w:rPr>
        <w:t xml:space="preserve"> </w:t>
      </w:r>
    </w:p>
    <w:p w14:paraId="63B11D49" w14:textId="77777777" w:rsidR="00B01D52" w:rsidRPr="00B01D52" w:rsidRDefault="00B01D52" w:rsidP="00B456E9">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b/>
          <w:bCs/>
          <w:sz w:val="24"/>
          <w:szCs w:val="24"/>
          <w:lang w:eastAsia="en-IN" w:bidi="ml-IN"/>
        </w:rPr>
        <w:t>Load Cell → HX711 Module</w:t>
      </w:r>
      <w:r w:rsidRPr="00B01D52">
        <w:rPr>
          <w:rFonts w:ascii="Times New Roman" w:eastAsia="Times New Roman" w:hAnsi="Times New Roman" w:cs="Times New Roman"/>
          <w:sz w:val="24"/>
          <w:szCs w:val="24"/>
          <w:lang w:eastAsia="en-IN" w:bidi="ml-IN"/>
        </w:rPr>
        <w:t xml:space="preserve"> </w:t>
      </w:r>
    </w:p>
    <w:p w14:paraId="1CBD5FA6" w14:textId="77777777" w:rsidR="00B01D52" w:rsidRPr="00B01D52" w:rsidRDefault="00B01D52" w:rsidP="00B456E9">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b/>
          <w:bCs/>
          <w:sz w:val="24"/>
          <w:szCs w:val="24"/>
          <w:lang w:eastAsia="en-IN" w:bidi="ml-IN"/>
        </w:rPr>
        <w:t>Force Sensor → Analog GPIO pin</w:t>
      </w:r>
      <w:r w:rsidRPr="00B01D52">
        <w:rPr>
          <w:rFonts w:ascii="Times New Roman" w:eastAsia="Times New Roman" w:hAnsi="Times New Roman" w:cs="Times New Roman"/>
          <w:sz w:val="24"/>
          <w:szCs w:val="24"/>
          <w:lang w:eastAsia="en-IN" w:bidi="ml-IN"/>
        </w:rPr>
        <w:t xml:space="preserve"> </w:t>
      </w:r>
    </w:p>
    <w:p w14:paraId="280B2CE3" w14:textId="77777777" w:rsidR="00B01D52" w:rsidRPr="00B01D52" w:rsidRDefault="00B01D52" w:rsidP="00B456E9">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b/>
          <w:bCs/>
          <w:sz w:val="24"/>
          <w:szCs w:val="24"/>
          <w:lang w:eastAsia="en-IN" w:bidi="ml-IN"/>
        </w:rPr>
        <w:t>LED → Digital GPIO pin for indication</w:t>
      </w:r>
      <w:r w:rsidRPr="00B01D52">
        <w:rPr>
          <w:rFonts w:ascii="Times New Roman" w:eastAsia="Times New Roman" w:hAnsi="Times New Roman" w:cs="Times New Roman"/>
          <w:sz w:val="24"/>
          <w:szCs w:val="24"/>
          <w:lang w:eastAsia="en-IN" w:bidi="ml-IN"/>
        </w:rPr>
        <w:t xml:space="preserve"> </w:t>
      </w:r>
    </w:p>
    <w:p w14:paraId="4FC5C22D" w14:textId="1BBA69E9" w:rsidR="00B01D52" w:rsidRPr="00B01D52" w:rsidRDefault="00B01D52" w:rsidP="00B456E9">
      <w:p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sz w:val="24"/>
          <w:szCs w:val="24"/>
          <w:lang w:eastAsia="en-IN" w:bidi="ml-IN"/>
        </w:rPr>
        <w:t>This setup ensures proper signal flow from sensors to the microcontroller for processing.</w:t>
      </w:r>
    </w:p>
    <w:p w14:paraId="70B71DA6" w14:textId="6F4C0200" w:rsidR="00B01D52" w:rsidRPr="00B01D52" w:rsidRDefault="00B01D52" w:rsidP="00B456E9">
      <w:pPr>
        <w:spacing w:after="0" w:line="240" w:lineRule="auto"/>
        <w:jc w:val="both"/>
        <w:rPr>
          <w:rFonts w:ascii="Times New Roman" w:eastAsia="Times New Roman" w:hAnsi="Times New Roman" w:cs="Times New Roman"/>
          <w:sz w:val="24"/>
          <w:szCs w:val="24"/>
          <w:lang w:eastAsia="en-IN" w:bidi="ml-IN"/>
        </w:rPr>
      </w:pPr>
      <w:r>
        <w:rPr>
          <w:noProof/>
        </w:rPr>
        <mc:AlternateContent>
          <mc:Choice Requires="wps">
            <w:drawing>
              <wp:anchor distT="0" distB="0" distL="114300" distR="114300" simplePos="0" relativeHeight="251658240" behindDoc="0" locked="0" layoutInCell="1" allowOverlap="1" wp14:anchorId="110B4213" wp14:editId="44F69538">
                <wp:simplePos x="0" y="0"/>
                <wp:positionH relativeFrom="column">
                  <wp:posOffset>0</wp:posOffset>
                </wp:positionH>
                <wp:positionV relativeFrom="paragraph">
                  <wp:posOffset>2540</wp:posOffset>
                </wp:positionV>
                <wp:extent cx="304800" cy="304800"/>
                <wp:effectExtent l="0" t="0" r="0" b="3810"/>
                <wp:wrapNone/>
                <wp:docPr id="66249684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6C2D22" id="Rectangle 1" o:spid="_x0000_s1026" style="position:absolute;margin-left:0;margin-top:.2pt;width:24pt;height:2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" filled="f" stroked="f">
                <o:lock v:ext="edit" aspectratio="t"/>
              </v:rect>
            </w:pict>
          </mc:Fallback>
        </mc:AlternateContent>
      </w:r>
      <w:r>
        <w:rPr>
          <w:rFonts w:ascii="Times New Roman" w:eastAsia="Times New Roman" w:hAnsi="Times New Roman" w:cs="Times New Roman"/>
          <w:noProof/>
          <w:sz w:val="24"/>
          <w:szCs w:val="24"/>
          <w:lang w:eastAsia="en-IN" w:bidi="ml-IN"/>
        </w:rPr>
        <w:drawing>
          <wp:inline distT="0" distB="0" distL="0" distR="0" wp14:anchorId="4E091F6E" wp14:editId="7E39495A">
            <wp:extent cx="5159829" cy="3173243"/>
            <wp:effectExtent l="0" t="0" r="3175" b="8255"/>
            <wp:docPr id="1458205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89343" cy="3191394"/>
                    </a:xfrm>
                    <a:prstGeom prst="rect">
                      <a:avLst/>
                    </a:prstGeom>
                    <a:noFill/>
                  </pic:spPr>
                </pic:pic>
              </a:graphicData>
            </a:graphic>
          </wp:inline>
        </w:drawing>
      </w:r>
    </w:p>
    <w:p w14:paraId="3BF95953" w14:textId="77777777" w:rsidR="00B01D52" w:rsidRPr="00B01D52" w:rsidRDefault="00B01D52" w:rsidP="00B456E9">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bidi="ml-IN"/>
        </w:rPr>
      </w:pPr>
      <w:r w:rsidRPr="00B01D52">
        <w:rPr>
          <w:rFonts w:ascii="Times New Roman" w:eastAsia="Times New Roman" w:hAnsi="Times New Roman" w:cs="Times New Roman"/>
          <w:b/>
          <w:bCs/>
          <w:sz w:val="27"/>
          <w:szCs w:val="27"/>
          <w:lang w:eastAsia="en-IN" w:bidi="ml-IN"/>
        </w:rPr>
        <w:t>4. Flowchart Generation</w:t>
      </w:r>
    </w:p>
    <w:p w14:paraId="67E48DE8" w14:textId="77777777" w:rsidR="00B01D52" w:rsidRPr="00B01D52" w:rsidRDefault="00B01D52" w:rsidP="00B456E9">
      <w:p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sz w:val="24"/>
          <w:szCs w:val="24"/>
          <w:lang w:eastAsia="en-IN" w:bidi="ml-IN"/>
        </w:rPr>
        <w:t xml:space="preserve">A system flowchart was designed to represent the working process of </w:t>
      </w:r>
      <w:proofErr w:type="spellStart"/>
      <w:r w:rsidRPr="00B01D52">
        <w:rPr>
          <w:rFonts w:ascii="Times New Roman" w:eastAsia="Times New Roman" w:hAnsi="Times New Roman" w:cs="Times New Roman"/>
          <w:sz w:val="24"/>
          <w:szCs w:val="24"/>
          <w:lang w:eastAsia="en-IN" w:bidi="ml-IN"/>
        </w:rPr>
        <w:t>StressNet</w:t>
      </w:r>
      <w:proofErr w:type="spellEnd"/>
      <w:r w:rsidRPr="00B01D52">
        <w:rPr>
          <w:rFonts w:ascii="Times New Roman" w:eastAsia="Times New Roman" w:hAnsi="Times New Roman" w:cs="Times New Roman"/>
          <w:sz w:val="24"/>
          <w:szCs w:val="24"/>
          <w:lang w:eastAsia="en-IN" w:bidi="ml-IN"/>
        </w:rPr>
        <w:t>.</w:t>
      </w:r>
    </w:p>
    <w:p w14:paraId="4624E56E" w14:textId="77777777" w:rsidR="00B01D52" w:rsidRPr="00B01D52" w:rsidRDefault="00B01D52" w:rsidP="00B456E9">
      <w:p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b/>
          <w:bCs/>
          <w:sz w:val="24"/>
          <w:szCs w:val="24"/>
          <w:lang w:eastAsia="en-IN" w:bidi="ml-IN"/>
        </w:rPr>
        <w:t>Flow Sequence:</w:t>
      </w:r>
    </w:p>
    <w:p w14:paraId="1082993C" w14:textId="77777777" w:rsidR="00B01D52" w:rsidRPr="00B01D52" w:rsidRDefault="00B01D52" w:rsidP="00B456E9">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sz w:val="24"/>
          <w:szCs w:val="24"/>
          <w:lang w:eastAsia="en-IN" w:bidi="ml-IN"/>
        </w:rPr>
        <w:t xml:space="preserve">Sensor data collection </w:t>
      </w:r>
    </w:p>
    <w:p w14:paraId="7D3D5854" w14:textId="77777777" w:rsidR="00B01D52" w:rsidRPr="00B01D52" w:rsidRDefault="00B01D52" w:rsidP="00B456E9">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sz w:val="24"/>
          <w:szCs w:val="24"/>
          <w:lang w:eastAsia="en-IN" w:bidi="ml-IN"/>
        </w:rPr>
        <w:t xml:space="preserve">Signal processing by ESP32 </w:t>
      </w:r>
    </w:p>
    <w:p w14:paraId="35727DEF" w14:textId="77777777" w:rsidR="00B01D52" w:rsidRPr="00B01D52" w:rsidRDefault="00B01D52" w:rsidP="00B456E9">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sz w:val="24"/>
          <w:szCs w:val="24"/>
          <w:lang w:eastAsia="en-IN" w:bidi="ml-IN"/>
        </w:rPr>
        <w:t xml:space="preserve">Data transmission via </w:t>
      </w:r>
      <w:proofErr w:type="spellStart"/>
      <w:r w:rsidRPr="00B01D52">
        <w:rPr>
          <w:rFonts w:ascii="Times New Roman" w:eastAsia="Times New Roman" w:hAnsi="Times New Roman" w:cs="Times New Roman"/>
          <w:sz w:val="24"/>
          <w:szCs w:val="24"/>
          <w:lang w:eastAsia="en-IN" w:bidi="ml-IN"/>
        </w:rPr>
        <w:t>WiFi</w:t>
      </w:r>
      <w:proofErr w:type="spellEnd"/>
      <w:r w:rsidRPr="00B01D52">
        <w:rPr>
          <w:rFonts w:ascii="Times New Roman" w:eastAsia="Times New Roman" w:hAnsi="Times New Roman" w:cs="Times New Roman"/>
          <w:sz w:val="24"/>
          <w:szCs w:val="24"/>
          <w:lang w:eastAsia="en-IN" w:bidi="ml-IN"/>
        </w:rPr>
        <w:t xml:space="preserve"> </w:t>
      </w:r>
    </w:p>
    <w:p w14:paraId="04561790" w14:textId="77777777" w:rsidR="00B01D52" w:rsidRPr="00B01D52" w:rsidRDefault="00B01D52" w:rsidP="00B456E9">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sz w:val="24"/>
          <w:szCs w:val="24"/>
          <w:lang w:eastAsia="en-IN" w:bidi="ml-IN"/>
        </w:rPr>
        <w:t xml:space="preserve">Upload to </w:t>
      </w:r>
      <w:proofErr w:type="spellStart"/>
      <w:r w:rsidRPr="00B01D52">
        <w:rPr>
          <w:rFonts w:ascii="Times New Roman" w:eastAsia="Times New Roman" w:hAnsi="Times New Roman" w:cs="Times New Roman"/>
          <w:sz w:val="24"/>
          <w:szCs w:val="24"/>
          <w:lang w:eastAsia="en-IN" w:bidi="ml-IN"/>
        </w:rPr>
        <w:t>ThingSpeak</w:t>
      </w:r>
      <w:proofErr w:type="spellEnd"/>
      <w:r w:rsidRPr="00B01D52">
        <w:rPr>
          <w:rFonts w:ascii="Times New Roman" w:eastAsia="Times New Roman" w:hAnsi="Times New Roman" w:cs="Times New Roman"/>
          <w:sz w:val="24"/>
          <w:szCs w:val="24"/>
          <w:lang w:eastAsia="en-IN" w:bidi="ml-IN"/>
        </w:rPr>
        <w:t xml:space="preserve"> cloud </w:t>
      </w:r>
    </w:p>
    <w:p w14:paraId="75D2ABB4" w14:textId="77777777" w:rsidR="00B01D52" w:rsidRPr="00B01D52" w:rsidRDefault="00B01D52" w:rsidP="00B456E9">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sz w:val="24"/>
          <w:szCs w:val="24"/>
          <w:lang w:eastAsia="en-IN" w:bidi="ml-IN"/>
        </w:rPr>
        <w:t xml:space="preserve">Data visualization </w:t>
      </w:r>
    </w:p>
    <w:p w14:paraId="2E1201AB" w14:textId="77777777" w:rsidR="00B01D52" w:rsidRPr="00B01D52" w:rsidRDefault="00B01D52" w:rsidP="00B456E9">
      <w:p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sz w:val="24"/>
          <w:szCs w:val="24"/>
          <w:lang w:eastAsia="en-IN" w:bidi="ml-IN"/>
        </w:rPr>
        <w:t>The flowchart helps in understanding the system logic and data pipeline clearly.</w:t>
      </w:r>
    </w:p>
    <w:p w14:paraId="03D6B88B" w14:textId="3B6F1518" w:rsidR="00B01D52" w:rsidRPr="00B01D52" w:rsidRDefault="00B01D52" w:rsidP="00B456E9">
      <w:pPr>
        <w:spacing w:after="0"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sz w:val="24"/>
          <w:szCs w:val="24"/>
          <w:lang w:eastAsia="en-IN" w:bidi="ml-IN"/>
        </w:rPr>
        <w:drawing>
          <wp:inline distT="0" distB="0" distL="0" distR="0" wp14:anchorId="2F8910B6" wp14:editId="5C6AF313">
            <wp:extent cx="6203980" cy="1137557"/>
            <wp:effectExtent l="0" t="0" r="6350" b="5715"/>
            <wp:docPr id="31019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96505" name=""/>
                    <pic:cNvPicPr/>
                  </pic:nvPicPr>
                  <pic:blipFill>
                    <a:blip r:embed="rId6"/>
                    <a:stretch>
                      <a:fillRect/>
                    </a:stretch>
                  </pic:blipFill>
                  <pic:spPr>
                    <a:xfrm>
                      <a:off x="0" y="0"/>
                      <a:ext cx="6306050" cy="1156272"/>
                    </a:xfrm>
                    <a:prstGeom prst="rect">
                      <a:avLst/>
                    </a:prstGeom>
                  </pic:spPr>
                </pic:pic>
              </a:graphicData>
            </a:graphic>
          </wp:inline>
        </w:drawing>
      </w:r>
    </w:p>
    <w:p w14:paraId="5F72618B" w14:textId="77777777" w:rsidR="00B01D52" w:rsidRPr="00B01D52" w:rsidRDefault="00B01D52" w:rsidP="00B456E9">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bidi="ml-IN"/>
        </w:rPr>
      </w:pPr>
      <w:r w:rsidRPr="00B01D52">
        <w:rPr>
          <w:rFonts w:ascii="Times New Roman" w:eastAsia="Times New Roman" w:hAnsi="Times New Roman" w:cs="Times New Roman"/>
          <w:b/>
          <w:bCs/>
          <w:sz w:val="27"/>
          <w:szCs w:val="27"/>
          <w:lang w:eastAsia="en-IN" w:bidi="ml-IN"/>
        </w:rPr>
        <w:lastRenderedPageBreak/>
        <w:t xml:space="preserve">5. Live Data Generation using </w:t>
      </w:r>
      <w:proofErr w:type="spellStart"/>
      <w:r w:rsidRPr="00B01D52">
        <w:rPr>
          <w:rFonts w:ascii="Times New Roman" w:eastAsia="Times New Roman" w:hAnsi="Times New Roman" w:cs="Times New Roman"/>
          <w:b/>
          <w:bCs/>
          <w:sz w:val="27"/>
          <w:szCs w:val="27"/>
          <w:lang w:eastAsia="en-IN" w:bidi="ml-IN"/>
        </w:rPr>
        <w:t>ThingSpeak</w:t>
      </w:r>
      <w:proofErr w:type="spellEnd"/>
    </w:p>
    <w:p w14:paraId="4215026A" w14:textId="77777777" w:rsidR="00B01D52" w:rsidRPr="00B01D52" w:rsidRDefault="00B01D52" w:rsidP="00B456E9">
      <w:p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sz w:val="24"/>
          <w:szCs w:val="24"/>
          <w:lang w:eastAsia="en-IN" w:bidi="ml-IN"/>
        </w:rPr>
        <w:t xml:space="preserve">Real-time data transmission was established using </w:t>
      </w:r>
      <w:proofErr w:type="spellStart"/>
      <w:r w:rsidRPr="00B01D52">
        <w:rPr>
          <w:rFonts w:ascii="Times New Roman" w:eastAsia="Times New Roman" w:hAnsi="Times New Roman" w:cs="Times New Roman"/>
          <w:sz w:val="24"/>
          <w:szCs w:val="24"/>
          <w:lang w:eastAsia="en-IN" w:bidi="ml-IN"/>
        </w:rPr>
        <w:t>ThingSpeak</w:t>
      </w:r>
      <w:proofErr w:type="spellEnd"/>
      <w:r w:rsidRPr="00B01D52">
        <w:rPr>
          <w:rFonts w:ascii="Times New Roman" w:eastAsia="Times New Roman" w:hAnsi="Times New Roman" w:cs="Times New Roman"/>
          <w:sz w:val="24"/>
          <w:szCs w:val="24"/>
          <w:lang w:eastAsia="en-IN" w:bidi="ml-IN"/>
        </w:rPr>
        <w:t>.</w:t>
      </w:r>
    </w:p>
    <w:p w14:paraId="3B0A6C15" w14:textId="77777777" w:rsidR="00B01D52" w:rsidRPr="00B01D52" w:rsidRDefault="00B01D52" w:rsidP="00B456E9">
      <w:p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b/>
          <w:bCs/>
          <w:sz w:val="24"/>
          <w:szCs w:val="24"/>
          <w:lang w:eastAsia="en-IN" w:bidi="ml-IN"/>
        </w:rPr>
        <w:t>Process:</w:t>
      </w:r>
    </w:p>
    <w:p w14:paraId="19E137B9" w14:textId="77777777" w:rsidR="00B01D52" w:rsidRPr="00B01D52" w:rsidRDefault="00B01D52" w:rsidP="00B456E9">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sz w:val="24"/>
          <w:szCs w:val="24"/>
          <w:lang w:eastAsia="en-IN" w:bidi="ml-IN"/>
        </w:rPr>
        <w:t xml:space="preserve">ESP32 connects to </w:t>
      </w:r>
      <w:proofErr w:type="spellStart"/>
      <w:r w:rsidRPr="00B01D52">
        <w:rPr>
          <w:rFonts w:ascii="Times New Roman" w:eastAsia="Times New Roman" w:hAnsi="Times New Roman" w:cs="Times New Roman"/>
          <w:sz w:val="24"/>
          <w:szCs w:val="24"/>
          <w:lang w:eastAsia="en-IN" w:bidi="ml-IN"/>
        </w:rPr>
        <w:t>WiFi</w:t>
      </w:r>
      <w:proofErr w:type="spellEnd"/>
      <w:r w:rsidRPr="00B01D52">
        <w:rPr>
          <w:rFonts w:ascii="Times New Roman" w:eastAsia="Times New Roman" w:hAnsi="Times New Roman" w:cs="Times New Roman"/>
          <w:sz w:val="24"/>
          <w:szCs w:val="24"/>
          <w:lang w:eastAsia="en-IN" w:bidi="ml-IN"/>
        </w:rPr>
        <w:t xml:space="preserve"> </w:t>
      </w:r>
    </w:p>
    <w:p w14:paraId="702382BB" w14:textId="77777777" w:rsidR="00B01D52" w:rsidRPr="00B01D52" w:rsidRDefault="00B01D52" w:rsidP="00B456E9">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sz w:val="24"/>
          <w:szCs w:val="24"/>
          <w:lang w:eastAsia="en-IN" w:bidi="ml-IN"/>
        </w:rPr>
        <w:t xml:space="preserve">Sensor readings are collected periodically </w:t>
      </w:r>
    </w:p>
    <w:p w14:paraId="1D5B2790" w14:textId="77777777" w:rsidR="00B01D52" w:rsidRPr="00B01D52" w:rsidRDefault="00B01D52" w:rsidP="00B456E9">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sz w:val="24"/>
          <w:szCs w:val="24"/>
          <w:lang w:eastAsia="en-IN" w:bidi="ml-IN"/>
        </w:rPr>
        <w:t xml:space="preserve">Data is sent to </w:t>
      </w:r>
      <w:proofErr w:type="spellStart"/>
      <w:r w:rsidRPr="00B01D52">
        <w:rPr>
          <w:rFonts w:ascii="Times New Roman" w:eastAsia="Times New Roman" w:hAnsi="Times New Roman" w:cs="Times New Roman"/>
          <w:sz w:val="24"/>
          <w:szCs w:val="24"/>
          <w:lang w:eastAsia="en-IN" w:bidi="ml-IN"/>
        </w:rPr>
        <w:t>ThingSpeak</w:t>
      </w:r>
      <w:proofErr w:type="spellEnd"/>
      <w:r w:rsidRPr="00B01D52">
        <w:rPr>
          <w:rFonts w:ascii="Times New Roman" w:eastAsia="Times New Roman" w:hAnsi="Times New Roman" w:cs="Times New Roman"/>
          <w:sz w:val="24"/>
          <w:szCs w:val="24"/>
          <w:lang w:eastAsia="en-IN" w:bidi="ml-IN"/>
        </w:rPr>
        <w:t xml:space="preserve"> using API keys </w:t>
      </w:r>
    </w:p>
    <w:p w14:paraId="4D097AE1" w14:textId="77777777" w:rsidR="00B01D52" w:rsidRPr="00B01D52" w:rsidRDefault="00B01D52" w:rsidP="00B456E9">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sz w:val="24"/>
          <w:szCs w:val="24"/>
          <w:lang w:eastAsia="en-IN" w:bidi="ml-IN"/>
        </w:rPr>
        <w:t xml:space="preserve">Values are updated in real-time graphs </w:t>
      </w:r>
    </w:p>
    <w:p w14:paraId="7FBBF315" w14:textId="77777777" w:rsidR="00B01D52" w:rsidRPr="00B01D52" w:rsidRDefault="00B01D52" w:rsidP="00B456E9">
      <w:p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b/>
          <w:bCs/>
          <w:sz w:val="24"/>
          <w:szCs w:val="24"/>
          <w:lang w:eastAsia="en-IN" w:bidi="ml-IN"/>
        </w:rPr>
        <w:t>Outcome:</w:t>
      </w:r>
    </w:p>
    <w:p w14:paraId="68697BAA" w14:textId="77777777" w:rsidR="00B01D52" w:rsidRPr="00B01D52" w:rsidRDefault="00B01D52" w:rsidP="00B456E9">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sz w:val="24"/>
          <w:szCs w:val="24"/>
          <w:lang w:eastAsia="en-IN" w:bidi="ml-IN"/>
        </w:rPr>
        <w:t xml:space="preserve">Continuous monitoring of force, temperature, and pressure </w:t>
      </w:r>
    </w:p>
    <w:p w14:paraId="31BA1F85" w14:textId="77777777" w:rsidR="00B01D52" w:rsidRPr="00B01D52" w:rsidRDefault="00B01D52" w:rsidP="00B456E9">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sz w:val="24"/>
          <w:szCs w:val="24"/>
          <w:lang w:eastAsia="en-IN" w:bidi="ml-IN"/>
        </w:rPr>
        <w:t xml:space="preserve">Real-time visualization through </w:t>
      </w:r>
      <w:proofErr w:type="spellStart"/>
      <w:r w:rsidRPr="00B01D52">
        <w:rPr>
          <w:rFonts w:ascii="Times New Roman" w:eastAsia="Times New Roman" w:hAnsi="Times New Roman" w:cs="Times New Roman"/>
          <w:sz w:val="24"/>
          <w:szCs w:val="24"/>
          <w:lang w:eastAsia="en-IN" w:bidi="ml-IN"/>
        </w:rPr>
        <w:t>ThingSpeak</w:t>
      </w:r>
      <w:proofErr w:type="spellEnd"/>
      <w:r w:rsidRPr="00B01D52">
        <w:rPr>
          <w:rFonts w:ascii="Times New Roman" w:eastAsia="Times New Roman" w:hAnsi="Times New Roman" w:cs="Times New Roman"/>
          <w:sz w:val="24"/>
          <w:szCs w:val="24"/>
          <w:lang w:eastAsia="en-IN" w:bidi="ml-IN"/>
        </w:rPr>
        <w:t xml:space="preserve"> dashboard </w:t>
      </w:r>
    </w:p>
    <w:p w14:paraId="7AD688B2" w14:textId="6F389C8A" w:rsidR="00B01D52" w:rsidRPr="00B01D52" w:rsidRDefault="00B01D52" w:rsidP="00B456E9">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sz w:val="24"/>
          <w:szCs w:val="24"/>
          <w:lang w:eastAsia="en-IN" w:bidi="ml-IN"/>
        </w:rPr>
        <w:t xml:space="preserve">Initial dataset generated for further analysis </w:t>
      </w:r>
    </w:p>
    <w:p w14:paraId="77498D1E" w14:textId="5A864BD0" w:rsidR="00B01D52" w:rsidRPr="00B01D52" w:rsidRDefault="00B01D52" w:rsidP="00B456E9">
      <w:pPr>
        <w:jc w:val="both"/>
        <w:rPr>
          <w:rFonts w:ascii="Times New Roman" w:hAnsi="Times New Roman" w:cs="Times New Roman"/>
        </w:rPr>
      </w:pPr>
      <w:r w:rsidRPr="00B01D52">
        <w:rPr>
          <w:rFonts w:ascii="Times New Roman" w:hAnsi="Times New Roman" w:cs="Times New Roman"/>
        </w:rPr>
        <w:t>OUTPUT:</w:t>
      </w:r>
    </w:p>
    <w:p w14:paraId="7F55E33A" w14:textId="288AD315" w:rsidR="00B456E9" w:rsidRDefault="00B456E9" w:rsidP="00B456E9">
      <w:pPr>
        <w:jc w:val="both"/>
      </w:pPr>
      <w:r w:rsidRPr="00B01D52">
        <w:drawing>
          <wp:anchor distT="0" distB="0" distL="114300" distR="114300" simplePos="0" relativeHeight="251659264" behindDoc="0" locked="0" layoutInCell="1" allowOverlap="1" wp14:anchorId="0E501F09" wp14:editId="325DE627">
            <wp:simplePos x="0" y="0"/>
            <wp:positionH relativeFrom="column">
              <wp:posOffset>3368675</wp:posOffset>
            </wp:positionH>
            <wp:positionV relativeFrom="paragraph">
              <wp:posOffset>303349</wp:posOffset>
            </wp:positionV>
            <wp:extent cx="2922270" cy="1937385"/>
            <wp:effectExtent l="0" t="0" r="0" b="5715"/>
            <wp:wrapSquare wrapText="bothSides"/>
            <wp:docPr id="125841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90086" name=""/>
                    <pic:cNvPicPr/>
                  </pic:nvPicPr>
                  <pic:blipFill rotWithShape="1">
                    <a:blip r:embed="rId7">
                      <a:extLst>
                        <a:ext uri="{28A0092B-C50C-407E-A947-70E740481C1C}">
                          <a14:useLocalDpi xmlns:a14="http://schemas.microsoft.com/office/drawing/2010/main" val="0"/>
                        </a:ext>
                      </a:extLst>
                    </a:blip>
                    <a:srcRect l="50776" t="1702" r="4033" b="50395"/>
                    <a:stretch>
                      <a:fillRect/>
                    </a:stretch>
                  </pic:blipFill>
                  <pic:spPr bwMode="auto">
                    <a:xfrm>
                      <a:off x="0" y="0"/>
                      <a:ext cx="2922270" cy="1937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8A7D61" w14:textId="2CB4D143" w:rsidR="00B01D52" w:rsidRDefault="00B01D52" w:rsidP="00B456E9">
      <w:pPr>
        <w:jc w:val="both"/>
      </w:pPr>
      <w:r w:rsidRPr="00B01D52">
        <w:drawing>
          <wp:anchor distT="0" distB="0" distL="114300" distR="114300" simplePos="0" relativeHeight="251661312" behindDoc="0" locked="0" layoutInCell="1" allowOverlap="1" wp14:anchorId="7A6C7D7A" wp14:editId="7F12CDB1">
            <wp:simplePos x="0" y="0"/>
            <wp:positionH relativeFrom="column">
              <wp:posOffset>0</wp:posOffset>
            </wp:positionH>
            <wp:positionV relativeFrom="paragraph">
              <wp:posOffset>-998</wp:posOffset>
            </wp:positionV>
            <wp:extent cx="3057010" cy="1926771"/>
            <wp:effectExtent l="0" t="0" r="0" b="0"/>
            <wp:wrapSquare wrapText="bothSides"/>
            <wp:docPr id="144029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90086" name=""/>
                    <pic:cNvPicPr/>
                  </pic:nvPicPr>
                  <pic:blipFill rotWithShape="1">
                    <a:blip r:embed="rId7">
                      <a:extLst>
                        <a:ext uri="{28A0092B-C50C-407E-A947-70E740481C1C}">
                          <a14:useLocalDpi xmlns:a14="http://schemas.microsoft.com/office/drawing/2010/main" val="0"/>
                        </a:ext>
                      </a:extLst>
                    </a:blip>
                    <a:srcRect l="1" t="1758" r="52492" b="50364"/>
                    <a:stretch>
                      <a:fillRect/>
                    </a:stretch>
                  </pic:blipFill>
                  <pic:spPr bwMode="auto">
                    <a:xfrm>
                      <a:off x="0" y="0"/>
                      <a:ext cx="3057010" cy="1926771"/>
                    </a:xfrm>
                    <a:prstGeom prst="rect">
                      <a:avLst/>
                    </a:prstGeom>
                    <a:ln>
                      <a:noFill/>
                    </a:ln>
                    <a:extLst>
                      <a:ext uri="{53640926-AAD7-44D8-BBD7-CCE9431645EC}">
                        <a14:shadowObscured xmlns:a14="http://schemas.microsoft.com/office/drawing/2010/main"/>
                      </a:ext>
                    </a:extLst>
                  </pic:spPr>
                </pic:pic>
              </a:graphicData>
            </a:graphic>
          </wp:anchor>
        </w:drawing>
      </w:r>
    </w:p>
    <w:p w14:paraId="3E93EE2A" w14:textId="2FCCC50B" w:rsidR="00B01D52" w:rsidRDefault="00B456E9" w:rsidP="00B456E9">
      <w:pPr>
        <w:jc w:val="both"/>
      </w:pPr>
      <w:r w:rsidRPr="00B01D52">
        <w:drawing>
          <wp:anchor distT="0" distB="0" distL="114300" distR="114300" simplePos="0" relativeHeight="251660288" behindDoc="0" locked="0" layoutInCell="1" allowOverlap="1" wp14:anchorId="64594CE8" wp14:editId="3A4B3724">
            <wp:simplePos x="0" y="0"/>
            <wp:positionH relativeFrom="margin">
              <wp:posOffset>161199</wp:posOffset>
            </wp:positionH>
            <wp:positionV relativeFrom="paragraph">
              <wp:posOffset>152491</wp:posOffset>
            </wp:positionV>
            <wp:extent cx="2895600" cy="1978660"/>
            <wp:effectExtent l="0" t="0" r="0" b="2540"/>
            <wp:wrapSquare wrapText="bothSides"/>
            <wp:docPr id="3307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90086" name=""/>
                    <pic:cNvPicPr/>
                  </pic:nvPicPr>
                  <pic:blipFill rotWithShape="1">
                    <a:blip r:embed="rId7">
                      <a:extLst>
                        <a:ext uri="{28A0092B-C50C-407E-A947-70E740481C1C}">
                          <a14:useLocalDpi xmlns:a14="http://schemas.microsoft.com/office/drawing/2010/main" val="0"/>
                        </a:ext>
                      </a:extLst>
                    </a:blip>
                    <a:srcRect l="2129" t="51183" r="53191"/>
                    <a:stretch>
                      <a:fillRect/>
                    </a:stretch>
                  </pic:blipFill>
                  <pic:spPr bwMode="auto">
                    <a:xfrm>
                      <a:off x="0" y="0"/>
                      <a:ext cx="2895600" cy="1978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754C7077" w14:textId="0E3F5894" w:rsidR="00B456E9" w:rsidRDefault="00B456E9" w:rsidP="00B456E9">
      <w:pPr>
        <w:jc w:val="both"/>
      </w:pPr>
    </w:p>
    <w:p w14:paraId="07D3CD8F" w14:textId="471CF6A2" w:rsidR="00B01D52" w:rsidRDefault="00B01D52" w:rsidP="00B456E9">
      <w:pPr>
        <w:jc w:val="both"/>
      </w:pPr>
    </w:p>
    <w:p w14:paraId="791E47D6" w14:textId="77777777" w:rsidR="00B456E9" w:rsidRDefault="00B456E9" w:rsidP="00B456E9">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bidi="ml-IN"/>
        </w:rPr>
      </w:pPr>
    </w:p>
    <w:p w14:paraId="16416D5C" w14:textId="77777777" w:rsidR="00B456E9" w:rsidRDefault="00B456E9" w:rsidP="00B456E9">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bidi="ml-IN"/>
        </w:rPr>
      </w:pPr>
    </w:p>
    <w:p w14:paraId="7AB219DF" w14:textId="77777777" w:rsidR="00B456E9" w:rsidRDefault="00B456E9" w:rsidP="00B456E9">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bidi="ml-IN"/>
        </w:rPr>
      </w:pPr>
    </w:p>
    <w:p w14:paraId="47778F6E" w14:textId="77777777" w:rsidR="00B456E9" w:rsidRDefault="00B456E9" w:rsidP="00B456E9">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bidi="ml-IN"/>
        </w:rPr>
      </w:pPr>
    </w:p>
    <w:p w14:paraId="5FA4CC02" w14:textId="77777777" w:rsidR="00B456E9" w:rsidRDefault="00B456E9" w:rsidP="00B456E9">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bidi="ml-IN"/>
        </w:rPr>
      </w:pPr>
    </w:p>
    <w:p w14:paraId="4BA0CD92" w14:textId="77777777" w:rsidR="00D34C60" w:rsidRDefault="00D34C60" w:rsidP="00B456E9">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bidi="ml-IN"/>
        </w:rPr>
      </w:pPr>
    </w:p>
    <w:p w14:paraId="789A1B4E" w14:textId="50C639D0" w:rsidR="00B01D52" w:rsidRPr="00B01D52" w:rsidRDefault="00B01D52" w:rsidP="00B456E9">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bidi="ml-IN"/>
        </w:rPr>
      </w:pPr>
      <w:r w:rsidRPr="00B01D52">
        <w:rPr>
          <w:rFonts w:ascii="Times New Roman" w:eastAsia="Times New Roman" w:hAnsi="Times New Roman" w:cs="Times New Roman"/>
          <w:b/>
          <w:bCs/>
          <w:sz w:val="27"/>
          <w:szCs w:val="27"/>
          <w:lang w:eastAsia="en-IN" w:bidi="ml-IN"/>
        </w:rPr>
        <w:lastRenderedPageBreak/>
        <w:t>Consolidated Outcome of Day 1</w:t>
      </w:r>
    </w:p>
    <w:p w14:paraId="4B168A07" w14:textId="77777777" w:rsidR="00B01D52" w:rsidRPr="00B01D52" w:rsidRDefault="00B01D52" w:rsidP="00B456E9">
      <w:p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sz w:val="24"/>
          <w:szCs w:val="24"/>
          <w:lang w:eastAsia="en-IN" w:bidi="ml-IN"/>
        </w:rPr>
        <w:t xml:space="preserve">By the end of Day 1, the foundational setup of the </w:t>
      </w:r>
      <w:proofErr w:type="spellStart"/>
      <w:r w:rsidRPr="00B01D52">
        <w:rPr>
          <w:rFonts w:ascii="Times New Roman" w:eastAsia="Times New Roman" w:hAnsi="Times New Roman" w:cs="Times New Roman"/>
          <w:sz w:val="24"/>
          <w:szCs w:val="24"/>
          <w:lang w:eastAsia="en-IN" w:bidi="ml-IN"/>
        </w:rPr>
        <w:t>StressNet</w:t>
      </w:r>
      <w:proofErr w:type="spellEnd"/>
      <w:r w:rsidRPr="00B01D52">
        <w:rPr>
          <w:rFonts w:ascii="Times New Roman" w:eastAsia="Times New Roman" w:hAnsi="Times New Roman" w:cs="Times New Roman"/>
          <w:sz w:val="24"/>
          <w:szCs w:val="24"/>
          <w:lang w:eastAsia="en-IN" w:bidi="ml-IN"/>
        </w:rPr>
        <w:t xml:space="preserve"> system was successfully established. All required hardware components were identified and virtually integrated using </w:t>
      </w:r>
      <w:proofErr w:type="spellStart"/>
      <w:r w:rsidRPr="00B01D52">
        <w:rPr>
          <w:rFonts w:ascii="Times New Roman" w:eastAsia="Times New Roman" w:hAnsi="Times New Roman" w:cs="Times New Roman"/>
          <w:sz w:val="24"/>
          <w:szCs w:val="24"/>
          <w:lang w:eastAsia="en-IN" w:bidi="ml-IN"/>
        </w:rPr>
        <w:t>Cirkit</w:t>
      </w:r>
      <w:proofErr w:type="spellEnd"/>
      <w:r w:rsidRPr="00B01D52">
        <w:rPr>
          <w:rFonts w:ascii="Times New Roman" w:eastAsia="Times New Roman" w:hAnsi="Times New Roman" w:cs="Times New Roman"/>
          <w:sz w:val="24"/>
          <w:szCs w:val="24"/>
          <w:lang w:eastAsia="en-IN" w:bidi="ml-IN"/>
        </w:rPr>
        <w:t xml:space="preserve"> Designer, ensuring correct circuit connections and system feasibility.</w:t>
      </w:r>
    </w:p>
    <w:p w14:paraId="3ABA10C6" w14:textId="77777777" w:rsidR="00B01D52" w:rsidRPr="00B01D52" w:rsidRDefault="00B01D52" w:rsidP="00B456E9">
      <w:p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sz w:val="24"/>
          <w:szCs w:val="24"/>
          <w:lang w:eastAsia="en-IN" w:bidi="ml-IN"/>
        </w:rPr>
        <w:t>A functional circuit design was completed, connecting sensors such as the load cell (via HX711), DHT22, BMP180, and force sensor to the ESP32-S3 microcontroller. The overall system workflow was clearly defined through a flowchart, outlining the process from data acquisition to cloud storage.</w:t>
      </w:r>
    </w:p>
    <w:p w14:paraId="0F225ACB" w14:textId="77777777" w:rsidR="00B01D52" w:rsidRPr="00B01D52" w:rsidRDefault="00B01D52" w:rsidP="00B456E9">
      <w:p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sz w:val="24"/>
          <w:szCs w:val="24"/>
          <w:lang w:eastAsia="en-IN" w:bidi="ml-IN"/>
        </w:rPr>
        <w:t xml:space="preserve">Additionally, real-time data transmission was achieved using </w:t>
      </w:r>
      <w:proofErr w:type="spellStart"/>
      <w:r w:rsidRPr="00B01D52">
        <w:rPr>
          <w:rFonts w:ascii="Times New Roman" w:eastAsia="Times New Roman" w:hAnsi="Times New Roman" w:cs="Times New Roman"/>
          <w:sz w:val="24"/>
          <w:szCs w:val="24"/>
          <w:lang w:eastAsia="en-IN" w:bidi="ml-IN"/>
        </w:rPr>
        <w:t>ThingSpeak</w:t>
      </w:r>
      <w:proofErr w:type="spellEnd"/>
      <w:r w:rsidRPr="00B01D52">
        <w:rPr>
          <w:rFonts w:ascii="Times New Roman" w:eastAsia="Times New Roman" w:hAnsi="Times New Roman" w:cs="Times New Roman"/>
          <w:sz w:val="24"/>
          <w:szCs w:val="24"/>
          <w:lang w:eastAsia="en-IN" w:bidi="ml-IN"/>
        </w:rPr>
        <w:t>. The ESP32 successfully sent live sensor readings to the cloud platform, where data could be visualized in the form of graphs. This confirmed that the system is capable of continuous monitoring and data logging.</w:t>
      </w:r>
    </w:p>
    <w:p w14:paraId="3401CF93" w14:textId="2C7174B0" w:rsidR="00B01D52" w:rsidRPr="00B01D52" w:rsidRDefault="00B01D52" w:rsidP="00B456E9">
      <w:pPr>
        <w:spacing w:before="100" w:beforeAutospacing="1" w:after="100" w:afterAutospacing="1" w:line="240" w:lineRule="auto"/>
        <w:jc w:val="both"/>
        <w:rPr>
          <w:rFonts w:ascii="Times New Roman" w:eastAsia="Times New Roman" w:hAnsi="Times New Roman" w:cs="Times New Roman"/>
          <w:sz w:val="24"/>
          <w:szCs w:val="24"/>
          <w:lang w:eastAsia="en-IN" w:bidi="ml-IN"/>
        </w:rPr>
      </w:pPr>
      <w:r w:rsidRPr="00B01D52">
        <w:rPr>
          <w:rFonts w:ascii="Times New Roman" w:eastAsia="Times New Roman" w:hAnsi="Times New Roman" w:cs="Times New Roman"/>
          <w:sz w:val="24"/>
          <w:szCs w:val="24"/>
          <w:lang w:eastAsia="en-IN" w:bidi="ml-IN"/>
        </w:rPr>
        <w:t>Overall, Day 1 resulted in a working IoT pipeline that captures, processes, and uploads live environmental and structural data, forming a strong base for further development such as data analysis and machine learning integration</w:t>
      </w:r>
      <w:r w:rsidR="00B456E9">
        <w:rPr>
          <w:rFonts w:ascii="Times New Roman" w:eastAsia="Times New Roman" w:hAnsi="Times New Roman" w:cs="Times New Roman"/>
          <w:sz w:val="24"/>
          <w:szCs w:val="24"/>
          <w:lang w:eastAsia="en-IN" w:bidi="ml-IN"/>
        </w:rPr>
        <w:t>, which helped us to achieve milestone 1.</w:t>
      </w:r>
    </w:p>
    <w:p w14:paraId="010AB6DF" w14:textId="77777777" w:rsidR="00B01D52" w:rsidRPr="00B01D52" w:rsidRDefault="00B01D52" w:rsidP="00B456E9">
      <w:pPr>
        <w:jc w:val="both"/>
      </w:pPr>
    </w:p>
    <w:sectPr w:rsidR="00B01D52" w:rsidRPr="00B01D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60905"/>
    <w:multiLevelType w:val="multilevel"/>
    <w:tmpl w:val="84202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E63E55"/>
    <w:multiLevelType w:val="multilevel"/>
    <w:tmpl w:val="0C02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A3E52"/>
    <w:multiLevelType w:val="multilevel"/>
    <w:tmpl w:val="447A6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3B58FD"/>
    <w:multiLevelType w:val="multilevel"/>
    <w:tmpl w:val="3E12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71EEE"/>
    <w:multiLevelType w:val="multilevel"/>
    <w:tmpl w:val="8A08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649DC"/>
    <w:multiLevelType w:val="multilevel"/>
    <w:tmpl w:val="7C96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B3178"/>
    <w:multiLevelType w:val="multilevel"/>
    <w:tmpl w:val="FC2C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8247B"/>
    <w:multiLevelType w:val="multilevel"/>
    <w:tmpl w:val="71BCB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417528"/>
    <w:multiLevelType w:val="multilevel"/>
    <w:tmpl w:val="8092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9E2F93"/>
    <w:multiLevelType w:val="multilevel"/>
    <w:tmpl w:val="90B03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FA730A"/>
    <w:multiLevelType w:val="multilevel"/>
    <w:tmpl w:val="290A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5360C6"/>
    <w:multiLevelType w:val="multilevel"/>
    <w:tmpl w:val="AD64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460060">
    <w:abstractNumId w:val="4"/>
  </w:num>
  <w:num w:numId="2" w16cid:durableId="34819613">
    <w:abstractNumId w:val="7"/>
  </w:num>
  <w:num w:numId="3" w16cid:durableId="324355403">
    <w:abstractNumId w:val="11"/>
  </w:num>
  <w:num w:numId="4" w16cid:durableId="397364020">
    <w:abstractNumId w:val="0"/>
  </w:num>
  <w:num w:numId="5" w16cid:durableId="466626112">
    <w:abstractNumId w:val="8"/>
  </w:num>
  <w:num w:numId="6" w16cid:durableId="1115708323">
    <w:abstractNumId w:val="6"/>
  </w:num>
  <w:num w:numId="7" w16cid:durableId="1488086521">
    <w:abstractNumId w:val="5"/>
  </w:num>
  <w:num w:numId="8" w16cid:durableId="1600328553">
    <w:abstractNumId w:val="9"/>
  </w:num>
  <w:num w:numId="9" w16cid:durableId="1618367690">
    <w:abstractNumId w:val="10"/>
  </w:num>
  <w:num w:numId="10" w16cid:durableId="561721374">
    <w:abstractNumId w:val="2"/>
  </w:num>
  <w:num w:numId="11" w16cid:durableId="1984266182">
    <w:abstractNumId w:val="3"/>
  </w:num>
  <w:num w:numId="12" w16cid:durableId="338778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D52"/>
    <w:rsid w:val="002E3F0A"/>
    <w:rsid w:val="00317EA7"/>
    <w:rsid w:val="00386FA4"/>
    <w:rsid w:val="00B01D52"/>
    <w:rsid w:val="00B456E9"/>
    <w:rsid w:val="00C0635E"/>
    <w:rsid w:val="00D34C60"/>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6B69A"/>
  <w15:chartTrackingRefBased/>
  <w15:docId w15:val="{534B60B9-887A-4C82-B959-46E17777E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D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1D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1D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1D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1D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1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D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1D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1D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1D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1D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1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D52"/>
    <w:rPr>
      <w:rFonts w:eastAsiaTheme="majorEastAsia" w:cstheme="majorBidi"/>
      <w:color w:val="272727" w:themeColor="text1" w:themeTint="D8"/>
    </w:rPr>
  </w:style>
  <w:style w:type="paragraph" w:styleId="Title">
    <w:name w:val="Title"/>
    <w:basedOn w:val="Normal"/>
    <w:next w:val="Normal"/>
    <w:link w:val="TitleChar"/>
    <w:uiPriority w:val="10"/>
    <w:qFormat/>
    <w:rsid w:val="00B01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D52"/>
    <w:pPr>
      <w:spacing w:before="160"/>
      <w:jc w:val="center"/>
    </w:pPr>
    <w:rPr>
      <w:i/>
      <w:iCs/>
      <w:color w:val="404040" w:themeColor="text1" w:themeTint="BF"/>
    </w:rPr>
  </w:style>
  <w:style w:type="character" w:customStyle="1" w:styleId="QuoteChar">
    <w:name w:val="Quote Char"/>
    <w:basedOn w:val="DefaultParagraphFont"/>
    <w:link w:val="Quote"/>
    <w:uiPriority w:val="29"/>
    <w:rsid w:val="00B01D52"/>
    <w:rPr>
      <w:i/>
      <w:iCs/>
      <w:color w:val="404040" w:themeColor="text1" w:themeTint="BF"/>
    </w:rPr>
  </w:style>
  <w:style w:type="paragraph" w:styleId="ListParagraph">
    <w:name w:val="List Paragraph"/>
    <w:basedOn w:val="Normal"/>
    <w:uiPriority w:val="34"/>
    <w:qFormat/>
    <w:rsid w:val="00B01D52"/>
    <w:pPr>
      <w:ind w:left="720"/>
      <w:contextualSpacing/>
    </w:pPr>
  </w:style>
  <w:style w:type="character" w:styleId="IntenseEmphasis">
    <w:name w:val="Intense Emphasis"/>
    <w:basedOn w:val="DefaultParagraphFont"/>
    <w:uiPriority w:val="21"/>
    <w:qFormat/>
    <w:rsid w:val="00B01D52"/>
    <w:rPr>
      <w:i/>
      <w:iCs/>
      <w:color w:val="2F5496" w:themeColor="accent1" w:themeShade="BF"/>
    </w:rPr>
  </w:style>
  <w:style w:type="paragraph" w:styleId="IntenseQuote">
    <w:name w:val="Intense Quote"/>
    <w:basedOn w:val="Normal"/>
    <w:next w:val="Normal"/>
    <w:link w:val="IntenseQuoteChar"/>
    <w:uiPriority w:val="30"/>
    <w:qFormat/>
    <w:rsid w:val="00B01D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1D52"/>
    <w:rPr>
      <w:i/>
      <w:iCs/>
      <w:color w:val="2F5496" w:themeColor="accent1" w:themeShade="BF"/>
    </w:rPr>
  </w:style>
  <w:style w:type="character" w:styleId="IntenseReference">
    <w:name w:val="Intense Reference"/>
    <w:basedOn w:val="DefaultParagraphFont"/>
    <w:uiPriority w:val="32"/>
    <w:qFormat/>
    <w:rsid w:val="00B01D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545</Words>
  <Characters>3113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MP</dc:creator>
  <cp:keywords/>
  <dc:description/>
  <cp:lastModifiedBy>Gayathri MP</cp:lastModifiedBy>
  <cp:revision>2</cp:revision>
  <dcterms:created xsi:type="dcterms:W3CDTF">2026-04-07T04:38:00Z</dcterms:created>
  <dcterms:modified xsi:type="dcterms:W3CDTF">2026-04-07T04:56:00Z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a6a2323c-9777-47c7-bf7c-f0a075fa7485</vt:lpwstr>
  </property>
</Properties>
</file>