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sz w:val="34"/>
          <w:szCs w:val="34"/>
          <w:rtl w:val="0"/>
        </w:rPr>
        <w:t xml:space="preserve">Tugas QA 8-1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API merupakan singkatan dari Application Programming Interface</w:t>
      </w:r>
      <w:r w:rsidDel="00000000" w:rsidR="00000000" w:rsidRPr="00000000">
        <w:rPr>
          <w:color w:val="333333"/>
          <w:sz w:val="21"/>
          <w:szCs w:val="21"/>
          <w:shd w:fill="fbfbfb" w:val="clear"/>
          <w:rtl w:val="0"/>
        </w:rPr>
        <w:t xml:space="preserve"> yang digunakan untuk menggunakan antar sistem perangkat lunak yang berbeda. Bila dianalogikan maka API merupakan pelayan yang bertugas untuk mencatat permintaan dari pelanggan yang akan dihubungkan kepada juru masak dalam sebuah restoran. Kesimpulannya API berfungsi sebagai penghubung.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