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9D15F69" w14:textId="4D7EAF7B" w:rsidR="00B57057" w:rsidRPr="00A54B73" w:rsidRDefault="00A54B73" w:rsidP="00B57057">
      <w:pPr>
        <w:pStyle w:val="Subtitle"/>
        <w:rPr>
          <w:b/>
          <w:bCs/>
          <w:spacing w:val="-5"/>
          <w:sz w:val="80"/>
          <w:szCs w:val="76"/>
          <w:lang w:val="en-US" w:bidi="es-ES"/>
        </w:rPr>
      </w:pPr>
      <w:r>
        <w:rPr>
          <w:b/>
          <w:bCs/>
          <w:noProof/>
          <w:spacing w:val="-5"/>
          <w:sz w:val="80"/>
          <w:szCs w:val="76"/>
          <w:lang w:val="en-US" w:bidi="es-ES"/>
        </w:rPr>
        <mc:AlternateContent>
          <mc:Choice Requires="wps">
            <w:drawing>
              <wp:anchor distT="0" distB="0" distL="114300" distR="114300" simplePos="0" relativeHeight="251659264" behindDoc="1" locked="0" layoutInCell="1" allowOverlap="1" wp14:anchorId="101ED023" wp14:editId="3C81ABC9">
                <wp:simplePos x="0" y="0"/>
                <wp:positionH relativeFrom="column">
                  <wp:posOffset>-2087880</wp:posOffset>
                </wp:positionH>
                <wp:positionV relativeFrom="paragraph">
                  <wp:posOffset>-914400</wp:posOffset>
                </wp:positionV>
                <wp:extent cx="9052560" cy="10165080"/>
                <wp:effectExtent l="0" t="0" r="15240" b="26670"/>
                <wp:wrapNone/>
                <wp:docPr id="1194680622" name="Rectangle 1"/>
                <wp:cNvGraphicFramePr/>
                <a:graphic xmlns:a="http://schemas.openxmlformats.org/drawingml/2006/main">
                  <a:graphicData uri="http://schemas.microsoft.com/office/word/2010/wordprocessingShape">
                    <wps:wsp>
                      <wps:cNvSpPr/>
                      <wps:spPr>
                        <a:xfrm>
                          <a:off x="0" y="0"/>
                          <a:ext cx="9052560" cy="10165080"/>
                        </a:xfrm>
                        <a:prstGeom prst="rect">
                          <a:avLst/>
                        </a:prstGeom>
                        <a:solidFill>
                          <a:schemeClr val="tx1">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4A17B" id="Rectangle 1" o:spid="_x0000_s1026" style="position:absolute;margin-left:-164.4pt;margin-top:-1in;width:712.8pt;height:80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" fillcolor="#404040 [2429]" strokecolor="#0f1b25 [484]" strokeweight="1pt"/>
            </w:pict>
          </mc:Fallback>
        </mc:AlternateContent>
      </w:r>
      <w:r w:rsidR="00B57057" w:rsidRPr="00A54B73">
        <w:rPr>
          <w:b/>
          <w:bCs/>
          <w:spacing w:val="-5"/>
          <w:sz w:val="80"/>
          <w:szCs w:val="76"/>
          <w:lang w:val="en-US" w:bidi="es-ES"/>
        </w:rPr>
        <w:t>The Bitácora</w:t>
      </w:r>
    </w:p>
    <w:p w14:paraId="1A046A29" w14:textId="6126A633" w:rsidR="00F43DC3" w:rsidRPr="00A54B73" w:rsidRDefault="00B57057" w:rsidP="00A15D35">
      <w:pPr>
        <w:pStyle w:val="Subtitle"/>
        <w:rPr>
          <w:lang w:val="en-US"/>
        </w:rPr>
      </w:pPr>
      <w:r w:rsidRPr="00A54B73">
        <w:rPr>
          <w:lang w:val="en-US" w:bidi="es-ES"/>
        </w:rPr>
        <w:t>A</w:t>
      </w:r>
      <w:r w:rsidR="00270BC1" w:rsidRPr="00A54B73">
        <w:rPr>
          <w:lang w:val="en-US" w:bidi="es-ES"/>
        </w:rPr>
        <w:t>i</w:t>
      </w:r>
      <w:r w:rsidRPr="00A54B73">
        <w:rPr>
          <w:lang w:val="en-US" w:bidi="es-ES"/>
        </w:rPr>
        <w:t xml:space="preserve"> AS SOLO GAME STUDIO DIRECTOR</w:t>
      </w:r>
    </w:p>
    <w:p w14:paraId="366963AA" w14:textId="12F913B8" w:rsidR="00F43DC3" w:rsidRPr="00A54B73" w:rsidRDefault="00270BC1" w:rsidP="00A15D35">
      <w:pPr>
        <w:pStyle w:val="Informacindecontacto"/>
        <w:rPr>
          <w:sz w:val="32"/>
          <w:szCs w:val="28"/>
          <w:lang w:val="en-US"/>
        </w:rPr>
      </w:pPr>
      <w:r w:rsidRPr="00A54B73">
        <w:rPr>
          <w:sz w:val="32"/>
          <w:szCs w:val="28"/>
          <w:lang w:val="en-US" w:bidi="es-ES"/>
        </w:rPr>
        <w:t>AI EXPERIMENT</w:t>
      </w:r>
    </w:p>
    <w:p w14:paraId="04213027" w14:textId="77777777" w:rsidR="00C815BB" w:rsidRPr="00A54B73" w:rsidRDefault="00C815BB" w:rsidP="0015478F">
      <w:pPr>
        <w:pStyle w:val="Informacindecontacto"/>
        <w:rPr>
          <w:sz w:val="32"/>
          <w:szCs w:val="28"/>
          <w:lang w:val="en-US"/>
        </w:rPr>
      </w:pPr>
    </w:p>
    <w:p w14:paraId="0840EEE9" w14:textId="48923D5C" w:rsidR="00A15D35" w:rsidRPr="00A54B73" w:rsidRDefault="00270BC1" w:rsidP="00A15D35">
      <w:pPr>
        <w:pStyle w:val="Destinatario"/>
        <w:rPr>
          <w:b w:val="0"/>
          <w:bCs/>
          <w:sz w:val="24"/>
          <w:szCs w:val="30"/>
          <w:lang w:val="en-US" w:bidi="es-ES"/>
        </w:rPr>
      </w:pPr>
      <w:r w:rsidRPr="00A54B73">
        <w:rPr>
          <w:sz w:val="24"/>
          <w:szCs w:val="30"/>
          <w:lang w:val="en-US" w:bidi="es-ES"/>
        </w:rPr>
        <w:t>J</w:t>
      </w:r>
      <w:r w:rsidRPr="00A54B73">
        <w:rPr>
          <w:b w:val="0"/>
          <w:bCs/>
          <w:sz w:val="24"/>
          <w:szCs w:val="30"/>
          <w:lang w:val="en-US" w:bidi="es-ES"/>
        </w:rPr>
        <w:t xml:space="preserve">ANNUARY </w:t>
      </w:r>
      <w:r w:rsidRPr="00A54B73">
        <w:rPr>
          <w:sz w:val="24"/>
          <w:szCs w:val="30"/>
          <w:lang w:val="en-US" w:bidi="es-ES"/>
        </w:rPr>
        <w:t>2</w:t>
      </w:r>
      <w:r w:rsidRPr="00A54B73">
        <w:rPr>
          <w:b w:val="0"/>
          <w:bCs/>
          <w:sz w:val="24"/>
          <w:szCs w:val="30"/>
          <w:lang w:val="en-US" w:bidi="es-ES"/>
        </w:rPr>
        <w:t>026</w:t>
      </w:r>
    </w:p>
    <w:p w14:paraId="25F09F67" w14:textId="275AEC0D" w:rsidR="00270BC1" w:rsidRPr="00A54B73" w:rsidRDefault="00270BC1" w:rsidP="00A15D35">
      <w:pPr>
        <w:pStyle w:val="Destinatario"/>
        <w:rPr>
          <w:b w:val="0"/>
          <w:bCs/>
          <w:sz w:val="24"/>
          <w:szCs w:val="30"/>
          <w:lang w:val="en-US" w:bidi="es-ES"/>
        </w:rPr>
      </w:pPr>
      <w:r w:rsidRPr="00A54B73">
        <w:rPr>
          <w:sz w:val="24"/>
          <w:szCs w:val="30"/>
          <w:lang w:val="en-US" w:bidi="es-ES"/>
        </w:rPr>
        <w:t>A</w:t>
      </w:r>
      <w:r w:rsidRPr="00A54B73">
        <w:rPr>
          <w:b w:val="0"/>
          <w:bCs/>
          <w:sz w:val="24"/>
          <w:szCs w:val="30"/>
          <w:lang w:val="en-US" w:bidi="es-ES"/>
        </w:rPr>
        <w:t xml:space="preserve">LBERTO </w:t>
      </w:r>
      <w:r w:rsidRPr="00A54B73">
        <w:rPr>
          <w:sz w:val="24"/>
          <w:szCs w:val="30"/>
          <w:lang w:val="en-US" w:bidi="es-ES"/>
        </w:rPr>
        <w:t>L</w:t>
      </w:r>
      <w:r w:rsidRPr="00A54B73">
        <w:rPr>
          <w:b w:val="0"/>
          <w:bCs/>
          <w:sz w:val="24"/>
          <w:szCs w:val="30"/>
          <w:lang w:val="en-US" w:bidi="es-ES"/>
        </w:rPr>
        <w:t>ANATA</w:t>
      </w:r>
    </w:p>
    <w:p w14:paraId="3B0DFDA2" w14:textId="591D39EF" w:rsidR="00270BC1" w:rsidRPr="00A54B73" w:rsidRDefault="00270BC1" w:rsidP="00A15D35">
      <w:pPr>
        <w:pStyle w:val="Destinatario"/>
        <w:rPr>
          <w:b w:val="0"/>
          <w:bCs/>
          <w:sz w:val="24"/>
          <w:szCs w:val="30"/>
          <w:lang w:val="en-US"/>
        </w:rPr>
      </w:pPr>
      <w:r w:rsidRPr="00A54B73">
        <w:rPr>
          <w:sz w:val="24"/>
          <w:szCs w:val="30"/>
          <w:lang w:val="en-US" w:bidi="es-ES"/>
        </w:rPr>
        <w:t>L</w:t>
      </w:r>
      <w:r w:rsidRPr="00A54B73">
        <w:rPr>
          <w:b w:val="0"/>
          <w:bCs/>
          <w:sz w:val="24"/>
          <w:szCs w:val="30"/>
          <w:lang w:val="en-US" w:bidi="es-ES"/>
        </w:rPr>
        <w:t xml:space="preserve">IMA - </w:t>
      </w:r>
      <w:r w:rsidRPr="00A54B73">
        <w:rPr>
          <w:sz w:val="24"/>
          <w:szCs w:val="30"/>
          <w:lang w:val="en-US" w:bidi="es-ES"/>
        </w:rPr>
        <w:t>P</w:t>
      </w:r>
      <w:r w:rsidRPr="00A54B73">
        <w:rPr>
          <w:b w:val="0"/>
          <w:bCs/>
          <w:sz w:val="24"/>
          <w:szCs w:val="30"/>
          <w:lang w:val="en-US" w:bidi="es-ES"/>
        </w:rPr>
        <w:t>ERU</w:t>
      </w:r>
    </w:p>
    <w:p w14:paraId="3E1A1099" w14:textId="77777777" w:rsidR="00A15D35" w:rsidRPr="00A54B73" w:rsidRDefault="00A15D35" w:rsidP="00A15D35">
      <w:pPr>
        <w:rPr>
          <w:lang w:val="en-US"/>
        </w:rPr>
      </w:pPr>
    </w:p>
    <w:p w14:paraId="07501EB2" w14:textId="1FA360FA" w:rsidR="007D5AC4" w:rsidRDefault="007D5AC4" w:rsidP="00B57057">
      <w:pPr>
        <w:pStyle w:val="Heading1"/>
        <w:rPr>
          <w:bCs/>
          <w:caps w:val="0"/>
          <w:color w:val="262626" w:themeColor="text1" w:themeTint="D9"/>
          <w:sz w:val="52"/>
          <w:szCs w:val="32"/>
          <w:lang w:val="en-US" w:bidi="es-ES"/>
        </w:rPr>
      </w:pPr>
      <w:r>
        <w:rPr>
          <w:bCs/>
          <w:caps w:val="0"/>
          <w:noProof/>
          <w:color w:val="262626" w:themeColor="text1" w:themeTint="D9"/>
          <w:sz w:val="52"/>
          <w:szCs w:val="32"/>
          <w:lang w:val="en-US" w:bidi="es-ES"/>
        </w:rPr>
        <w:lastRenderedPageBreak/>
        <w:drawing>
          <wp:anchor distT="0" distB="0" distL="114300" distR="114300" simplePos="0" relativeHeight="251662336" behindDoc="1" locked="0" layoutInCell="1" allowOverlap="1" wp14:anchorId="59CC0BB8" wp14:editId="215DB860">
            <wp:simplePos x="0" y="0"/>
            <wp:positionH relativeFrom="margin">
              <wp:align>right</wp:align>
            </wp:positionH>
            <wp:positionV relativeFrom="paragraph">
              <wp:posOffset>-406400</wp:posOffset>
            </wp:positionV>
            <wp:extent cx="6019800" cy="9029700"/>
            <wp:effectExtent l="0" t="0" r="0" b="0"/>
            <wp:wrapNone/>
            <wp:docPr id="25981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800" cy="9029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711BF5" w14:textId="77777777" w:rsidR="007D5AC4" w:rsidRDefault="007D5AC4" w:rsidP="00B57057">
      <w:pPr>
        <w:pStyle w:val="Heading1"/>
        <w:rPr>
          <w:bCs/>
          <w:caps w:val="0"/>
          <w:color w:val="262626" w:themeColor="text1" w:themeTint="D9"/>
          <w:sz w:val="52"/>
          <w:szCs w:val="32"/>
          <w:lang w:val="en-US" w:bidi="es-ES"/>
        </w:rPr>
      </w:pPr>
    </w:p>
    <w:p w14:paraId="637A0817" w14:textId="77777777" w:rsidR="007D5AC4" w:rsidRDefault="007D5AC4" w:rsidP="00B57057">
      <w:pPr>
        <w:pStyle w:val="Heading1"/>
        <w:rPr>
          <w:bCs/>
          <w:caps w:val="0"/>
          <w:color w:val="262626" w:themeColor="text1" w:themeTint="D9"/>
          <w:sz w:val="52"/>
          <w:szCs w:val="32"/>
          <w:lang w:val="en-US" w:bidi="es-ES"/>
        </w:rPr>
      </w:pPr>
    </w:p>
    <w:p w14:paraId="083F19F9" w14:textId="77777777" w:rsidR="007D5AC4" w:rsidRDefault="007D5AC4" w:rsidP="00B57057">
      <w:pPr>
        <w:pStyle w:val="Heading1"/>
        <w:rPr>
          <w:bCs/>
          <w:caps w:val="0"/>
          <w:color w:val="262626" w:themeColor="text1" w:themeTint="D9"/>
          <w:sz w:val="52"/>
          <w:szCs w:val="32"/>
          <w:lang w:val="en-US" w:bidi="es-ES"/>
        </w:rPr>
      </w:pPr>
    </w:p>
    <w:p w14:paraId="21B2F922" w14:textId="77777777" w:rsidR="007D5AC4" w:rsidRDefault="007D5AC4" w:rsidP="00B57057">
      <w:pPr>
        <w:pStyle w:val="Heading1"/>
        <w:rPr>
          <w:bCs/>
          <w:caps w:val="0"/>
          <w:color w:val="262626" w:themeColor="text1" w:themeTint="D9"/>
          <w:sz w:val="52"/>
          <w:szCs w:val="32"/>
          <w:lang w:val="en-US" w:bidi="es-ES"/>
        </w:rPr>
      </w:pPr>
    </w:p>
    <w:p w14:paraId="74B24494" w14:textId="77777777" w:rsidR="007D5AC4" w:rsidRDefault="007D5AC4" w:rsidP="00B57057">
      <w:pPr>
        <w:pStyle w:val="Heading1"/>
        <w:rPr>
          <w:bCs/>
          <w:caps w:val="0"/>
          <w:color w:val="262626" w:themeColor="text1" w:themeTint="D9"/>
          <w:sz w:val="52"/>
          <w:szCs w:val="32"/>
          <w:lang w:val="en-US" w:bidi="es-ES"/>
        </w:rPr>
      </w:pPr>
    </w:p>
    <w:p w14:paraId="2787FC34" w14:textId="77777777" w:rsidR="007D5AC4" w:rsidRDefault="007D5AC4" w:rsidP="00B57057">
      <w:pPr>
        <w:pStyle w:val="Heading1"/>
        <w:rPr>
          <w:bCs/>
          <w:caps w:val="0"/>
          <w:color w:val="262626" w:themeColor="text1" w:themeTint="D9"/>
          <w:sz w:val="52"/>
          <w:szCs w:val="32"/>
          <w:lang w:val="en-US" w:bidi="es-ES"/>
        </w:rPr>
      </w:pPr>
    </w:p>
    <w:p w14:paraId="749D89EE" w14:textId="77777777" w:rsidR="007D5AC4" w:rsidRDefault="007D5AC4" w:rsidP="00B57057">
      <w:pPr>
        <w:pStyle w:val="Heading1"/>
        <w:rPr>
          <w:bCs/>
          <w:caps w:val="0"/>
          <w:color w:val="262626" w:themeColor="text1" w:themeTint="D9"/>
          <w:sz w:val="52"/>
          <w:szCs w:val="32"/>
          <w:lang w:val="en-US" w:bidi="es-ES"/>
        </w:rPr>
      </w:pPr>
    </w:p>
    <w:p w14:paraId="4972A3AD" w14:textId="23CC9082" w:rsidR="007D5AC4" w:rsidRDefault="007D5AC4" w:rsidP="00B57057">
      <w:pPr>
        <w:pStyle w:val="Heading1"/>
        <w:rPr>
          <w:bCs/>
          <w:caps w:val="0"/>
          <w:color w:val="262626" w:themeColor="text1" w:themeTint="D9"/>
          <w:sz w:val="52"/>
          <w:szCs w:val="32"/>
          <w:lang w:val="en-US" w:bidi="es-ES"/>
        </w:rPr>
      </w:pPr>
    </w:p>
    <w:p w14:paraId="26A91BB4" w14:textId="77777777" w:rsidR="007D5AC4" w:rsidRDefault="007D5AC4" w:rsidP="00B57057">
      <w:pPr>
        <w:pStyle w:val="Heading1"/>
        <w:rPr>
          <w:bCs/>
          <w:caps w:val="0"/>
          <w:color w:val="262626" w:themeColor="text1" w:themeTint="D9"/>
          <w:sz w:val="52"/>
          <w:szCs w:val="32"/>
          <w:lang w:val="en-US" w:bidi="es-ES"/>
        </w:rPr>
      </w:pPr>
    </w:p>
    <w:p w14:paraId="36A39080" w14:textId="77777777" w:rsidR="007D5AC4" w:rsidRDefault="007D5AC4" w:rsidP="00B57057">
      <w:pPr>
        <w:pStyle w:val="Heading1"/>
        <w:rPr>
          <w:bCs/>
          <w:caps w:val="0"/>
          <w:color w:val="262626" w:themeColor="text1" w:themeTint="D9"/>
          <w:sz w:val="52"/>
          <w:szCs w:val="32"/>
          <w:lang w:val="en-US" w:bidi="es-ES"/>
        </w:rPr>
      </w:pPr>
    </w:p>
    <w:p w14:paraId="4CE58795" w14:textId="77777777" w:rsidR="007D5AC4" w:rsidRDefault="007D5AC4" w:rsidP="00B57057">
      <w:pPr>
        <w:pStyle w:val="Heading1"/>
        <w:rPr>
          <w:bCs/>
          <w:caps w:val="0"/>
          <w:color w:val="262626" w:themeColor="text1" w:themeTint="D9"/>
          <w:sz w:val="52"/>
          <w:szCs w:val="32"/>
          <w:lang w:val="en-US" w:bidi="es-ES"/>
        </w:rPr>
      </w:pPr>
    </w:p>
    <w:p w14:paraId="3CB1BD77" w14:textId="77777777" w:rsidR="007D5AC4" w:rsidRDefault="007D5AC4" w:rsidP="00B57057">
      <w:pPr>
        <w:pStyle w:val="Heading1"/>
        <w:rPr>
          <w:bCs/>
          <w:caps w:val="0"/>
          <w:color w:val="262626" w:themeColor="text1" w:themeTint="D9"/>
          <w:sz w:val="52"/>
          <w:szCs w:val="32"/>
          <w:lang w:val="en-US" w:bidi="es-ES"/>
        </w:rPr>
      </w:pPr>
    </w:p>
    <w:p w14:paraId="6687993C" w14:textId="77777777" w:rsidR="007D5AC4" w:rsidRDefault="007D5AC4" w:rsidP="00B57057">
      <w:pPr>
        <w:pStyle w:val="Heading1"/>
        <w:rPr>
          <w:bCs/>
          <w:caps w:val="0"/>
          <w:color w:val="262626" w:themeColor="text1" w:themeTint="D9"/>
          <w:sz w:val="52"/>
          <w:szCs w:val="32"/>
          <w:lang w:val="en-US" w:bidi="es-ES"/>
        </w:rPr>
      </w:pPr>
    </w:p>
    <w:p w14:paraId="7664389D" w14:textId="77777777" w:rsidR="007D5AC4" w:rsidRDefault="007D5AC4" w:rsidP="00B57057">
      <w:pPr>
        <w:pStyle w:val="Heading1"/>
        <w:rPr>
          <w:bCs/>
          <w:caps w:val="0"/>
          <w:color w:val="262626" w:themeColor="text1" w:themeTint="D9"/>
          <w:sz w:val="52"/>
          <w:szCs w:val="32"/>
          <w:lang w:val="en-US" w:bidi="es-ES"/>
        </w:rPr>
      </w:pPr>
    </w:p>
    <w:p w14:paraId="5D36FAE4" w14:textId="6BCD2FE3" w:rsidR="00B57057" w:rsidRPr="00A54B73" w:rsidRDefault="00B57057" w:rsidP="00B57057">
      <w:pPr>
        <w:pStyle w:val="Heading1"/>
        <w:rPr>
          <w:bCs/>
          <w:color w:val="262626" w:themeColor="text1" w:themeTint="D9"/>
          <w:sz w:val="52"/>
          <w:szCs w:val="32"/>
          <w:lang w:val="en-US" w:bidi="es-ES"/>
        </w:rPr>
      </w:pPr>
      <w:r w:rsidRPr="00A54B73">
        <w:rPr>
          <w:bCs/>
          <w:caps w:val="0"/>
          <w:color w:val="262626" w:themeColor="text1" w:themeTint="D9"/>
          <w:sz w:val="52"/>
          <w:szCs w:val="32"/>
          <w:lang w:val="en-US" w:bidi="es-ES"/>
        </w:rPr>
        <w:lastRenderedPageBreak/>
        <w:t xml:space="preserve">Entry 0 — </w:t>
      </w:r>
      <w:r w:rsidR="00835670" w:rsidRPr="00A54B73">
        <w:rPr>
          <w:bCs/>
          <w:caps w:val="0"/>
          <w:color w:val="262626" w:themeColor="text1" w:themeTint="D9"/>
          <w:sz w:val="52"/>
          <w:szCs w:val="32"/>
          <w:lang w:val="en-US" w:bidi="es-ES"/>
        </w:rPr>
        <w:t>W</w:t>
      </w:r>
      <w:r w:rsidRPr="00A54B73">
        <w:rPr>
          <w:bCs/>
          <w:caps w:val="0"/>
          <w:color w:val="262626" w:themeColor="text1" w:themeTint="D9"/>
          <w:sz w:val="52"/>
          <w:szCs w:val="32"/>
          <w:lang w:val="en-US" w:bidi="es-ES"/>
        </w:rPr>
        <w:t>hy this experiment exists</w:t>
      </w:r>
    </w:p>
    <w:p w14:paraId="2143F790" w14:textId="653EA1B1"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Most indie game projects fail because they never reach the finish line.</w:t>
      </w:r>
    </w:p>
    <w:p w14:paraId="477D1705" w14:textId="6947C32E"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Many solo developers start with strong motivation, make real progress, and even solve complex problems along the way. Yet at some point, the project slows down, loses clarity, or quietly stalls. Not because the work is no longer interesting, but because the direction becomes harder to sustain over time. </w:t>
      </w:r>
    </w:p>
    <w:p w14:paraId="24E8EE23" w14:textId="334F37C9"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Creative direction and project management are skills that develop with experience. New, inexperienced game developers lack those skills, so they have a lower chance of finishing their game on time. They will spend years learning technical and </w:t>
      </w:r>
      <w:r w:rsidR="007D5AC4" w:rsidRPr="00A54B73">
        <w:rPr>
          <w:b w:val="0"/>
          <w:caps w:val="0"/>
          <w:color w:val="262626" w:themeColor="text1" w:themeTint="D9"/>
          <w:sz w:val="32"/>
          <w:szCs w:val="22"/>
          <w:lang w:val="en-US" w:bidi="es-ES"/>
        </w:rPr>
        <w:t>managerial</w:t>
      </w:r>
      <w:r w:rsidRPr="00A54B73">
        <w:rPr>
          <w:b w:val="0"/>
          <w:caps w:val="0"/>
          <w:color w:val="262626" w:themeColor="text1" w:themeTint="D9"/>
          <w:sz w:val="32"/>
          <w:szCs w:val="22"/>
          <w:lang w:val="en-US" w:bidi="es-ES"/>
        </w:rPr>
        <w:t xml:space="preserve"> </w:t>
      </w:r>
      <w:proofErr w:type="gramStart"/>
      <w:r w:rsidRPr="00A54B73">
        <w:rPr>
          <w:b w:val="0"/>
          <w:caps w:val="0"/>
          <w:color w:val="262626" w:themeColor="text1" w:themeTint="D9"/>
          <w:sz w:val="32"/>
          <w:szCs w:val="22"/>
          <w:lang w:val="en-US" w:bidi="es-ES"/>
        </w:rPr>
        <w:t>skill</w:t>
      </w:r>
      <w:proofErr w:type="gramEnd"/>
      <w:r w:rsidRPr="00A54B73">
        <w:rPr>
          <w:b w:val="0"/>
          <w:caps w:val="0"/>
          <w:color w:val="262626" w:themeColor="text1" w:themeTint="D9"/>
          <w:sz w:val="32"/>
          <w:szCs w:val="22"/>
          <w:lang w:val="en-US" w:bidi="es-ES"/>
        </w:rPr>
        <w:t xml:space="preserve"> before they can complete their first game.</w:t>
      </w:r>
    </w:p>
    <w:p w14:paraId="17048DF5" w14:textId="4BB6F0A5"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This experiment starts </w:t>
      </w:r>
      <w:proofErr w:type="gramStart"/>
      <w:r w:rsidRPr="00A54B73">
        <w:rPr>
          <w:b w:val="0"/>
          <w:caps w:val="0"/>
          <w:color w:val="262626" w:themeColor="text1" w:themeTint="D9"/>
          <w:sz w:val="32"/>
          <w:szCs w:val="22"/>
          <w:lang w:val="en-US" w:bidi="es-ES"/>
        </w:rPr>
        <w:t>from</w:t>
      </w:r>
      <w:proofErr w:type="gramEnd"/>
      <w:r w:rsidRPr="00A54B73">
        <w:rPr>
          <w:b w:val="0"/>
          <w:caps w:val="0"/>
          <w:color w:val="262626" w:themeColor="text1" w:themeTint="D9"/>
          <w:sz w:val="32"/>
          <w:szCs w:val="22"/>
          <w:lang w:val="en-US" w:bidi="es-ES"/>
        </w:rPr>
        <w:t xml:space="preserve"> a simple and very concrete promise.</w:t>
      </w:r>
    </w:p>
    <w:p w14:paraId="24C6B04B" w14:textId="1CE0280E"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If </w:t>
      </w:r>
      <w:proofErr w:type="gramStart"/>
      <w:r w:rsidRPr="00A54B73">
        <w:rPr>
          <w:b w:val="0"/>
          <w:caps w:val="0"/>
          <w:color w:val="262626" w:themeColor="text1" w:themeTint="D9"/>
          <w:sz w:val="32"/>
          <w:szCs w:val="22"/>
          <w:lang w:val="en-US" w:bidi="es-ES"/>
        </w:rPr>
        <w:t>an artificial</w:t>
      </w:r>
      <w:proofErr w:type="gramEnd"/>
      <w:r w:rsidRPr="00A54B73">
        <w:rPr>
          <w:b w:val="0"/>
          <w:caps w:val="0"/>
          <w:color w:val="262626" w:themeColor="text1" w:themeTint="D9"/>
          <w:sz w:val="32"/>
          <w:szCs w:val="22"/>
          <w:lang w:val="en-US" w:bidi="es-ES"/>
        </w:rPr>
        <w:t xml:space="preserve"> intelligence is used not only to execute work but to assist with direction and project management, can it meaningfully increase the chances of finishing and shipping a game?</w:t>
      </w:r>
    </w:p>
    <w:p w14:paraId="08971219" w14:textId="23770941" w:rsidR="00B956AE" w:rsidRDefault="00B57057" w:rsidP="00841FC9">
      <w:pPr>
        <w:pStyle w:val="Heading1"/>
        <w:rPr>
          <w:b w:val="0"/>
          <w:caps w:val="0"/>
          <w:color w:val="262626" w:themeColor="text1" w:themeTint="D9"/>
          <w:sz w:val="32"/>
          <w:szCs w:val="22"/>
          <w:lang w:val="en-US" w:bidi="es-ES"/>
        </w:rPr>
      </w:pPr>
      <w:r w:rsidRPr="00A54B73">
        <w:rPr>
          <w:b w:val="0"/>
          <w:caps w:val="0"/>
          <w:color w:val="262626" w:themeColor="text1" w:themeTint="D9"/>
          <w:sz w:val="32"/>
          <w:szCs w:val="22"/>
          <w:lang w:val="en-US" w:bidi="es-ES"/>
        </w:rPr>
        <w:t>Not making it perfect. Not making it ambitious. Just finishing it.</w:t>
      </w:r>
    </w:p>
    <w:p w14:paraId="222121A5" w14:textId="77777777" w:rsidR="00841FC9" w:rsidRPr="00841FC9" w:rsidRDefault="00841FC9" w:rsidP="00841FC9">
      <w:pPr>
        <w:rPr>
          <w:lang w:val="en-US" w:bidi="es-ES"/>
        </w:rPr>
      </w:pPr>
    </w:p>
    <w:p w14:paraId="654A72C0" w14:textId="54B47E06" w:rsidR="00B57057" w:rsidRPr="00A54B73" w:rsidRDefault="00B57057" w:rsidP="00B57057">
      <w:pPr>
        <w:pStyle w:val="Heading1"/>
        <w:rPr>
          <w:bCs/>
          <w:color w:val="262626" w:themeColor="text1" w:themeTint="D9"/>
          <w:sz w:val="52"/>
          <w:szCs w:val="32"/>
          <w:lang w:val="en-US" w:bidi="es-ES"/>
        </w:rPr>
      </w:pPr>
      <w:r w:rsidRPr="00A54B73">
        <w:rPr>
          <w:bCs/>
          <w:caps w:val="0"/>
          <w:color w:val="262626" w:themeColor="text1" w:themeTint="D9"/>
          <w:sz w:val="52"/>
          <w:szCs w:val="32"/>
          <w:lang w:val="en-US" w:bidi="es-ES"/>
        </w:rPr>
        <w:t>What this experiment is really about</w:t>
      </w:r>
    </w:p>
    <w:p w14:paraId="742117AC" w14:textId="41FDD4D0"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Knowing what to do first. Knowing what not to do yet. Knowing when something is good enough to close. Knowing how to sequence work across weeks without losing momentum.</w:t>
      </w:r>
    </w:p>
    <w:p w14:paraId="34961F37" w14:textId="6201249C" w:rsidR="00B57057" w:rsidRDefault="00B57057" w:rsidP="00B57057">
      <w:pPr>
        <w:pStyle w:val="Heading1"/>
        <w:rPr>
          <w:b w:val="0"/>
          <w:caps w:val="0"/>
          <w:color w:val="262626" w:themeColor="text1" w:themeTint="D9"/>
          <w:sz w:val="32"/>
          <w:szCs w:val="22"/>
          <w:lang w:val="en-US" w:bidi="es-ES"/>
        </w:rPr>
      </w:pPr>
      <w:r w:rsidRPr="00A54B73">
        <w:rPr>
          <w:b w:val="0"/>
          <w:caps w:val="0"/>
          <w:color w:val="262626" w:themeColor="text1" w:themeTint="D9"/>
          <w:sz w:val="32"/>
          <w:szCs w:val="22"/>
          <w:lang w:val="en-US" w:bidi="es-ES"/>
        </w:rPr>
        <w:t>The focus is direction, planning, and tracking.</w:t>
      </w:r>
    </w:p>
    <w:p w14:paraId="3812A249" w14:textId="77777777" w:rsidR="00841FC9" w:rsidRPr="00841FC9" w:rsidRDefault="00841FC9" w:rsidP="00841FC9">
      <w:pPr>
        <w:rPr>
          <w:lang w:val="en-US" w:bidi="es-ES"/>
        </w:rPr>
      </w:pPr>
    </w:p>
    <w:p w14:paraId="7E385306" w14:textId="59B4D15F" w:rsidR="00B57057" w:rsidRPr="00A54B73" w:rsidRDefault="00B57057" w:rsidP="00B57057">
      <w:pPr>
        <w:pStyle w:val="Heading1"/>
        <w:rPr>
          <w:bCs/>
          <w:color w:val="262626" w:themeColor="text1" w:themeTint="D9"/>
          <w:sz w:val="52"/>
          <w:szCs w:val="32"/>
          <w:lang w:val="en-US" w:bidi="es-ES"/>
        </w:rPr>
      </w:pPr>
      <w:r w:rsidRPr="00A54B73">
        <w:rPr>
          <w:bCs/>
          <w:caps w:val="0"/>
          <w:color w:val="262626" w:themeColor="text1" w:themeTint="D9"/>
          <w:sz w:val="52"/>
          <w:szCs w:val="32"/>
          <w:lang w:val="en-US" w:bidi="es-ES"/>
        </w:rPr>
        <w:lastRenderedPageBreak/>
        <w:t xml:space="preserve">The role of </w:t>
      </w:r>
      <w:proofErr w:type="gramStart"/>
      <w:r w:rsidRPr="00A54B73">
        <w:rPr>
          <w:bCs/>
          <w:caps w:val="0"/>
          <w:color w:val="262626" w:themeColor="text1" w:themeTint="D9"/>
          <w:sz w:val="52"/>
          <w:szCs w:val="32"/>
          <w:lang w:val="en-US" w:bidi="es-ES"/>
        </w:rPr>
        <w:t xml:space="preserve">the </w:t>
      </w:r>
      <w:r w:rsidR="00835670" w:rsidRPr="00A54B73">
        <w:rPr>
          <w:bCs/>
          <w:caps w:val="0"/>
          <w:color w:val="262626" w:themeColor="text1" w:themeTint="D9"/>
          <w:sz w:val="52"/>
          <w:szCs w:val="32"/>
          <w:lang w:val="en-US" w:bidi="es-ES"/>
        </w:rPr>
        <w:t>AI</w:t>
      </w:r>
      <w:proofErr w:type="gramEnd"/>
      <w:r w:rsidRPr="00A54B73">
        <w:rPr>
          <w:bCs/>
          <w:caps w:val="0"/>
          <w:color w:val="262626" w:themeColor="text1" w:themeTint="D9"/>
          <w:sz w:val="52"/>
          <w:szCs w:val="32"/>
          <w:lang w:val="en-US" w:bidi="es-ES"/>
        </w:rPr>
        <w:t xml:space="preserve"> in this experiment</w:t>
      </w:r>
    </w:p>
    <w:p w14:paraId="51D60969" w14:textId="3FDA9F71"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The ai functions as a layer of direction and organization that a solo developer often lacks.</w:t>
      </w:r>
    </w:p>
    <w:p w14:paraId="1B33E148" w14:textId="0BEDDD2A"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In practical terms, the ai acts as a project director whose responsibility is to help structure the work, maintain focus, and protect the project from drifting. Its value is not creativity, but consistency. </w:t>
      </w:r>
    </w:p>
    <w:p w14:paraId="30563C5B" w14:textId="75A6AADB"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A</w:t>
      </w:r>
      <w:r w:rsidR="00835670" w:rsidRPr="00A54B73">
        <w:rPr>
          <w:b w:val="0"/>
          <w:caps w:val="0"/>
          <w:color w:val="262626" w:themeColor="text1" w:themeTint="D9"/>
          <w:sz w:val="32"/>
          <w:szCs w:val="22"/>
          <w:lang w:val="en-US" w:bidi="es-ES"/>
        </w:rPr>
        <w:t>I</w:t>
      </w:r>
      <w:r w:rsidRPr="00A54B73">
        <w:rPr>
          <w:b w:val="0"/>
          <w:caps w:val="0"/>
          <w:color w:val="262626" w:themeColor="text1" w:themeTint="D9"/>
          <w:sz w:val="32"/>
          <w:szCs w:val="22"/>
          <w:lang w:val="en-US" w:bidi="es-ES"/>
        </w:rPr>
        <w:t xml:space="preserve"> does not get tired, distracted, or emotionally attached to ideas that are not yet necessary.</w:t>
      </w:r>
    </w:p>
    <w:p w14:paraId="7756478C" w14:textId="0A9F8247" w:rsidR="00B57057" w:rsidRDefault="00B57057" w:rsidP="00B57057">
      <w:pPr>
        <w:pStyle w:val="Heading1"/>
        <w:rPr>
          <w:b w:val="0"/>
          <w:caps w:val="0"/>
          <w:color w:val="262626" w:themeColor="text1" w:themeTint="D9"/>
          <w:sz w:val="32"/>
          <w:szCs w:val="22"/>
          <w:lang w:val="en-US" w:bidi="es-ES"/>
        </w:rPr>
      </w:pPr>
      <w:r w:rsidRPr="00A54B73">
        <w:rPr>
          <w:b w:val="0"/>
          <w:caps w:val="0"/>
          <w:color w:val="262626" w:themeColor="text1" w:themeTint="D9"/>
          <w:sz w:val="32"/>
          <w:szCs w:val="22"/>
          <w:lang w:val="en-US" w:bidi="es-ES"/>
        </w:rPr>
        <w:t>The ai does not execute work. It structures execution to follow your goal.</w:t>
      </w:r>
    </w:p>
    <w:p w14:paraId="28B957D1" w14:textId="77777777" w:rsidR="00B956AE" w:rsidRPr="00B956AE" w:rsidRDefault="00B956AE" w:rsidP="00B956AE">
      <w:pPr>
        <w:rPr>
          <w:lang w:val="en-US" w:bidi="es-ES"/>
        </w:rPr>
      </w:pPr>
    </w:p>
    <w:p w14:paraId="4403B38E" w14:textId="6B2F64CD" w:rsidR="00B57057" w:rsidRPr="00A54B73" w:rsidRDefault="00B57057" w:rsidP="00B57057">
      <w:pPr>
        <w:pStyle w:val="Heading1"/>
        <w:rPr>
          <w:bCs/>
          <w:color w:val="262626" w:themeColor="text1" w:themeTint="D9"/>
          <w:sz w:val="52"/>
          <w:szCs w:val="32"/>
          <w:lang w:val="en-US" w:bidi="es-ES"/>
        </w:rPr>
      </w:pPr>
      <w:r w:rsidRPr="00A54B73">
        <w:rPr>
          <w:bCs/>
          <w:caps w:val="0"/>
          <w:color w:val="262626" w:themeColor="text1" w:themeTint="D9"/>
          <w:sz w:val="52"/>
          <w:szCs w:val="32"/>
          <w:lang w:val="en-US" w:bidi="es-ES"/>
        </w:rPr>
        <w:t>How the experiment operates week to week</w:t>
      </w:r>
    </w:p>
    <w:p w14:paraId="5D0C256D" w14:textId="71B88F1D" w:rsidR="00B57057" w:rsidRDefault="00B57057" w:rsidP="00B57057">
      <w:pPr>
        <w:pStyle w:val="Heading1"/>
        <w:rPr>
          <w:b w:val="0"/>
          <w:caps w:val="0"/>
          <w:color w:val="262626" w:themeColor="text1" w:themeTint="D9"/>
          <w:sz w:val="32"/>
          <w:szCs w:val="22"/>
          <w:lang w:val="en-US" w:bidi="es-ES"/>
        </w:rPr>
      </w:pPr>
      <w:r w:rsidRPr="00A54B73">
        <w:rPr>
          <w:b w:val="0"/>
          <w:caps w:val="0"/>
          <w:color w:val="262626" w:themeColor="text1" w:themeTint="D9"/>
          <w:sz w:val="32"/>
          <w:szCs w:val="22"/>
          <w:lang w:val="en-US" w:bidi="es-ES"/>
        </w:rPr>
        <w:t>The core of the experiment is a disciplined weekly rhythm, in the form of weekly operational meetings (</w:t>
      </w:r>
      <w:r w:rsidR="00270BC1" w:rsidRPr="00A54B73">
        <w:rPr>
          <w:b w:val="0"/>
          <w:caps w:val="0"/>
          <w:color w:val="262626" w:themeColor="text1" w:themeTint="D9"/>
          <w:sz w:val="32"/>
          <w:szCs w:val="22"/>
          <w:lang w:val="en-US" w:bidi="es-ES"/>
        </w:rPr>
        <w:t>WOM</w:t>
      </w:r>
      <w:r w:rsidRPr="00A54B73">
        <w:rPr>
          <w:b w:val="0"/>
          <w:caps w:val="0"/>
          <w:color w:val="262626" w:themeColor="text1" w:themeTint="D9"/>
          <w:sz w:val="32"/>
          <w:szCs w:val="22"/>
          <w:lang w:val="en-US" w:bidi="es-ES"/>
        </w:rPr>
        <w:t>s).</w:t>
      </w:r>
    </w:p>
    <w:p w14:paraId="108F64B9" w14:textId="77777777" w:rsidR="007D5AC4" w:rsidRPr="007D5AC4" w:rsidRDefault="007D5AC4" w:rsidP="007D5AC4">
      <w:pPr>
        <w:rPr>
          <w:lang w:val="en-US" w:bidi="es-ES"/>
        </w:rPr>
      </w:pPr>
    </w:p>
    <w:p w14:paraId="6C97D633" w14:textId="045B7DF8" w:rsidR="007D5AC4" w:rsidRPr="007D5AC4" w:rsidRDefault="007D5AC4" w:rsidP="007D5AC4">
      <w:pPr>
        <w:rPr>
          <w:lang w:val="en-US" w:bidi="es-ES"/>
        </w:rPr>
      </w:pPr>
      <w:r>
        <w:rPr>
          <w:noProof/>
          <w:lang w:val="en-US" w:bidi="es-ES"/>
        </w:rPr>
        <w:lastRenderedPageBreak/>
        <w:drawing>
          <wp:inline distT="0" distB="0" distL="0" distR="0" wp14:anchorId="44FC4033" wp14:editId="59462C43">
            <wp:extent cx="5486400" cy="3200400"/>
            <wp:effectExtent l="0" t="0" r="0" b="0"/>
            <wp:docPr id="103101955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604B472" w14:textId="36F47954" w:rsidR="00B57057" w:rsidRPr="00A54B73" w:rsidRDefault="00270BC1" w:rsidP="00B57057">
      <w:pPr>
        <w:pStyle w:val="Heading1"/>
        <w:rPr>
          <w:b w:val="0"/>
          <w:color w:val="262626" w:themeColor="text1" w:themeTint="D9"/>
          <w:sz w:val="32"/>
          <w:szCs w:val="22"/>
          <w:lang w:val="en-US" w:bidi="es-ES"/>
        </w:rPr>
      </w:pPr>
      <w:r w:rsidRPr="00A54B73">
        <w:rPr>
          <w:bCs/>
          <w:caps w:val="0"/>
          <w:color w:val="262626" w:themeColor="text1" w:themeTint="D9"/>
          <w:sz w:val="32"/>
          <w:szCs w:val="22"/>
          <w:lang w:val="en-US" w:bidi="es-ES"/>
        </w:rPr>
        <w:t>D</w:t>
      </w:r>
      <w:r w:rsidR="00B57057" w:rsidRPr="00A54B73">
        <w:rPr>
          <w:bCs/>
          <w:caps w:val="0"/>
          <w:color w:val="262626" w:themeColor="text1" w:themeTint="D9"/>
          <w:sz w:val="32"/>
          <w:szCs w:val="22"/>
          <w:lang w:val="en-US" w:bidi="es-ES"/>
        </w:rPr>
        <w:t xml:space="preserve">irection </w:t>
      </w:r>
      <w:r w:rsidRPr="00A54B73">
        <w:rPr>
          <w:bCs/>
          <w:caps w:val="0"/>
          <w:color w:val="262626" w:themeColor="text1" w:themeTint="D9"/>
          <w:sz w:val="32"/>
          <w:szCs w:val="22"/>
          <w:lang w:val="en-US" w:bidi="es-ES"/>
        </w:rPr>
        <w:t>WOM</w:t>
      </w:r>
      <w:r w:rsidR="00B57057" w:rsidRPr="00A54B73">
        <w:rPr>
          <w:bCs/>
          <w:caps w:val="0"/>
          <w:color w:val="262626" w:themeColor="text1" w:themeTint="D9"/>
          <w:sz w:val="32"/>
          <w:szCs w:val="22"/>
          <w:lang w:val="en-US" w:bidi="es-ES"/>
        </w:rPr>
        <w:t>:</w:t>
      </w:r>
      <w:r w:rsidR="00B57057" w:rsidRPr="00A54B73">
        <w:rPr>
          <w:b w:val="0"/>
          <w:caps w:val="0"/>
          <w:color w:val="262626" w:themeColor="text1" w:themeTint="D9"/>
          <w:sz w:val="32"/>
          <w:szCs w:val="22"/>
          <w:lang w:val="en-US" w:bidi="es-ES"/>
        </w:rPr>
        <w:t xml:space="preserve"> each week begins with a project-level status review between two co-directors. The human developer and the ai acting as director. This is where overall progress is reviewed, risks are identified, and direction is clarified. The goal of this session is alignment: are we still moving toward the intended milestone? Are there new constraints? Has anything shifted that requires reordering priorities?</w:t>
      </w:r>
    </w:p>
    <w:p w14:paraId="6D8B37D4" w14:textId="10E9BB4A" w:rsidR="00B57057" w:rsidRPr="00A54B73" w:rsidRDefault="00835670" w:rsidP="00B57057">
      <w:pPr>
        <w:pStyle w:val="Heading1"/>
        <w:rPr>
          <w:b w:val="0"/>
          <w:color w:val="262626" w:themeColor="text1" w:themeTint="D9"/>
          <w:sz w:val="32"/>
          <w:szCs w:val="22"/>
          <w:lang w:val="en-US" w:bidi="es-ES"/>
        </w:rPr>
      </w:pPr>
      <w:r w:rsidRPr="00A54B73">
        <w:rPr>
          <w:bCs/>
          <w:caps w:val="0"/>
          <w:color w:val="262626" w:themeColor="text1" w:themeTint="D9"/>
          <w:sz w:val="32"/>
          <w:szCs w:val="22"/>
          <w:lang w:val="en-US" w:bidi="es-ES"/>
        </w:rPr>
        <w:t>D</w:t>
      </w:r>
      <w:r w:rsidR="00B57057" w:rsidRPr="00A54B73">
        <w:rPr>
          <w:bCs/>
          <w:caps w:val="0"/>
          <w:color w:val="262626" w:themeColor="text1" w:themeTint="D9"/>
          <w:sz w:val="32"/>
          <w:szCs w:val="22"/>
          <w:lang w:val="en-US" w:bidi="es-ES"/>
        </w:rPr>
        <w:t xml:space="preserve">ev/mkt/accounting </w:t>
      </w:r>
      <w:r w:rsidRPr="00A54B73">
        <w:rPr>
          <w:bCs/>
          <w:caps w:val="0"/>
          <w:color w:val="262626" w:themeColor="text1" w:themeTint="D9"/>
          <w:sz w:val="32"/>
          <w:szCs w:val="22"/>
          <w:lang w:val="en-US" w:bidi="es-ES"/>
        </w:rPr>
        <w:t>WOMs:</w:t>
      </w:r>
      <w:r w:rsidR="00B57057" w:rsidRPr="00A54B73">
        <w:rPr>
          <w:b w:val="0"/>
          <w:caps w:val="0"/>
          <w:color w:val="262626" w:themeColor="text1" w:themeTint="D9"/>
          <w:sz w:val="32"/>
          <w:szCs w:val="22"/>
          <w:lang w:val="en-US" w:bidi="es-ES"/>
        </w:rPr>
        <w:t> once direction is aligned, the ai then moves into a more operational role. It works with the developer across different internal perspectives or hats, such as development, marketing, and publishing. For each of these perspectives, priorities are revisited and adjusted based on the current state of the project.</w:t>
      </w:r>
    </w:p>
    <w:p w14:paraId="10E9A59F" w14:textId="44D11E24"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What matters here is not the number of tasks, but their order. A task that is correct in isolation may be wrong if done too early. W</w:t>
      </w:r>
      <w:r w:rsidR="00835670" w:rsidRPr="00A54B73">
        <w:rPr>
          <w:b w:val="0"/>
          <w:caps w:val="0"/>
          <w:color w:val="262626" w:themeColor="text1" w:themeTint="D9"/>
          <w:sz w:val="32"/>
          <w:szCs w:val="22"/>
          <w:lang w:val="en-US" w:bidi="es-ES"/>
        </w:rPr>
        <w:t>OM</w:t>
      </w:r>
      <w:r w:rsidRPr="00A54B73">
        <w:rPr>
          <w:b w:val="0"/>
          <w:caps w:val="0"/>
          <w:color w:val="262626" w:themeColor="text1" w:themeTint="D9"/>
          <w:sz w:val="32"/>
          <w:szCs w:val="22"/>
          <w:lang w:val="en-US" w:bidi="es-ES"/>
        </w:rPr>
        <w:t>s allow priorities to change without chaos, delays to be absorbed without panic, and problems to be addressed before they cascade.</w:t>
      </w:r>
    </w:p>
    <w:p w14:paraId="6E8383EC" w14:textId="61CAE601" w:rsidR="00B57057" w:rsidRDefault="00B57057" w:rsidP="00B57057">
      <w:pPr>
        <w:pStyle w:val="Heading1"/>
        <w:rPr>
          <w:b w:val="0"/>
          <w:caps w:val="0"/>
          <w:color w:val="262626" w:themeColor="text1" w:themeTint="D9"/>
          <w:sz w:val="32"/>
          <w:szCs w:val="22"/>
          <w:lang w:val="en-US" w:bidi="es-ES"/>
        </w:rPr>
      </w:pPr>
      <w:r w:rsidRPr="00A54B73">
        <w:rPr>
          <w:b w:val="0"/>
          <w:caps w:val="0"/>
          <w:color w:val="262626" w:themeColor="text1" w:themeTint="D9"/>
          <w:sz w:val="32"/>
          <w:szCs w:val="22"/>
          <w:lang w:val="en-US" w:bidi="es-ES"/>
        </w:rPr>
        <w:t>This cadence is what creates calm. It is also what creates momentum.</w:t>
      </w:r>
    </w:p>
    <w:p w14:paraId="2442659D" w14:textId="77777777" w:rsidR="00854A79" w:rsidRPr="00854A79" w:rsidRDefault="00854A79" w:rsidP="00854A79">
      <w:pPr>
        <w:rPr>
          <w:lang w:val="en-US" w:bidi="es-ES"/>
        </w:rPr>
      </w:pPr>
    </w:p>
    <w:p w14:paraId="4668F9A8" w14:textId="0D37780E" w:rsidR="00B57057" w:rsidRPr="00A54B73" w:rsidRDefault="00B57057" w:rsidP="00B57057">
      <w:pPr>
        <w:pStyle w:val="Heading1"/>
        <w:rPr>
          <w:bCs/>
          <w:color w:val="262626" w:themeColor="text1" w:themeTint="D9"/>
          <w:sz w:val="52"/>
          <w:szCs w:val="32"/>
          <w:lang w:val="en-US" w:bidi="es-ES"/>
        </w:rPr>
      </w:pPr>
      <w:r w:rsidRPr="00A54B73">
        <w:rPr>
          <w:bCs/>
          <w:caps w:val="0"/>
          <w:color w:val="262626" w:themeColor="text1" w:themeTint="D9"/>
          <w:sz w:val="52"/>
          <w:szCs w:val="32"/>
          <w:lang w:val="en-US" w:bidi="es-ES"/>
        </w:rPr>
        <w:lastRenderedPageBreak/>
        <w:t>Scope, direction, and calm execution</w:t>
      </w:r>
    </w:p>
    <w:p w14:paraId="443E84DD" w14:textId="2B775EF8"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One of the most underestimated challenges of solo development is emotional noise. When everything depends on one person, uncertainty grows quickly. The absence of external direction often leads to overthinking, premature expansion, or avoidance of difficult work.</w:t>
      </w:r>
    </w:p>
    <w:p w14:paraId="2D7BDC2A" w14:textId="47495CE8"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By introducing a structured review and prioritization process every week, this experiment aims to reduce that noise. </w:t>
      </w:r>
    </w:p>
    <w:p w14:paraId="03BA14D9" w14:textId="545F6186" w:rsidR="00B57057" w:rsidRDefault="00B57057" w:rsidP="00B57057">
      <w:pPr>
        <w:pStyle w:val="Heading1"/>
        <w:rPr>
          <w:b w:val="0"/>
          <w:caps w:val="0"/>
          <w:color w:val="262626" w:themeColor="text1" w:themeTint="D9"/>
          <w:sz w:val="32"/>
          <w:szCs w:val="22"/>
          <w:lang w:val="en-US" w:bidi="es-ES"/>
        </w:rPr>
      </w:pPr>
      <w:r w:rsidRPr="00A54B73">
        <w:rPr>
          <w:b w:val="0"/>
          <w:caps w:val="0"/>
          <w:color w:val="262626" w:themeColor="text1" w:themeTint="D9"/>
          <w:sz w:val="32"/>
          <w:szCs w:val="22"/>
          <w:lang w:val="en-US" w:bidi="es-ES"/>
        </w:rPr>
        <w:t>This creates space to execute with focus rather than anxiety.</w:t>
      </w:r>
    </w:p>
    <w:p w14:paraId="6AF4E67C" w14:textId="77777777" w:rsidR="00841FC9" w:rsidRPr="00841FC9" w:rsidRDefault="00841FC9" w:rsidP="00841FC9">
      <w:pPr>
        <w:rPr>
          <w:lang w:val="en-US" w:bidi="es-ES"/>
        </w:rPr>
      </w:pPr>
    </w:p>
    <w:p w14:paraId="14BE774A" w14:textId="650D5AE8" w:rsidR="00B57057" w:rsidRPr="00A54B73" w:rsidRDefault="00B57057" w:rsidP="00B57057">
      <w:pPr>
        <w:pStyle w:val="Heading1"/>
        <w:rPr>
          <w:bCs/>
          <w:color w:val="262626" w:themeColor="text1" w:themeTint="D9"/>
          <w:sz w:val="52"/>
          <w:szCs w:val="32"/>
          <w:lang w:val="en-US" w:bidi="es-ES"/>
        </w:rPr>
      </w:pPr>
      <w:r w:rsidRPr="00A54B73">
        <w:rPr>
          <w:bCs/>
          <w:caps w:val="0"/>
          <w:color w:val="262626" w:themeColor="text1" w:themeTint="D9"/>
          <w:sz w:val="52"/>
          <w:szCs w:val="32"/>
          <w:lang w:val="en-US" w:bidi="es-ES"/>
        </w:rPr>
        <w:t>Timeframe and commitment</w:t>
      </w:r>
    </w:p>
    <w:p w14:paraId="69F31D09" w14:textId="65D965C5" w:rsidR="00B57057" w:rsidRPr="00A54B73"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This is not an open-ended experiment.</w:t>
      </w:r>
    </w:p>
    <w:p w14:paraId="2EADC33A" w14:textId="15FBD609" w:rsidR="00B57057" w:rsidRPr="00B956AE" w:rsidRDefault="00B57057" w:rsidP="00B57057">
      <w:pPr>
        <w:pStyle w:val="Heading1"/>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It has a defined duration of 22 weeks, divided into phases that move from a playable core toward a commercial release. The plan is not rigid, but the </w:t>
      </w:r>
      <w:r w:rsidRPr="00B956AE">
        <w:rPr>
          <w:b w:val="0"/>
          <w:caps w:val="0"/>
          <w:color w:val="262626" w:themeColor="text1" w:themeTint="D9"/>
          <w:sz w:val="32"/>
          <w:szCs w:val="22"/>
          <w:lang w:val="en-US" w:bidi="es-ES"/>
        </w:rPr>
        <w:t>commitment is real.</w:t>
      </w:r>
    </w:p>
    <w:p w14:paraId="5B27638E" w14:textId="7C2944F0" w:rsidR="00B57057" w:rsidRDefault="00B57057" w:rsidP="00B57057">
      <w:pPr>
        <w:pStyle w:val="Heading1"/>
        <w:rPr>
          <w:b w:val="0"/>
          <w:caps w:val="0"/>
          <w:color w:val="262626" w:themeColor="text1" w:themeTint="D9"/>
          <w:sz w:val="32"/>
          <w:szCs w:val="22"/>
          <w:lang w:val="en-US" w:bidi="es-ES"/>
        </w:rPr>
      </w:pPr>
      <w:r w:rsidRPr="00B956AE">
        <w:rPr>
          <w:b w:val="0"/>
          <w:caps w:val="0"/>
          <w:color w:val="262626" w:themeColor="text1" w:themeTint="D9"/>
          <w:sz w:val="32"/>
          <w:szCs w:val="22"/>
          <w:lang w:val="en-US" w:bidi="es-ES"/>
        </w:rPr>
        <w:t xml:space="preserve">The primary objective is clear: to ship a commercially playable game before </w:t>
      </w:r>
      <w:proofErr w:type="spellStart"/>
      <w:r w:rsidRPr="00B956AE">
        <w:rPr>
          <w:b w:val="0"/>
          <w:caps w:val="0"/>
          <w:color w:val="262626" w:themeColor="text1" w:themeTint="D9"/>
          <w:sz w:val="32"/>
          <w:szCs w:val="22"/>
          <w:lang w:val="en-US" w:bidi="es-ES"/>
        </w:rPr>
        <w:t>june</w:t>
      </w:r>
      <w:proofErr w:type="spellEnd"/>
      <w:r w:rsidRPr="00B956AE">
        <w:rPr>
          <w:b w:val="0"/>
          <w:caps w:val="0"/>
          <w:color w:val="262626" w:themeColor="text1" w:themeTint="D9"/>
          <w:sz w:val="32"/>
          <w:szCs w:val="22"/>
          <w:lang w:val="en-US" w:bidi="es-ES"/>
        </w:rPr>
        <w:t xml:space="preserve"> 30, 2026. not </w:t>
      </w:r>
      <w:r w:rsidRPr="00B956AE">
        <w:rPr>
          <w:b w:val="0"/>
          <w:caps w:val="0"/>
          <w:color w:val="262626" w:themeColor="text1" w:themeTint="D9"/>
          <w:sz w:val="32"/>
          <w:szCs w:val="22"/>
          <w:lang w:val="en-US" w:bidi="es-ES"/>
        </w:rPr>
        <w:t>a prototype. Not an endless demo. A finished product.</w:t>
      </w:r>
    </w:p>
    <w:p w14:paraId="5D839BF2" w14:textId="77777777" w:rsidR="00B956AE" w:rsidRPr="00B956AE" w:rsidRDefault="00B956AE" w:rsidP="00B956AE">
      <w:pPr>
        <w:rPr>
          <w:lang w:val="en-US" w:bidi="es-ES"/>
        </w:rPr>
      </w:pPr>
    </w:p>
    <w:p w14:paraId="163FA9F3" w14:textId="7B511BCB" w:rsidR="00B956AE" w:rsidRPr="00B956AE" w:rsidRDefault="00B956AE" w:rsidP="00B956AE">
      <w:pPr>
        <w:rPr>
          <w:rFonts w:asciiTheme="majorHAnsi" w:eastAsiaTheme="majorEastAsia" w:hAnsiTheme="majorHAnsi" w:cs="Times New Roman (Headings CS)"/>
          <w:b/>
          <w:bCs/>
          <w:color w:val="262626" w:themeColor="text1" w:themeTint="D9"/>
          <w:spacing w:val="-5"/>
          <w:sz w:val="40"/>
          <w:szCs w:val="26"/>
          <w:lang w:val="en-US" w:bidi="es-ES"/>
        </w:rPr>
      </w:pPr>
      <w:r w:rsidRPr="00B956AE">
        <w:rPr>
          <w:rFonts w:asciiTheme="majorHAnsi" w:eastAsiaTheme="majorEastAsia" w:hAnsiTheme="majorHAnsi" w:cs="Times New Roman (Headings CS)"/>
          <w:b/>
          <w:bCs/>
          <w:color w:val="262626" w:themeColor="text1" w:themeTint="D9"/>
          <w:spacing w:val="-5"/>
          <w:sz w:val="40"/>
          <w:szCs w:val="26"/>
          <w:lang w:val="en-US" w:bidi="es-ES"/>
        </w:rPr>
        <w:t>Phase 1 — Playable MVP (Weeks 1–6)</w:t>
      </w:r>
    </w:p>
    <w:p w14:paraId="563DCA34" w14:textId="71A4273D" w:rsidR="00B956AE" w:rsidRPr="00B956AE" w:rsidRDefault="00B956AE" w:rsidP="00B956AE">
      <w:pPr>
        <w:pStyle w:val="ListParagraph"/>
        <w:numPr>
          <w:ilvl w:val="0"/>
          <w:numId w:val="6"/>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Core enemies</w:t>
      </w:r>
    </w:p>
    <w:p w14:paraId="10B976AA" w14:textId="41824FF6" w:rsidR="00B956AE" w:rsidRPr="00B956AE" w:rsidRDefault="00B956AE" w:rsidP="00B956AE">
      <w:pPr>
        <w:pStyle w:val="ListParagraph"/>
        <w:numPr>
          <w:ilvl w:val="0"/>
          <w:numId w:val="6"/>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Progression system (Intel)</w:t>
      </w:r>
    </w:p>
    <w:p w14:paraId="3A552EDB" w14:textId="3F42737F" w:rsidR="00B956AE" w:rsidRPr="00B956AE" w:rsidRDefault="00B956AE" w:rsidP="00B956AE">
      <w:pPr>
        <w:pStyle w:val="ListParagraph"/>
        <w:numPr>
          <w:ilvl w:val="0"/>
          <w:numId w:val="6"/>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Functional POIs</w:t>
      </w:r>
    </w:p>
    <w:p w14:paraId="45B5632A" w14:textId="7355B4E3" w:rsidR="00B956AE" w:rsidRPr="00B956AE" w:rsidRDefault="00B956AE" w:rsidP="00B956AE">
      <w:pPr>
        <w:pStyle w:val="ListParagraph"/>
        <w:numPr>
          <w:ilvl w:val="0"/>
          <w:numId w:val="6"/>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MVP boss</w:t>
      </w:r>
    </w:p>
    <w:p w14:paraId="4A8082B4" w14:textId="3A095BEE" w:rsidR="00B956AE" w:rsidRDefault="00B956AE" w:rsidP="00B956AE">
      <w:pPr>
        <w:pStyle w:val="ListParagraph"/>
        <w:numPr>
          <w:ilvl w:val="0"/>
          <w:numId w:val="6"/>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Fully playable run</w:t>
      </w:r>
    </w:p>
    <w:p w14:paraId="3CE5A694" w14:textId="77777777" w:rsidR="00B956AE" w:rsidRDefault="00B956AE" w:rsidP="00B956AE">
      <w:pPr>
        <w:rPr>
          <w:rFonts w:asciiTheme="majorHAnsi" w:eastAsiaTheme="majorEastAsia" w:hAnsiTheme="majorHAnsi" w:cs="Times New Roman (Headings CS)"/>
          <w:color w:val="262626" w:themeColor="text1" w:themeTint="D9"/>
          <w:spacing w:val="-5"/>
          <w:sz w:val="32"/>
          <w:lang w:val="en-US" w:bidi="es-ES"/>
        </w:rPr>
      </w:pPr>
    </w:p>
    <w:p w14:paraId="3E57E6C3" w14:textId="14188FDB" w:rsidR="00B956AE" w:rsidRPr="00B956AE" w:rsidRDefault="00B956AE" w:rsidP="00B956AE">
      <w:pPr>
        <w:rPr>
          <w:rFonts w:asciiTheme="majorHAnsi" w:eastAsiaTheme="majorEastAsia" w:hAnsiTheme="majorHAnsi" w:cs="Times New Roman (Headings CS)"/>
          <w:b/>
          <w:bCs/>
          <w:color w:val="262626" w:themeColor="text1" w:themeTint="D9"/>
          <w:spacing w:val="-5"/>
          <w:sz w:val="40"/>
          <w:szCs w:val="26"/>
          <w:lang w:val="en-US" w:bidi="es-ES"/>
        </w:rPr>
      </w:pPr>
      <w:r w:rsidRPr="00B956AE">
        <w:rPr>
          <w:rFonts w:asciiTheme="majorHAnsi" w:eastAsiaTheme="majorEastAsia" w:hAnsiTheme="majorHAnsi" w:cs="Times New Roman (Headings CS)"/>
          <w:b/>
          <w:bCs/>
          <w:color w:val="262626" w:themeColor="text1" w:themeTint="D9"/>
          <w:spacing w:val="-5"/>
          <w:sz w:val="40"/>
          <w:szCs w:val="26"/>
          <w:lang w:val="en-US" w:bidi="es-ES"/>
        </w:rPr>
        <w:t>Phase 2 — Tuning and Minimal Content (Weeks 7–12)</w:t>
      </w:r>
    </w:p>
    <w:p w14:paraId="33A826B5" w14:textId="77777777" w:rsidR="00B956AE" w:rsidRDefault="00B956AE" w:rsidP="00B956AE">
      <w:pPr>
        <w:pStyle w:val="ListParagraph"/>
        <w:numPr>
          <w:ilvl w:val="0"/>
          <w:numId w:val="7"/>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Balance pass</w:t>
      </w:r>
    </w:p>
    <w:p w14:paraId="593F1FFE" w14:textId="60DDAFA5" w:rsidR="00B956AE" w:rsidRPr="00B956AE" w:rsidRDefault="00B956AE" w:rsidP="00B956AE">
      <w:pPr>
        <w:pStyle w:val="ListParagraph"/>
        <w:numPr>
          <w:ilvl w:val="0"/>
          <w:numId w:val="7"/>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Loot and progression</w:t>
      </w:r>
    </w:p>
    <w:p w14:paraId="5B312703" w14:textId="58AC065C" w:rsidR="00B956AE" w:rsidRPr="00B956AE" w:rsidRDefault="00B956AE" w:rsidP="00B956AE">
      <w:pPr>
        <w:pStyle w:val="ListParagraph"/>
        <w:numPr>
          <w:ilvl w:val="0"/>
          <w:numId w:val="7"/>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Minimal UX</w:t>
      </w:r>
    </w:p>
    <w:p w14:paraId="07B28DD0" w14:textId="77777777" w:rsidR="00B956AE" w:rsidRPr="00B956AE" w:rsidRDefault="00B956AE" w:rsidP="00B956AE">
      <w:pPr>
        <w:pStyle w:val="ListParagraph"/>
        <w:numPr>
          <w:ilvl w:val="0"/>
          <w:numId w:val="7"/>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Critical fixes</w:t>
      </w:r>
    </w:p>
    <w:p w14:paraId="67F7115E" w14:textId="77777777" w:rsidR="00B956AE" w:rsidRPr="00B956AE" w:rsidRDefault="00B956AE" w:rsidP="00B956AE">
      <w:pPr>
        <w:rPr>
          <w:rFonts w:asciiTheme="majorHAnsi" w:eastAsiaTheme="majorEastAsia" w:hAnsiTheme="majorHAnsi" w:cs="Times New Roman (Headings CS)"/>
          <w:color w:val="262626" w:themeColor="text1" w:themeTint="D9"/>
          <w:spacing w:val="-5"/>
          <w:sz w:val="32"/>
          <w:lang w:val="en-US" w:bidi="es-ES"/>
        </w:rPr>
      </w:pPr>
    </w:p>
    <w:p w14:paraId="2E90FE75" w14:textId="5A7CDAC7" w:rsidR="00B956AE" w:rsidRPr="00B956AE" w:rsidRDefault="00B956AE" w:rsidP="00B956AE">
      <w:pPr>
        <w:rPr>
          <w:rFonts w:asciiTheme="majorHAnsi" w:eastAsiaTheme="majorEastAsia" w:hAnsiTheme="majorHAnsi" w:cs="Times New Roman (Headings CS)"/>
          <w:b/>
          <w:bCs/>
          <w:color w:val="262626" w:themeColor="text1" w:themeTint="D9"/>
          <w:spacing w:val="-5"/>
          <w:sz w:val="40"/>
          <w:szCs w:val="26"/>
          <w:lang w:val="en-US" w:bidi="es-ES"/>
        </w:rPr>
      </w:pPr>
      <w:r w:rsidRPr="00B956AE">
        <w:rPr>
          <w:rFonts w:asciiTheme="majorHAnsi" w:eastAsiaTheme="majorEastAsia" w:hAnsiTheme="majorHAnsi" w:cs="Times New Roman (Headings CS)"/>
          <w:b/>
          <w:bCs/>
          <w:color w:val="262626" w:themeColor="text1" w:themeTint="D9"/>
          <w:spacing w:val="-5"/>
          <w:sz w:val="40"/>
          <w:szCs w:val="26"/>
          <w:lang w:val="en-US" w:bidi="es-ES"/>
        </w:rPr>
        <w:t>Phase 3 — Polish and Presentation (Weeks 13–18)</w:t>
      </w:r>
    </w:p>
    <w:p w14:paraId="14101506" w14:textId="02E1D897" w:rsidR="00B956AE" w:rsidRPr="00B956AE" w:rsidRDefault="00B956AE" w:rsidP="00B956AE">
      <w:pPr>
        <w:pStyle w:val="ListParagraph"/>
        <w:numPr>
          <w:ilvl w:val="0"/>
          <w:numId w:val="8"/>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Stability</w:t>
      </w:r>
    </w:p>
    <w:p w14:paraId="4177B37A" w14:textId="2D3ED998" w:rsidR="00B956AE" w:rsidRPr="00B956AE" w:rsidRDefault="00B956AE" w:rsidP="00B956AE">
      <w:pPr>
        <w:pStyle w:val="ListParagraph"/>
        <w:numPr>
          <w:ilvl w:val="0"/>
          <w:numId w:val="8"/>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Clear UX</w:t>
      </w:r>
    </w:p>
    <w:p w14:paraId="65E76EB4" w14:textId="5F2E73A9" w:rsidR="00B956AE" w:rsidRPr="00B956AE" w:rsidRDefault="00B956AE" w:rsidP="00B956AE">
      <w:pPr>
        <w:pStyle w:val="ListParagraph"/>
        <w:numPr>
          <w:ilvl w:val="0"/>
          <w:numId w:val="8"/>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Solid build</w:t>
      </w:r>
    </w:p>
    <w:p w14:paraId="7A8EEB3E" w14:textId="77777777" w:rsidR="00B956AE" w:rsidRPr="00B956AE" w:rsidRDefault="00B956AE" w:rsidP="00B956AE">
      <w:pPr>
        <w:pStyle w:val="ListParagraph"/>
        <w:numPr>
          <w:ilvl w:val="0"/>
          <w:numId w:val="8"/>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Steam preparation</w:t>
      </w:r>
    </w:p>
    <w:p w14:paraId="57E3B364" w14:textId="77777777" w:rsidR="00B956AE" w:rsidRPr="00B956AE" w:rsidRDefault="00B956AE" w:rsidP="00B956AE">
      <w:pPr>
        <w:rPr>
          <w:rFonts w:asciiTheme="majorHAnsi" w:eastAsiaTheme="majorEastAsia" w:hAnsiTheme="majorHAnsi" w:cs="Times New Roman (Headings CS)"/>
          <w:color w:val="262626" w:themeColor="text1" w:themeTint="D9"/>
          <w:spacing w:val="-5"/>
          <w:sz w:val="32"/>
          <w:lang w:val="en-US" w:bidi="es-ES"/>
        </w:rPr>
      </w:pPr>
    </w:p>
    <w:p w14:paraId="41247DCF" w14:textId="14180A44" w:rsidR="00B956AE" w:rsidRPr="00B956AE" w:rsidRDefault="00B956AE" w:rsidP="00B956AE">
      <w:pPr>
        <w:rPr>
          <w:rFonts w:asciiTheme="majorHAnsi" w:eastAsiaTheme="majorEastAsia" w:hAnsiTheme="majorHAnsi" w:cs="Times New Roman (Headings CS)"/>
          <w:b/>
          <w:bCs/>
          <w:color w:val="262626" w:themeColor="text1" w:themeTint="D9"/>
          <w:spacing w:val="-5"/>
          <w:sz w:val="40"/>
          <w:szCs w:val="26"/>
          <w:lang w:val="en-US" w:bidi="es-ES"/>
        </w:rPr>
      </w:pPr>
      <w:r w:rsidRPr="00B956AE">
        <w:rPr>
          <w:rFonts w:asciiTheme="majorHAnsi" w:eastAsiaTheme="majorEastAsia" w:hAnsiTheme="majorHAnsi" w:cs="Times New Roman (Headings CS)"/>
          <w:b/>
          <w:bCs/>
          <w:color w:val="262626" w:themeColor="text1" w:themeTint="D9"/>
          <w:spacing w:val="-5"/>
          <w:sz w:val="40"/>
          <w:szCs w:val="26"/>
          <w:lang w:val="en-US" w:bidi="es-ES"/>
        </w:rPr>
        <w:t>Phase 4 — Publishing and Release (Weeks 19–22)</w:t>
      </w:r>
    </w:p>
    <w:p w14:paraId="55C83C26" w14:textId="794E8D72" w:rsidR="00B956AE" w:rsidRPr="00B956AE" w:rsidRDefault="00B956AE" w:rsidP="00B956AE">
      <w:pPr>
        <w:pStyle w:val="ListParagraph"/>
        <w:numPr>
          <w:ilvl w:val="0"/>
          <w:numId w:val="9"/>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Steam page</w:t>
      </w:r>
    </w:p>
    <w:p w14:paraId="260C8F56" w14:textId="559537D6" w:rsidR="00B956AE" w:rsidRPr="00B956AE" w:rsidRDefault="00B956AE" w:rsidP="00B956AE">
      <w:pPr>
        <w:pStyle w:val="ListParagraph"/>
        <w:numPr>
          <w:ilvl w:val="0"/>
          <w:numId w:val="9"/>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Basic marketing</w:t>
      </w:r>
    </w:p>
    <w:p w14:paraId="1BACBD4C" w14:textId="4AE3A2E5" w:rsidR="00B956AE" w:rsidRDefault="00B956AE" w:rsidP="00B956AE">
      <w:pPr>
        <w:pStyle w:val="ListParagraph"/>
        <w:numPr>
          <w:ilvl w:val="0"/>
          <w:numId w:val="9"/>
        </w:numPr>
        <w:rPr>
          <w:rFonts w:asciiTheme="majorHAnsi" w:eastAsiaTheme="majorEastAsia" w:hAnsiTheme="majorHAnsi" w:cs="Times New Roman (Headings CS)"/>
          <w:color w:val="262626" w:themeColor="text1" w:themeTint="D9"/>
          <w:spacing w:val="-5"/>
          <w:sz w:val="32"/>
          <w:lang w:val="en-US" w:bidi="es-ES"/>
        </w:rPr>
      </w:pPr>
      <w:r w:rsidRPr="00B956AE">
        <w:rPr>
          <w:rFonts w:asciiTheme="majorHAnsi" w:eastAsiaTheme="majorEastAsia" w:hAnsiTheme="majorHAnsi" w:cs="Times New Roman (Headings CS)"/>
          <w:color w:val="262626" w:themeColor="text1" w:themeTint="D9"/>
          <w:spacing w:val="-5"/>
          <w:sz w:val="32"/>
          <w:lang w:val="en-US" w:bidi="es-ES"/>
        </w:rPr>
        <w:t>Release</w:t>
      </w:r>
    </w:p>
    <w:p w14:paraId="352F35EF" w14:textId="77777777" w:rsidR="00B956AE" w:rsidRPr="00B956AE" w:rsidRDefault="00B956AE" w:rsidP="00B956AE">
      <w:pPr>
        <w:pStyle w:val="ListParagraph"/>
        <w:rPr>
          <w:rFonts w:asciiTheme="majorHAnsi" w:eastAsiaTheme="majorEastAsia" w:hAnsiTheme="majorHAnsi" w:cs="Times New Roman (Headings CS)"/>
          <w:color w:val="262626" w:themeColor="text1" w:themeTint="D9"/>
          <w:spacing w:val="-5"/>
          <w:sz w:val="32"/>
          <w:lang w:val="en-US" w:bidi="es-ES"/>
        </w:rPr>
      </w:pPr>
    </w:p>
    <w:p w14:paraId="11233679" w14:textId="0C094522" w:rsidR="00B57057" w:rsidRPr="00B956AE" w:rsidRDefault="00B57057" w:rsidP="00B57057">
      <w:pPr>
        <w:pStyle w:val="Heading1"/>
        <w:rPr>
          <w:bCs/>
          <w:color w:val="262626" w:themeColor="text1" w:themeTint="D9"/>
          <w:sz w:val="52"/>
          <w:szCs w:val="32"/>
          <w:lang w:val="en-US" w:bidi="es-ES"/>
        </w:rPr>
      </w:pPr>
      <w:r w:rsidRPr="00B956AE">
        <w:rPr>
          <w:bCs/>
          <w:caps w:val="0"/>
          <w:color w:val="262626" w:themeColor="text1" w:themeTint="D9"/>
          <w:sz w:val="52"/>
          <w:szCs w:val="32"/>
          <w:lang w:val="en-US" w:bidi="es-ES"/>
        </w:rPr>
        <w:t>The bet</w:t>
      </w:r>
    </w:p>
    <w:p w14:paraId="0EED8B6A" w14:textId="58C45C4B" w:rsidR="00B57057" w:rsidRPr="00B956AE" w:rsidRDefault="00B57057" w:rsidP="00B57057">
      <w:pPr>
        <w:pStyle w:val="Heading1"/>
        <w:rPr>
          <w:b w:val="0"/>
          <w:caps w:val="0"/>
          <w:color w:val="262626" w:themeColor="text1" w:themeTint="D9"/>
          <w:sz w:val="32"/>
          <w:szCs w:val="22"/>
          <w:lang w:val="en-US" w:bidi="es-ES"/>
        </w:rPr>
      </w:pPr>
      <w:r w:rsidRPr="00B956AE">
        <w:rPr>
          <w:b w:val="0"/>
          <w:caps w:val="0"/>
          <w:color w:val="262626" w:themeColor="text1" w:themeTint="D9"/>
          <w:sz w:val="32"/>
          <w:szCs w:val="22"/>
          <w:lang w:val="en-US" w:bidi="es-ES"/>
        </w:rPr>
        <w:t>This experiment does not attempt to prove that ai is impressive. It attempts to use ai for direction and a structured knowledge source to ensure all efforts accomplish the goal of publishing a game.</w:t>
      </w:r>
    </w:p>
    <w:p w14:paraId="3440BC98" w14:textId="77777777" w:rsidR="00854A79" w:rsidRPr="00B956AE" w:rsidRDefault="00854A79" w:rsidP="00854A79">
      <w:pPr>
        <w:rPr>
          <w:color w:val="262626" w:themeColor="text1" w:themeTint="D9"/>
          <w:lang w:val="en-US" w:bidi="es-ES"/>
        </w:rPr>
      </w:pPr>
    </w:p>
    <w:p w14:paraId="4A0A119D" w14:textId="55CE2398" w:rsidR="00B57057" w:rsidRPr="00A54B73" w:rsidRDefault="00B57057" w:rsidP="00B57057">
      <w:pPr>
        <w:pStyle w:val="Heading1"/>
        <w:rPr>
          <w:bCs/>
          <w:color w:val="262626" w:themeColor="text1" w:themeTint="D9"/>
          <w:sz w:val="52"/>
          <w:szCs w:val="32"/>
          <w:lang w:val="en-US" w:bidi="es-ES"/>
        </w:rPr>
      </w:pPr>
      <w:r w:rsidRPr="00A54B73">
        <w:rPr>
          <w:bCs/>
          <w:caps w:val="0"/>
          <w:color w:val="262626" w:themeColor="text1" w:themeTint="D9"/>
          <w:sz w:val="52"/>
          <w:szCs w:val="32"/>
          <w:lang w:val="en-US" w:bidi="es-ES"/>
        </w:rPr>
        <w:lastRenderedPageBreak/>
        <w:t>How to set it up</w:t>
      </w:r>
    </w:p>
    <w:p w14:paraId="1AE075A8" w14:textId="2CC0BB29" w:rsidR="00B57057" w:rsidRPr="00A54B73" w:rsidRDefault="00B57057" w:rsidP="00B57057">
      <w:pPr>
        <w:pStyle w:val="Heading1"/>
        <w:numPr>
          <w:ilvl w:val="0"/>
          <w:numId w:val="5"/>
        </w:numPr>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Create a new chat with your ai of choice. Ask it to maintain this conversation isolated from your other inquiries. We are trying to replicate the same weekly dynamics of a corporation, where top management have </w:t>
      </w:r>
      <w:proofErr w:type="gramStart"/>
      <w:r w:rsidRPr="00A54B73">
        <w:rPr>
          <w:b w:val="0"/>
          <w:caps w:val="0"/>
          <w:color w:val="262626" w:themeColor="text1" w:themeTint="D9"/>
          <w:sz w:val="32"/>
          <w:szCs w:val="22"/>
          <w:lang w:val="en-US" w:bidi="es-ES"/>
        </w:rPr>
        <w:t>meeting</w:t>
      </w:r>
      <w:proofErr w:type="gramEnd"/>
      <w:r w:rsidRPr="00A54B73">
        <w:rPr>
          <w:b w:val="0"/>
          <w:caps w:val="0"/>
          <w:color w:val="262626" w:themeColor="text1" w:themeTint="D9"/>
          <w:sz w:val="32"/>
          <w:szCs w:val="22"/>
          <w:lang w:val="en-US" w:bidi="es-ES"/>
        </w:rPr>
        <w:t xml:space="preserve"> and reviews reports from lower levels, makes decisions, and deploys next steps. Lower levels take this input, work, and report back the result in their </w:t>
      </w:r>
      <w:r w:rsidR="007176E7" w:rsidRPr="00A54B73">
        <w:rPr>
          <w:b w:val="0"/>
          <w:caps w:val="0"/>
          <w:color w:val="262626" w:themeColor="text1" w:themeTint="D9"/>
          <w:sz w:val="32"/>
          <w:szCs w:val="22"/>
          <w:lang w:val="en-US" w:bidi="es-ES"/>
        </w:rPr>
        <w:t>WOMs</w:t>
      </w:r>
      <w:r w:rsidRPr="00A54B73">
        <w:rPr>
          <w:b w:val="0"/>
          <w:caps w:val="0"/>
          <w:color w:val="262626" w:themeColor="text1" w:themeTint="D9"/>
          <w:sz w:val="32"/>
          <w:szCs w:val="22"/>
          <w:lang w:val="en-US" w:bidi="es-ES"/>
        </w:rPr>
        <w:t xml:space="preserve">. Since a sales director is not being bothered with every task a trainee is doing, our ai co-director should only receive </w:t>
      </w:r>
      <w:proofErr w:type="gramStart"/>
      <w:r w:rsidRPr="00A54B73">
        <w:rPr>
          <w:b w:val="0"/>
          <w:caps w:val="0"/>
          <w:color w:val="262626" w:themeColor="text1" w:themeTint="D9"/>
          <w:sz w:val="32"/>
          <w:szCs w:val="22"/>
          <w:lang w:val="en-US" w:bidi="es-ES"/>
        </w:rPr>
        <w:t>inputs</w:t>
      </w:r>
      <w:proofErr w:type="gramEnd"/>
      <w:r w:rsidRPr="00A54B73">
        <w:rPr>
          <w:b w:val="0"/>
          <w:caps w:val="0"/>
          <w:color w:val="262626" w:themeColor="text1" w:themeTint="D9"/>
          <w:sz w:val="32"/>
          <w:szCs w:val="22"/>
          <w:lang w:val="en-US" w:bidi="es-ES"/>
        </w:rPr>
        <w:t xml:space="preserve"> during our formal meetings.</w:t>
      </w:r>
    </w:p>
    <w:p w14:paraId="300E6B66" w14:textId="17D8BD82" w:rsidR="00B57057" w:rsidRPr="00A54B73" w:rsidRDefault="00B57057" w:rsidP="00B57057">
      <w:pPr>
        <w:pStyle w:val="Heading1"/>
        <w:numPr>
          <w:ilvl w:val="0"/>
          <w:numId w:val="5"/>
        </w:numPr>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Have an alignment meeting. Tell your ai director what the mission is, what resources you have, your skills, your experience, the status of your game, etc. It is important to pace this conversation. Probably, your ai will start programing o offering to create a logo for your game. You have to stop it and review the plan many times, so that it understands the context. You have to explain the </w:t>
      </w:r>
      <w:r w:rsidR="007176E7" w:rsidRPr="00A54B73">
        <w:rPr>
          <w:b w:val="0"/>
          <w:caps w:val="0"/>
          <w:color w:val="262626" w:themeColor="text1" w:themeTint="D9"/>
          <w:sz w:val="32"/>
          <w:szCs w:val="22"/>
          <w:lang w:val="en-US" w:bidi="es-ES"/>
        </w:rPr>
        <w:t>WOM</w:t>
      </w:r>
      <w:r w:rsidRPr="00A54B73">
        <w:rPr>
          <w:b w:val="0"/>
          <w:caps w:val="0"/>
          <w:color w:val="262626" w:themeColor="text1" w:themeTint="D9"/>
          <w:sz w:val="32"/>
          <w:szCs w:val="22"/>
          <w:lang w:val="en-US" w:bidi="es-ES"/>
        </w:rPr>
        <w:t xml:space="preserve"> concept, maybe add this entry </w:t>
      </w:r>
      <w:proofErr w:type="spellStart"/>
      <w:proofErr w:type="gramStart"/>
      <w:r w:rsidRPr="00A54B73">
        <w:rPr>
          <w:b w:val="0"/>
          <w:caps w:val="0"/>
          <w:color w:val="262626" w:themeColor="text1" w:themeTint="D9"/>
          <w:sz w:val="32"/>
          <w:szCs w:val="22"/>
          <w:lang w:val="en-US" w:bidi="es-ES"/>
        </w:rPr>
        <w:t>aswell</w:t>
      </w:r>
      <w:proofErr w:type="spellEnd"/>
      <w:proofErr w:type="gramEnd"/>
      <w:r w:rsidRPr="00A54B73">
        <w:rPr>
          <w:b w:val="0"/>
          <w:caps w:val="0"/>
          <w:color w:val="262626" w:themeColor="text1" w:themeTint="D9"/>
          <w:sz w:val="32"/>
          <w:szCs w:val="22"/>
          <w:lang w:val="en-US" w:bidi="es-ES"/>
        </w:rPr>
        <w:t>.  </w:t>
      </w:r>
    </w:p>
    <w:p w14:paraId="343AF8D4" w14:textId="0866737B" w:rsidR="00B57057" w:rsidRPr="00A54B73" w:rsidRDefault="00B57057" w:rsidP="00B57057">
      <w:pPr>
        <w:pStyle w:val="Heading1"/>
        <w:numPr>
          <w:ilvl w:val="0"/>
          <w:numId w:val="5"/>
        </w:numPr>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First direction </w:t>
      </w:r>
      <w:r w:rsidR="007176E7" w:rsidRPr="00A54B73">
        <w:rPr>
          <w:b w:val="0"/>
          <w:caps w:val="0"/>
          <w:color w:val="262626" w:themeColor="text1" w:themeTint="D9"/>
          <w:sz w:val="32"/>
          <w:szCs w:val="22"/>
          <w:lang w:val="en-US" w:bidi="es-ES"/>
        </w:rPr>
        <w:t>WOM</w:t>
      </w:r>
      <w:r w:rsidRPr="00A54B73">
        <w:rPr>
          <w:b w:val="0"/>
          <w:caps w:val="0"/>
          <w:color w:val="262626" w:themeColor="text1" w:themeTint="D9"/>
          <w:sz w:val="32"/>
          <w:szCs w:val="22"/>
          <w:lang w:val="en-US" w:bidi="es-ES"/>
        </w:rPr>
        <w:t xml:space="preserve">. After reviewing the mission, the current status, resources, and timing, define who is working on this project. Just you? Ok, but with how many hats? Defining the hats will aid you in separating tasks and creating roles. If in the future you hire or partner with someone, you will have a proper position with well define </w:t>
      </w:r>
      <w:proofErr w:type="spellStart"/>
      <w:r w:rsidRPr="00A54B73">
        <w:rPr>
          <w:b w:val="0"/>
          <w:caps w:val="0"/>
          <w:color w:val="262626" w:themeColor="text1" w:themeTint="D9"/>
          <w:sz w:val="32"/>
          <w:szCs w:val="22"/>
          <w:lang w:val="en-US" w:bidi="es-ES"/>
        </w:rPr>
        <w:t>responsabilities</w:t>
      </w:r>
      <w:proofErr w:type="spellEnd"/>
      <w:r w:rsidRPr="00A54B73">
        <w:rPr>
          <w:b w:val="0"/>
          <w:caps w:val="0"/>
          <w:color w:val="262626" w:themeColor="text1" w:themeTint="D9"/>
          <w:sz w:val="32"/>
          <w:szCs w:val="22"/>
          <w:lang w:val="en-US" w:bidi="es-ES"/>
        </w:rPr>
        <w:t xml:space="preserve">. Ask for a weekly plan by hat to achieve your goal on time and ask the ai with whom the next </w:t>
      </w:r>
      <w:r w:rsidR="007176E7" w:rsidRPr="00A54B73">
        <w:rPr>
          <w:b w:val="0"/>
          <w:caps w:val="0"/>
          <w:color w:val="262626" w:themeColor="text1" w:themeTint="D9"/>
          <w:sz w:val="32"/>
          <w:szCs w:val="22"/>
          <w:lang w:val="en-US" w:bidi="es-ES"/>
        </w:rPr>
        <w:t>WOM</w:t>
      </w:r>
      <w:r w:rsidRPr="00A54B73">
        <w:rPr>
          <w:b w:val="0"/>
          <w:caps w:val="0"/>
          <w:color w:val="262626" w:themeColor="text1" w:themeTint="D9"/>
          <w:sz w:val="32"/>
          <w:szCs w:val="22"/>
          <w:lang w:val="en-US" w:bidi="es-ES"/>
        </w:rPr>
        <w:t xml:space="preserve"> should be.</w:t>
      </w:r>
    </w:p>
    <w:p w14:paraId="5568AF83" w14:textId="2E7B733D" w:rsidR="00B57057" w:rsidRPr="00A54B73" w:rsidRDefault="00B57057" w:rsidP="00B57057">
      <w:pPr>
        <w:pStyle w:val="Heading1"/>
        <w:numPr>
          <w:ilvl w:val="0"/>
          <w:numId w:val="5"/>
        </w:numPr>
        <w:rPr>
          <w:b w:val="0"/>
          <w:color w:val="262626" w:themeColor="text1" w:themeTint="D9"/>
          <w:sz w:val="32"/>
          <w:szCs w:val="22"/>
          <w:lang w:val="en-US" w:bidi="es-ES"/>
        </w:rPr>
      </w:pPr>
      <w:r w:rsidRPr="00A54B73">
        <w:rPr>
          <w:b w:val="0"/>
          <w:caps w:val="0"/>
          <w:color w:val="262626" w:themeColor="text1" w:themeTint="D9"/>
          <w:sz w:val="32"/>
          <w:szCs w:val="22"/>
          <w:lang w:val="en-US" w:bidi="es-ES"/>
        </w:rPr>
        <w:t xml:space="preserve">First operational </w:t>
      </w:r>
      <w:r w:rsidR="007176E7" w:rsidRPr="00A54B73">
        <w:rPr>
          <w:b w:val="0"/>
          <w:caps w:val="0"/>
          <w:color w:val="262626" w:themeColor="text1" w:themeTint="D9"/>
          <w:sz w:val="32"/>
          <w:szCs w:val="22"/>
          <w:lang w:val="en-US" w:bidi="es-ES"/>
        </w:rPr>
        <w:t>WOM</w:t>
      </w:r>
      <w:r w:rsidRPr="00A54B73">
        <w:rPr>
          <w:b w:val="0"/>
          <w:caps w:val="0"/>
          <w:color w:val="262626" w:themeColor="text1" w:themeTint="D9"/>
          <w:sz w:val="32"/>
          <w:szCs w:val="22"/>
          <w:lang w:val="en-US" w:bidi="es-ES"/>
        </w:rPr>
        <w:t xml:space="preserve">. Start telling your </w:t>
      </w:r>
      <w:r w:rsidR="007176E7" w:rsidRPr="00A54B73">
        <w:rPr>
          <w:b w:val="0"/>
          <w:caps w:val="0"/>
          <w:color w:val="262626" w:themeColor="text1" w:themeTint="D9"/>
          <w:sz w:val="32"/>
          <w:szCs w:val="22"/>
          <w:lang w:val="en-US" w:bidi="es-ES"/>
        </w:rPr>
        <w:t>AI</w:t>
      </w:r>
      <w:r w:rsidRPr="00A54B73">
        <w:rPr>
          <w:b w:val="0"/>
          <w:caps w:val="0"/>
          <w:color w:val="262626" w:themeColor="text1" w:themeTint="D9"/>
          <w:sz w:val="32"/>
          <w:szCs w:val="22"/>
          <w:lang w:val="en-US" w:bidi="es-ES"/>
        </w:rPr>
        <w:t>-director what hat you are wearing at that moment, then ask him for your tasks for the week, and take notes. Once that hat has its to do list clear, ask what hat follows.</w:t>
      </w:r>
    </w:p>
    <w:p w14:paraId="2C220DE8" w14:textId="7026118E" w:rsidR="00B57057" w:rsidRPr="00841FC9" w:rsidRDefault="00841FC9" w:rsidP="00B57057">
      <w:pPr>
        <w:pStyle w:val="Heading1"/>
        <w:numPr>
          <w:ilvl w:val="0"/>
          <w:numId w:val="5"/>
        </w:numPr>
        <w:rPr>
          <w:b w:val="0"/>
          <w:sz w:val="32"/>
          <w:szCs w:val="22"/>
          <w:lang w:val="en-US" w:bidi="es-ES"/>
        </w:rPr>
      </w:pPr>
      <w:r w:rsidRPr="00A54B73">
        <w:rPr>
          <w:b w:val="0"/>
          <w:bCs/>
          <w:noProof/>
          <w:sz w:val="80"/>
          <w:szCs w:val="76"/>
          <w:lang w:val="en-US" w:bidi="es-ES"/>
        </w:rPr>
        <w:lastRenderedPageBreak/>
        <mc:AlternateContent>
          <mc:Choice Requires="wps">
            <w:drawing>
              <wp:anchor distT="0" distB="0" distL="114300" distR="114300" simplePos="0" relativeHeight="251661312" behindDoc="1" locked="0" layoutInCell="1" allowOverlap="1" wp14:anchorId="1BA3C822" wp14:editId="64FE4699">
                <wp:simplePos x="0" y="0"/>
                <wp:positionH relativeFrom="column">
                  <wp:posOffset>-1168400</wp:posOffset>
                </wp:positionH>
                <wp:positionV relativeFrom="paragraph">
                  <wp:posOffset>-1193800</wp:posOffset>
                </wp:positionV>
                <wp:extent cx="9052560" cy="10363200"/>
                <wp:effectExtent l="0" t="0" r="15240" b="19050"/>
                <wp:wrapNone/>
                <wp:docPr id="1985231082" name="Rectangle 1"/>
                <wp:cNvGraphicFramePr/>
                <a:graphic xmlns:a="http://schemas.openxmlformats.org/drawingml/2006/main">
                  <a:graphicData uri="http://schemas.microsoft.com/office/word/2010/wordprocessingShape">
                    <wps:wsp>
                      <wps:cNvSpPr/>
                      <wps:spPr>
                        <a:xfrm>
                          <a:off x="0" y="0"/>
                          <a:ext cx="9052560" cy="10363200"/>
                        </a:xfrm>
                        <a:prstGeom prst="rect">
                          <a:avLst/>
                        </a:prstGeom>
                        <a:solidFill>
                          <a:schemeClr val="tx1">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459EB" id="Rectangle 1" o:spid="_x0000_s1026" style="position:absolute;margin-left:-92pt;margin-top:-94pt;width:712.8pt;height:81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" fillcolor="#404040 [2429]" strokecolor="#0f1b25 [484]" strokeweight="1pt"/>
            </w:pict>
          </mc:Fallback>
        </mc:AlternateContent>
      </w:r>
      <w:r w:rsidR="00B57057" w:rsidRPr="00841FC9">
        <w:rPr>
          <w:b w:val="0"/>
          <w:caps w:val="0"/>
          <w:sz w:val="32"/>
          <w:szCs w:val="22"/>
          <w:lang w:val="en-US" w:bidi="es-ES"/>
        </w:rPr>
        <w:t xml:space="preserve">Start working. You now have </w:t>
      </w:r>
      <w:r w:rsidR="007176E7" w:rsidRPr="00841FC9">
        <w:rPr>
          <w:b w:val="0"/>
          <w:caps w:val="0"/>
          <w:sz w:val="32"/>
          <w:szCs w:val="22"/>
          <w:lang w:val="en-US" w:bidi="es-ES"/>
        </w:rPr>
        <w:t>To Do</w:t>
      </w:r>
      <w:r w:rsidR="00B57057" w:rsidRPr="00841FC9">
        <w:rPr>
          <w:b w:val="0"/>
          <w:caps w:val="0"/>
          <w:sz w:val="32"/>
          <w:szCs w:val="22"/>
          <w:lang w:val="en-US" w:bidi="es-ES"/>
        </w:rPr>
        <w:t xml:space="preserve"> lists for each aspect of your project. Do not use this conversation for execution; keep it clean. </w:t>
      </w:r>
    </w:p>
    <w:p w14:paraId="317C448A" w14:textId="1669B3DE" w:rsidR="00B57057" w:rsidRPr="00A54B73" w:rsidRDefault="00B57057" w:rsidP="00B57057">
      <w:pPr>
        <w:pStyle w:val="Heading1"/>
        <w:numPr>
          <w:ilvl w:val="0"/>
          <w:numId w:val="5"/>
        </w:numPr>
        <w:rPr>
          <w:b w:val="0"/>
          <w:sz w:val="32"/>
          <w:szCs w:val="22"/>
          <w:lang w:val="en-US" w:bidi="es-ES"/>
        </w:rPr>
      </w:pPr>
      <w:r w:rsidRPr="00A54B73">
        <w:rPr>
          <w:b w:val="0"/>
          <w:caps w:val="0"/>
          <w:sz w:val="32"/>
          <w:szCs w:val="22"/>
          <w:lang w:val="en-US" w:bidi="es-ES"/>
        </w:rPr>
        <w:t xml:space="preserve">Weekly tracking. After a week, have another direction </w:t>
      </w:r>
      <w:r w:rsidR="007176E7" w:rsidRPr="00A54B73">
        <w:rPr>
          <w:b w:val="0"/>
          <w:caps w:val="0"/>
          <w:sz w:val="32"/>
          <w:szCs w:val="22"/>
          <w:lang w:val="en-US" w:bidi="es-ES"/>
        </w:rPr>
        <w:t>WOM</w:t>
      </w:r>
      <w:r w:rsidRPr="00A54B73">
        <w:rPr>
          <w:b w:val="0"/>
          <w:caps w:val="0"/>
          <w:sz w:val="32"/>
          <w:szCs w:val="22"/>
          <w:lang w:val="en-US" w:bidi="es-ES"/>
        </w:rPr>
        <w:t xml:space="preserve">, tell the ai the status of your tasks, your learnings, your feelings about this experiment, and update your next task in operational </w:t>
      </w:r>
      <w:r w:rsidR="007176E7" w:rsidRPr="00A54B73">
        <w:rPr>
          <w:b w:val="0"/>
          <w:caps w:val="0"/>
          <w:sz w:val="32"/>
          <w:szCs w:val="22"/>
          <w:lang w:val="en-US" w:bidi="es-ES"/>
        </w:rPr>
        <w:t>WOMs</w:t>
      </w:r>
      <w:r w:rsidRPr="00A54B73">
        <w:rPr>
          <w:b w:val="0"/>
          <w:caps w:val="0"/>
          <w:sz w:val="32"/>
          <w:szCs w:val="22"/>
          <w:lang w:val="en-US" w:bidi="es-ES"/>
        </w:rPr>
        <w:t>.</w:t>
      </w:r>
    </w:p>
    <w:p w14:paraId="075E3203" w14:textId="23013780" w:rsidR="00B57057" w:rsidRPr="00A54B73" w:rsidRDefault="00B57057" w:rsidP="00B57057">
      <w:pPr>
        <w:pStyle w:val="Heading1"/>
        <w:rPr>
          <w:b w:val="0"/>
          <w:sz w:val="32"/>
          <w:szCs w:val="22"/>
          <w:lang w:val="en-US" w:bidi="es-ES"/>
        </w:rPr>
      </w:pPr>
      <w:r w:rsidRPr="00A54B73">
        <w:rPr>
          <w:b w:val="0"/>
          <w:caps w:val="0"/>
          <w:sz w:val="32"/>
          <w:szCs w:val="22"/>
          <w:lang w:val="en-US" w:bidi="es-ES"/>
        </w:rPr>
        <w:t>That's it, now you have a development partner with infinite experience keeping track of your progress, helping you to avoid common pitfalls, and with a solid plan to accomplish your goals.</w:t>
      </w:r>
    </w:p>
    <w:p w14:paraId="43B14254" w14:textId="2E652B16" w:rsidR="00B57057" w:rsidRPr="00A54B73" w:rsidRDefault="00B57057" w:rsidP="00B57057">
      <w:pPr>
        <w:pStyle w:val="Heading1"/>
        <w:rPr>
          <w:bCs/>
          <w:sz w:val="48"/>
          <w:szCs w:val="30"/>
          <w:lang w:val="en-US" w:bidi="es-ES"/>
        </w:rPr>
      </w:pPr>
      <w:r w:rsidRPr="00A54B73">
        <w:rPr>
          <w:bCs/>
          <w:caps w:val="0"/>
          <w:sz w:val="48"/>
          <w:szCs w:val="30"/>
          <w:lang w:val="en-US" w:bidi="es-ES"/>
        </w:rPr>
        <w:t>Next entry</w:t>
      </w:r>
    </w:p>
    <w:p w14:paraId="024A74EC" w14:textId="7B80B7A8" w:rsidR="00B57057" w:rsidRPr="00A54B73" w:rsidRDefault="00B57057" w:rsidP="00B57057">
      <w:pPr>
        <w:pStyle w:val="Heading1"/>
        <w:rPr>
          <w:b w:val="0"/>
          <w:sz w:val="32"/>
          <w:szCs w:val="22"/>
          <w:lang w:val="en-US" w:bidi="es-ES"/>
        </w:rPr>
      </w:pPr>
      <w:r w:rsidRPr="00A54B73">
        <w:rPr>
          <w:b w:val="0"/>
          <w:caps w:val="0"/>
          <w:sz w:val="32"/>
          <w:szCs w:val="22"/>
          <w:lang w:val="en-US" w:bidi="es-ES"/>
        </w:rPr>
        <w:t>Entry 1. Week one results.</w:t>
      </w:r>
    </w:p>
    <w:p w14:paraId="4424637F" w14:textId="3A0E9A01" w:rsidR="00A15D35" w:rsidRPr="00A54B73" w:rsidRDefault="00A15D35" w:rsidP="00B57057">
      <w:pPr>
        <w:pStyle w:val="Heading1"/>
        <w:rPr>
          <w:color w:val="262626" w:themeColor="text1" w:themeTint="D9"/>
          <w:sz w:val="32"/>
          <w:szCs w:val="22"/>
          <w:lang w:val="en-US"/>
        </w:rPr>
      </w:pPr>
    </w:p>
    <w:sectPr w:rsidR="00A15D35" w:rsidRPr="00A54B73" w:rsidSect="00DA25C0">
      <w:footerReference w:type="default" r:id="rId17"/>
      <w:type w:val="continuous"/>
      <w:pgSz w:w="12240" w:h="15840"/>
      <w:pgMar w:top="1440" w:right="1440" w:bottom="432"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84AF6" w14:textId="77777777" w:rsidR="00725528" w:rsidRDefault="00725528" w:rsidP="000C45FF">
      <w:r>
        <w:separator/>
      </w:r>
    </w:p>
  </w:endnote>
  <w:endnote w:type="continuationSeparator" w:id="0">
    <w:p w14:paraId="66E8D01C" w14:textId="77777777" w:rsidR="00725528" w:rsidRDefault="00725528"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B28A" w14:textId="77777777" w:rsidR="00841FC9" w:rsidRPr="00841FC9" w:rsidRDefault="00841FC9">
    <w:pPr>
      <w:pBdr>
        <w:left w:val="single" w:sz="12" w:space="11" w:color="94B6D2" w:themeColor="accent1"/>
      </w:pBdr>
      <w:tabs>
        <w:tab w:val="left" w:pos="622"/>
      </w:tabs>
      <w:spacing w:after="0"/>
      <w:rPr>
        <w:rFonts w:asciiTheme="majorHAnsi" w:eastAsiaTheme="majorEastAsia" w:hAnsiTheme="majorHAnsi" w:cstheme="majorBidi"/>
        <w:color w:val="262626" w:themeColor="text1" w:themeTint="D9"/>
        <w:sz w:val="26"/>
        <w:szCs w:val="26"/>
      </w:rPr>
    </w:pPr>
    <w:r w:rsidRPr="00841FC9">
      <w:rPr>
        <w:rFonts w:asciiTheme="majorHAnsi" w:eastAsiaTheme="majorEastAsia" w:hAnsiTheme="majorHAnsi" w:cstheme="majorBidi"/>
        <w:color w:val="262626" w:themeColor="text1" w:themeTint="D9"/>
        <w:sz w:val="26"/>
        <w:szCs w:val="26"/>
      </w:rPr>
      <w:fldChar w:fldCharType="begin"/>
    </w:r>
    <w:r w:rsidRPr="00841FC9">
      <w:rPr>
        <w:rFonts w:asciiTheme="majorHAnsi" w:eastAsiaTheme="majorEastAsia" w:hAnsiTheme="majorHAnsi" w:cstheme="majorBidi"/>
        <w:color w:val="262626" w:themeColor="text1" w:themeTint="D9"/>
        <w:sz w:val="26"/>
        <w:szCs w:val="26"/>
      </w:rPr>
      <w:instrText xml:space="preserve"> PAGE   \* MERGEFORMAT </w:instrText>
    </w:r>
    <w:r w:rsidRPr="00841FC9">
      <w:rPr>
        <w:rFonts w:asciiTheme="majorHAnsi" w:eastAsiaTheme="majorEastAsia" w:hAnsiTheme="majorHAnsi" w:cstheme="majorBidi"/>
        <w:color w:val="262626" w:themeColor="text1" w:themeTint="D9"/>
        <w:sz w:val="26"/>
        <w:szCs w:val="26"/>
      </w:rPr>
      <w:fldChar w:fldCharType="separate"/>
    </w:r>
    <w:r w:rsidRPr="00841FC9">
      <w:rPr>
        <w:rFonts w:asciiTheme="majorHAnsi" w:eastAsiaTheme="majorEastAsia" w:hAnsiTheme="majorHAnsi" w:cstheme="majorBidi"/>
        <w:noProof/>
        <w:color w:val="262626" w:themeColor="text1" w:themeTint="D9"/>
        <w:sz w:val="26"/>
        <w:szCs w:val="26"/>
      </w:rPr>
      <w:t>2</w:t>
    </w:r>
    <w:r w:rsidRPr="00841FC9">
      <w:rPr>
        <w:rFonts w:asciiTheme="majorHAnsi" w:eastAsiaTheme="majorEastAsia" w:hAnsiTheme="majorHAnsi" w:cstheme="majorBidi"/>
        <w:noProof/>
        <w:color w:val="262626" w:themeColor="text1" w:themeTint="D9"/>
        <w:sz w:val="26"/>
        <w:szCs w:val="26"/>
      </w:rPr>
      <w:fldChar w:fldCharType="end"/>
    </w:r>
  </w:p>
  <w:p w14:paraId="39E82C8E" w14:textId="77777777" w:rsidR="00841FC9" w:rsidRDefault="00841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C7882" w14:textId="77777777" w:rsidR="00725528" w:rsidRDefault="00725528" w:rsidP="000C45FF">
      <w:r>
        <w:separator/>
      </w:r>
    </w:p>
  </w:footnote>
  <w:footnote w:type="continuationSeparator" w:id="0">
    <w:p w14:paraId="5D0B719E" w14:textId="77777777" w:rsidR="00725528" w:rsidRDefault="00725528"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707"/>
    <w:multiLevelType w:val="hybridMultilevel"/>
    <w:tmpl w:val="883617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0610218"/>
    <w:multiLevelType w:val="multilevel"/>
    <w:tmpl w:val="63CE4ABE"/>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94B6D2" w:themeColor="accent1"/>
        <w:sz w:val="24"/>
      </w:rPr>
    </w:lvl>
    <w:lvl w:ilvl="2">
      <w:start w:val="1"/>
      <w:numFmt w:val="bullet"/>
      <w:lvlText w:val=""/>
      <w:lvlJc w:val="left"/>
      <w:pPr>
        <w:ind w:left="1656" w:hanging="360"/>
      </w:pPr>
      <w:rPr>
        <w:rFonts w:ascii="Wingdings" w:hAnsi="Wingdings" w:hint="default"/>
        <w:color w:val="94B6D2"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3" w15:restartNumberingAfterBreak="0">
    <w:nsid w:val="281B4500"/>
    <w:multiLevelType w:val="multilevel"/>
    <w:tmpl w:val="838C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903F7"/>
    <w:multiLevelType w:val="hybridMultilevel"/>
    <w:tmpl w:val="AA1C85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41D513C"/>
    <w:multiLevelType w:val="hybridMultilevel"/>
    <w:tmpl w:val="CC685FDE"/>
    <w:lvl w:ilvl="0" w:tplc="06C8732C">
      <w:start w:val="1"/>
      <w:numFmt w:val="bullet"/>
      <w:pStyle w:val="Listadeaptitudes"/>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A017C8"/>
    <w:multiLevelType w:val="hybridMultilevel"/>
    <w:tmpl w:val="24067E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701E03"/>
    <w:multiLevelType w:val="hybridMultilevel"/>
    <w:tmpl w:val="1AC8C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72455530">
    <w:abstractNumId w:val="7"/>
  </w:num>
  <w:num w:numId="2" w16cid:durableId="1628898235">
    <w:abstractNumId w:val="5"/>
  </w:num>
  <w:num w:numId="3" w16cid:durableId="550121475">
    <w:abstractNumId w:val="1"/>
  </w:num>
  <w:num w:numId="4" w16cid:durableId="642926897">
    <w:abstractNumId w:val="2"/>
  </w:num>
  <w:num w:numId="5" w16cid:durableId="39719122">
    <w:abstractNumId w:val="3"/>
  </w:num>
  <w:num w:numId="6" w16cid:durableId="1284656774">
    <w:abstractNumId w:val="4"/>
  </w:num>
  <w:num w:numId="7" w16cid:durableId="2033919223">
    <w:abstractNumId w:val="6"/>
  </w:num>
  <w:num w:numId="8" w16cid:durableId="1502430625">
    <w:abstractNumId w:val="8"/>
  </w:num>
  <w:num w:numId="9" w16cid:durableId="12610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57"/>
    <w:rsid w:val="00011E31"/>
    <w:rsid w:val="00024730"/>
    <w:rsid w:val="00027EA8"/>
    <w:rsid w:val="00036450"/>
    <w:rsid w:val="000411D6"/>
    <w:rsid w:val="00045FA5"/>
    <w:rsid w:val="0008202B"/>
    <w:rsid w:val="00082289"/>
    <w:rsid w:val="00094499"/>
    <w:rsid w:val="000A3BDA"/>
    <w:rsid w:val="000C45FF"/>
    <w:rsid w:val="000E1F6F"/>
    <w:rsid w:val="000E3FD1"/>
    <w:rsid w:val="000F2CDE"/>
    <w:rsid w:val="000F60A1"/>
    <w:rsid w:val="00110CEC"/>
    <w:rsid w:val="00112054"/>
    <w:rsid w:val="001317D8"/>
    <w:rsid w:val="001525E1"/>
    <w:rsid w:val="0015478F"/>
    <w:rsid w:val="00180329"/>
    <w:rsid w:val="0019001F"/>
    <w:rsid w:val="00194584"/>
    <w:rsid w:val="00195BBB"/>
    <w:rsid w:val="001A74A5"/>
    <w:rsid w:val="001B0201"/>
    <w:rsid w:val="001B2ABD"/>
    <w:rsid w:val="001B6714"/>
    <w:rsid w:val="001D0545"/>
    <w:rsid w:val="001E0391"/>
    <w:rsid w:val="001E1759"/>
    <w:rsid w:val="001F1ECC"/>
    <w:rsid w:val="00216E2E"/>
    <w:rsid w:val="002400EB"/>
    <w:rsid w:val="00254447"/>
    <w:rsid w:val="00256CF7"/>
    <w:rsid w:val="00257E77"/>
    <w:rsid w:val="00270BC1"/>
    <w:rsid w:val="00271BD8"/>
    <w:rsid w:val="00281FD5"/>
    <w:rsid w:val="002D0C47"/>
    <w:rsid w:val="002D3E1E"/>
    <w:rsid w:val="002E2477"/>
    <w:rsid w:val="0030481B"/>
    <w:rsid w:val="003156FC"/>
    <w:rsid w:val="003254B5"/>
    <w:rsid w:val="00351756"/>
    <w:rsid w:val="00365BD0"/>
    <w:rsid w:val="0037121F"/>
    <w:rsid w:val="003850D4"/>
    <w:rsid w:val="003910D8"/>
    <w:rsid w:val="0039787D"/>
    <w:rsid w:val="003A6B7D"/>
    <w:rsid w:val="003B06CA"/>
    <w:rsid w:val="003E51AD"/>
    <w:rsid w:val="004071FC"/>
    <w:rsid w:val="004206E9"/>
    <w:rsid w:val="00445947"/>
    <w:rsid w:val="004813B3"/>
    <w:rsid w:val="004839CF"/>
    <w:rsid w:val="00484C9C"/>
    <w:rsid w:val="00486DA8"/>
    <w:rsid w:val="00496591"/>
    <w:rsid w:val="004C63E4"/>
    <w:rsid w:val="004C6721"/>
    <w:rsid w:val="004D11E6"/>
    <w:rsid w:val="004D3011"/>
    <w:rsid w:val="004F2598"/>
    <w:rsid w:val="00501453"/>
    <w:rsid w:val="005077F8"/>
    <w:rsid w:val="005135BE"/>
    <w:rsid w:val="00520DE3"/>
    <w:rsid w:val="005262AC"/>
    <w:rsid w:val="005559FF"/>
    <w:rsid w:val="00564F7C"/>
    <w:rsid w:val="005A2C10"/>
    <w:rsid w:val="005E20F0"/>
    <w:rsid w:val="005E28CB"/>
    <w:rsid w:val="005E39D5"/>
    <w:rsid w:val="005F540F"/>
    <w:rsid w:val="00600670"/>
    <w:rsid w:val="0062123A"/>
    <w:rsid w:val="006328D0"/>
    <w:rsid w:val="006352E5"/>
    <w:rsid w:val="00646E75"/>
    <w:rsid w:val="00651223"/>
    <w:rsid w:val="006579C8"/>
    <w:rsid w:val="006667F3"/>
    <w:rsid w:val="006771D0"/>
    <w:rsid w:val="006B366C"/>
    <w:rsid w:val="006D4F15"/>
    <w:rsid w:val="006F74F3"/>
    <w:rsid w:val="0070580F"/>
    <w:rsid w:val="00715FCB"/>
    <w:rsid w:val="007176E7"/>
    <w:rsid w:val="00725528"/>
    <w:rsid w:val="00743101"/>
    <w:rsid w:val="0076739A"/>
    <w:rsid w:val="007775E1"/>
    <w:rsid w:val="007867A0"/>
    <w:rsid w:val="00787A35"/>
    <w:rsid w:val="007927F5"/>
    <w:rsid w:val="007B3B6B"/>
    <w:rsid w:val="007C1D37"/>
    <w:rsid w:val="007D4DCB"/>
    <w:rsid w:val="007D5AC4"/>
    <w:rsid w:val="007F3E7B"/>
    <w:rsid w:val="00802CA0"/>
    <w:rsid w:val="008154F2"/>
    <w:rsid w:val="00835670"/>
    <w:rsid w:val="00841FC9"/>
    <w:rsid w:val="00845AD3"/>
    <w:rsid w:val="00845D7F"/>
    <w:rsid w:val="00854A79"/>
    <w:rsid w:val="00882B5D"/>
    <w:rsid w:val="008F39C1"/>
    <w:rsid w:val="00907D00"/>
    <w:rsid w:val="009260CD"/>
    <w:rsid w:val="00940A66"/>
    <w:rsid w:val="00952C25"/>
    <w:rsid w:val="00956391"/>
    <w:rsid w:val="009A5F5D"/>
    <w:rsid w:val="009B7810"/>
    <w:rsid w:val="009D6723"/>
    <w:rsid w:val="009D75F0"/>
    <w:rsid w:val="009E3751"/>
    <w:rsid w:val="009F15F7"/>
    <w:rsid w:val="00A127F3"/>
    <w:rsid w:val="00A15D35"/>
    <w:rsid w:val="00A2118D"/>
    <w:rsid w:val="00A33375"/>
    <w:rsid w:val="00A54B73"/>
    <w:rsid w:val="00A840FC"/>
    <w:rsid w:val="00A847E6"/>
    <w:rsid w:val="00AD76E2"/>
    <w:rsid w:val="00AE201B"/>
    <w:rsid w:val="00AF5BE0"/>
    <w:rsid w:val="00B066A3"/>
    <w:rsid w:val="00B20152"/>
    <w:rsid w:val="00B359E4"/>
    <w:rsid w:val="00B5353B"/>
    <w:rsid w:val="00B57057"/>
    <w:rsid w:val="00B57D98"/>
    <w:rsid w:val="00B70850"/>
    <w:rsid w:val="00B85ED3"/>
    <w:rsid w:val="00B956AE"/>
    <w:rsid w:val="00BA7225"/>
    <w:rsid w:val="00BD64A9"/>
    <w:rsid w:val="00C066B6"/>
    <w:rsid w:val="00C103D0"/>
    <w:rsid w:val="00C23DE3"/>
    <w:rsid w:val="00C37BA1"/>
    <w:rsid w:val="00C4674C"/>
    <w:rsid w:val="00C506CF"/>
    <w:rsid w:val="00C564D7"/>
    <w:rsid w:val="00C6510C"/>
    <w:rsid w:val="00C67551"/>
    <w:rsid w:val="00C72BED"/>
    <w:rsid w:val="00C815BB"/>
    <w:rsid w:val="00C9578B"/>
    <w:rsid w:val="00CA6A49"/>
    <w:rsid w:val="00CB0055"/>
    <w:rsid w:val="00CB7065"/>
    <w:rsid w:val="00CD355E"/>
    <w:rsid w:val="00CF4387"/>
    <w:rsid w:val="00CF451E"/>
    <w:rsid w:val="00CF7E31"/>
    <w:rsid w:val="00D121A2"/>
    <w:rsid w:val="00D2522B"/>
    <w:rsid w:val="00D310D4"/>
    <w:rsid w:val="00D422DE"/>
    <w:rsid w:val="00D5459D"/>
    <w:rsid w:val="00D54AA0"/>
    <w:rsid w:val="00D639A1"/>
    <w:rsid w:val="00D77FD2"/>
    <w:rsid w:val="00D967C7"/>
    <w:rsid w:val="00DA1681"/>
    <w:rsid w:val="00DA1F4D"/>
    <w:rsid w:val="00DA25C0"/>
    <w:rsid w:val="00DD172A"/>
    <w:rsid w:val="00DF1345"/>
    <w:rsid w:val="00E22F6F"/>
    <w:rsid w:val="00E25A26"/>
    <w:rsid w:val="00E43516"/>
    <w:rsid w:val="00E4381A"/>
    <w:rsid w:val="00E55D74"/>
    <w:rsid w:val="00E73534"/>
    <w:rsid w:val="00E84F2B"/>
    <w:rsid w:val="00E86FA9"/>
    <w:rsid w:val="00E9788D"/>
    <w:rsid w:val="00EA76DD"/>
    <w:rsid w:val="00EB7834"/>
    <w:rsid w:val="00ED1F24"/>
    <w:rsid w:val="00ED6D73"/>
    <w:rsid w:val="00F322C0"/>
    <w:rsid w:val="00F42DF5"/>
    <w:rsid w:val="00F43DC3"/>
    <w:rsid w:val="00F60274"/>
    <w:rsid w:val="00F7613F"/>
    <w:rsid w:val="00F77FB9"/>
    <w:rsid w:val="00F874FB"/>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926D"/>
  <w14:defaultImageDpi w14:val="32767"/>
  <w15:chartTrackingRefBased/>
  <w15:docId w15:val="{F0F2CC0A-BCDA-4A5B-93A3-48031671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A15D35"/>
    <w:pPr>
      <w:spacing w:after="160"/>
    </w:pPr>
    <w:rPr>
      <w:color w:val="FFFFFF" w:themeColor="background1"/>
      <w:szCs w:val="22"/>
    </w:rPr>
  </w:style>
  <w:style w:type="paragraph" w:styleId="Heading1">
    <w:name w:val="heading 1"/>
    <w:basedOn w:val="Heading3"/>
    <w:next w:val="Normal"/>
    <w:link w:val="Heading1Char"/>
    <w:uiPriority w:val="9"/>
    <w:qFormat/>
    <w:rsid w:val="00F322C0"/>
    <w:pPr>
      <w:outlineLvl w:val="0"/>
    </w:pPr>
    <w:rPr>
      <w:rFonts w:asciiTheme="majorHAnsi" w:hAnsiTheme="majorHAnsi"/>
    </w:rPr>
  </w:style>
  <w:style w:type="paragraph" w:styleId="Heading2">
    <w:name w:val="heading 2"/>
    <w:basedOn w:val="Heading4"/>
    <w:next w:val="Normal"/>
    <w:link w:val="Heading2Char"/>
    <w:uiPriority w:val="9"/>
    <w:qFormat/>
    <w:rsid w:val="00F322C0"/>
    <w:pPr>
      <w:spacing w:before="240"/>
      <w:contextualSpacing w:val="0"/>
      <w:outlineLvl w:val="1"/>
    </w:pPr>
    <w:rPr>
      <w:rFonts w:asciiTheme="majorHAnsi" w:hAnsiTheme="majorHAnsi"/>
    </w:rPr>
  </w:style>
  <w:style w:type="paragraph" w:styleId="Heading3">
    <w:name w:val="heading 3"/>
    <w:basedOn w:val="Normal"/>
    <w:next w:val="Normal"/>
    <w:link w:val="Heading3Char"/>
    <w:uiPriority w:val="9"/>
    <w:semiHidden/>
    <w:qFormat/>
    <w:rsid w:val="009E3751"/>
    <w:pPr>
      <w:keepNext/>
      <w:keepLines/>
      <w:spacing w:before="240" w:after="200"/>
      <w:outlineLvl w:val="2"/>
    </w:pPr>
    <w:rPr>
      <w:rFonts w:eastAsiaTheme="majorEastAsia" w:cs="Times New Roman (Headings CS)"/>
      <w:b/>
      <w:caps/>
      <w:spacing w:val="-5"/>
      <w:sz w:val="36"/>
      <w:szCs w:val="24"/>
    </w:rPr>
  </w:style>
  <w:style w:type="paragraph" w:styleId="Heading4">
    <w:name w:val="heading 4"/>
    <w:basedOn w:val="Normal"/>
    <w:next w:val="Normal"/>
    <w:link w:val="Heading4Char"/>
    <w:uiPriority w:val="9"/>
    <w:semiHidden/>
    <w:qFormat/>
    <w:rsid w:val="00AF5BE0"/>
    <w:pPr>
      <w:spacing w:before="280" w:after="80"/>
      <w:contextualSpacing/>
      <w:outlineLvl w:val="3"/>
    </w:pPr>
    <w:rPr>
      <w:rFonts w:cs="Times New Roman (Body CS)"/>
      <w:b/>
      <w:cap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2C0"/>
    <w:rPr>
      <w:rFonts w:asciiTheme="majorHAnsi" w:hAnsiTheme="majorHAnsi" w:cs="Times New Roman (Body CS)"/>
      <w:b/>
      <w:caps/>
      <w:color w:val="FFFFFF" w:themeColor="background1"/>
      <w:sz w:val="22"/>
      <w:szCs w:val="22"/>
    </w:rPr>
  </w:style>
  <w:style w:type="paragraph" w:styleId="Title">
    <w:name w:val="Title"/>
    <w:basedOn w:val="Normal"/>
    <w:next w:val="Normal"/>
    <w:link w:val="TitleChar"/>
    <w:uiPriority w:val="10"/>
    <w:qFormat/>
    <w:rsid w:val="00F322C0"/>
    <w:pPr>
      <w:spacing w:line="840" w:lineRule="exact"/>
    </w:pPr>
    <w:rPr>
      <w:rFonts w:asciiTheme="majorHAnsi" w:hAnsiTheme="majorHAnsi" w:cs="Times New Roman (Body CS)"/>
      <w:b/>
      <w:caps/>
      <w:spacing w:val="-5"/>
      <w:sz w:val="80"/>
      <w:szCs w:val="76"/>
    </w:rPr>
  </w:style>
  <w:style w:type="character" w:customStyle="1" w:styleId="TitleChar">
    <w:name w:val="Title Char"/>
    <w:basedOn w:val="DefaultParagraphFont"/>
    <w:link w:val="Title"/>
    <w:uiPriority w:val="10"/>
    <w:rsid w:val="00F322C0"/>
    <w:rPr>
      <w:rFonts w:asciiTheme="majorHAnsi" w:hAnsiTheme="majorHAnsi" w:cs="Times New Roman (Body CS)"/>
      <w:b/>
      <w:caps/>
      <w:color w:val="FFFFFF" w:themeColor="background1"/>
      <w:spacing w:val="-5"/>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F322C0"/>
    <w:rPr>
      <w:rFonts w:asciiTheme="majorHAnsi" w:eastAsiaTheme="majorEastAsia" w:hAnsiTheme="majorHAnsi" w:cs="Times New Roman (Headings CS)"/>
      <w:b/>
      <w:caps/>
      <w:color w:val="FFFFFF" w:themeColor="background1"/>
      <w:spacing w:val="-5"/>
      <w:sz w:val="36"/>
    </w:rPr>
  </w:style>
  <w:style w:type="paragraph" w:styleId="Date">
    <w:name w:val="Date"/>
    <w:basedOn w:val="Normal"/>
    <w:next w:val="Normal"/>
    <w:link w:val="DateChar"/>
    <w:uiPriority w:val="99"/>
    <w:rsid w:val="00C67551"/>
    <w:pPr>
      <w:spacing w:after="120"/>
    </w:pPr>
  </w:style>
  <w:style w:type="character" w:customStyle="1" w:styleId="DateChar">
    <w:name w:val="Date Char"/>
    <w:basedOn w:val="DefaultParagraphFont"/>
    <w:link w:val="Date"/>
    <w:uiPriority w:val="99"/>
    <w:rsid w:val="00C67551"/>
    <w:rPr>
      <w:rFonts w:ascii="Aptos" w:hAnsi="Aptos"/>
      <w:color w:val="FFFFFF" w:themeColor="background1"/>
      <w:sz w:val="22"/>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F322C0"/>
    <w:pPr>
      <w:spacing w:before="40" w:after="280"/>
    </w:pPr>
    <w:rPr>
      <w:rFonts w:asciiTheme="majorHAnsi" w:hAnsiTheme="majorHAnsi" w:cs="Times New Roman (Body CS)"/>
      <w:caps/>
      <w:spacing w:val="30"/>
      <w:sz w:val="48"/>
      <w:szCs w:val="28"/>
    </w:rPr>
  </w:style>
  <w:style w:type="character" w:customStyle="1" w:styleId="SubtitleChar">
    <w:name w:val="Subtitle Char"/>
    <w:basedOn w:val="DefaultParagraphFont"/>
    <w:link w:val="Subtitle"/>
    <w:uiPriority w:val="11"/>
    <w:rsid w:val="00F322C0"/>
    <w:rPr>
      <w:rFonts w:asciiTheme="majorHAnsi" w:hAnsiTheme="majorHAnsi" w:cs="Times New Roman (Body CS)"/>
      <w:caps/>
      <w:color w:val="FFFFFF" w:themeColor="background1"/>
      <w:spacing w:val="30"/>
      <w:sz w:val="48"/>
      <w:szCs w:val="28"/>
    </w:rPr>
  </w:style>
  <w:style w:type="character" w:customStyle="1" w:styleId="Heading3Char">
    <w:name w:val="Heading 3 Char"/>
    <w:basedOn w:val="DefaultParagraphFont"/>
    <w:link w:val="Heading3"/>
    <w:uiPriority w:val="9"/>
    <w:semiHidden/>
    <w:rsid w:val="00D77FD2"/>
    <w:rPr>
      <w:rFonts w:ascii="Aptos" w:eastAsiaTheme="majorEastAsia" w:hAnsi="Aptos" w:cs="Times New Roman (Headings CS)"/>
      <w:b/>
      <w:caps/>
      <w:color w:val="FFFFFF" w:themeColor="background1"/>
      <w:spacing w:val="-5"/>
      <w:sz w:val="36"/>
    </w:rPr>
  </w:style>
  <w:style w:type="character" w:customStyle="1" w:styleId="Heading4Char">
    <w:name w:val="Heading 4 Char"/>
    <w:basedOn w:val="DefaultParagraphFont"/>
    <w:link w:val="Heading4"/>
    <w:uiPriority w:val="9"/>
    <w:semiHidden/>
    <w:rsid w:val="00D77FD2"/>
    <w:rPr>
      <w:rFonts w:ascii="Aptos" w:hAnsi="Aptos" w:cs="Times New Roman (Body CS)"/>
      <w:b/>
      <w:caps/>
      <w:color w:val="FFFFFF" w:themeColor="background1"/>
      <w:sz w:val="22"/>
      <w:szCs w:val="22"/>
    </w:rPr>
  </w:style>
  <w:style w:type="paragraph" w:customStyle="1" w:styleId="Informacindecontacto">
    <w:name w:val="Información de contacto"/>
    <w:basedOn w:val="Normal"/>
    <w:qFormat/>
    <w:rsid w:val="009A5F5D"/>
    <w:rPr>
      <w:rFonts w:cs="Times New Roman (Body CS)"/>
      <w:b/>
      <w:caps/>
      <w:sz w:val="22"/>
    </w:rPr>
  </w:style>
  <w:style w:type="paragraph" w:customStyle="1" w:styleId="Fechas">
    <w:name w:val="Fechas"/>
    <w:basedOn w:val="Date"/>
    <w:semiHidden/>
    <w:qFormat/>
    <w:rsid w:val="00A847E6"/>
    <w:pPr>
      <w:spacing w:after="80"/>
    </w:pPr>
    <w:rPr>
      <w:i/>
    </w:rPr>
  </w:style>
  <w:style w:type="paragraph" w:customStyle="1" w:styleId="Puesto">
    <w:name w:val="Puesto"/>
    <w:basedOn w:val="Heading4"/>
    <w:semiHidden/>
    <w:qFormat/>
    <w:rsid w:val="00787A35"/>
    <w:pPr>
      <w:spacing w:before="40"/>
    </w:pPr>
    <w:rPr>
      <w:caps w:val="0"/>
    </w:rPr>
  </w:style>
  <w:style w:type="paragraph" w:customStyle="1" w:styleId="Listadeaptitudes">
    <w:name w:val="Lista de aptitudes"/>
    <w:basedOn w:val="Normal"/>
    <w:qFormat/>
    <w:rsid w:val="00AF5BE0"/>
    <w:pPr>
      <w:numPr>
        <w:numId w:val="2"/>
      </w:numPr>
      <w:spacing w:after="40"/>
    </w:pPr>
  </w:style>
  <w:style w:type="paragraph" w:styleId="ListParagraph">
    <w:name w:val="List Paragraph"/>
    <w:basedOn w:val="Normal"/>
    <w:uiPriority w:val="34"/>
    <w:semiHidden/>
    <w:qFormat/>
    <w:rsid w:val="004D11E6"/>
    <w:pPr>
      <w:ind w:left="720"/>
      <w:contextualSpacing/>
    </w:pPr>
  </w:style>
  <w:style w:type="paragraph" w:customStyle="1" w:styleId="Descripcindeltrabajo">
    <w:name w:val="Descripción del trabajo"/>
    <w:basedOn w:val="Informacindecontacto"/>
    <w:semiHidden/>
    <w:qFormat/>
    <w:rsid w:val="004839CF"/>
    <w:pPr>
      <w:spacing w:before="120"/>
    </w:pPr>
  </w:style>
  <w:style w:type="paragraph" w:styleId="ListBullet">
    <w:name w:val="List Bullet"/>
    <w:basedOn w:val="Normal"/>
    <w:uiPriority w:val="99"/>
    <w:semiHidden/>
    <w:qFormat/>
    <w:rsid w:val="00C67551"/>
    <w:pPr>
      <w:numPr>
        <w:numId w:val="4"/>
      </w:numPr>
      <w:spacing w:line="320" w:lineRule="exact"/>
      <w:ind w:left="360"/>
    </w:pPr>
    <w:rPr>
      <w:rFonts w:ascii="Arial" w:eastAsiaTheme="minorHAnsi" w:hAnsi="Arial"/>
      <w:color w:val="404040" w:themeColor="text1" w:themeTint="BF"/>
      <w:lang w:eastAsia="en-US"/>
    </w:rPr>
  </w:style>
  <w:style w:type="paragraph" w:customStyle="1" w:styleId="Posicin">
    <w:name w:val="Posición"/>
    <w:basedOn w:val="Heading2"/>
    <w:semiHidden/>
    <w:qFormat/>
    <w:rsid w:val="006579C8"/>
    <w:pPr>
      <w:spacing w:before="0" w:after="120"/>
    </w:pPr>
    <w:rPr>
      <w:rFonts w:ascii="Arial" w:hAnsi="Arial"/>
      <w:b w:val="0"/>
      <w:caps w:val="0"/>
      <w:color w:val="000000" w:themeColor="text1"/>
      <w:sz w:val="20"/>
      <w:szCs w:val="26"/>
      <w:lang w:eastAsia="en-US"/>
    </w:rPr>
  </w:style>
  <w:style w:type="paragraph" w:customStyle="1" w:styleId="Destinatario">
    <w:name w:val="Destinatario"/>
    <w:basedOn w:val="Heading1"/>
    <w:qFormat/>
    <w:rsid w:val="00A15D35"/>
    <w:pPr>
      <w:spacing w:before="0" w:after="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AppData\Roaming\Microsoft\Templates\Carta%20de%20presentaci&#243;n%20de%20finanzas%20de%20ATS.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6234D4D-0E63-411F-BD3D-1028236B2A57}"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s-PE"/>
        </a:p>
      </dgm:t>
    </dgm:pt>
    <dgm:pt modelId="{4EFA274F-D7EC-40B7-A560-C87ADD0F86B5}">
      <dgm:prSet phldrT="[Text]"/>
      <dgm:spPr>
        <a:solidFill>
          <a:schemeClr val="tx1">
            <a:lumMod val="75000"/>
            <a:lumOff val="25000"/>
          </a:schemeClr>
        </a:solidFill>
      </dgm:spPr>
      <dgm:t>
        <a:bodyPr/>
        <a:lstStyle/>
        <a:p>
          <a:r>
            <a:rPr lang="es-PE"/>
            <a:t>Direction WOM</a:t>
          </a:r>
        </a:p>
      </dgm:t>
    </dgm:pt>
    <dgm:pt modelId="{4032C6AA-A656-4783-8A02-77DEB5277D7A}" type="parTrans" cxnId="{4999BFF6-1ECA-452D-83ED-421A9A34CEEF}">
      <dgm:prSet/>
      <dgm:spPr/>
      <dgm:t>
        <a:bodyPr/>
        <a:lstStyle/>
        <a:p>
          <a:endParaRPr lang="es-PE"/>
        </a:p>
      </dgm:t>
    </dgm:pt>
    <dgm:pt modelId="{249495CC-9A1F-42D4-A2EC-3B994D828E18}" type="sibTrans" cxnId="{4999BFF6-1ECA-452D-83ED-421A9A34CEEF}">
      <dgm:prSet>
        <dgm:style>
          <a:lnRef idx="1">
            <a:schemeClr val="dk1"/>
          </a:lnRef>
          <a:fillRef idx="0">
            <a:schemeClr val="dk1"/>
          </a:fillRef>
          <a:effectRef idx="0">
            <a:schemeClr val="dk1"/>
          </a:effectRef>
          <a:fontRef idx="minor">
            <a:schemeClr val="tx1"/>
          </a:fontRef>
        </dgm:style>
      </dgm:prSet>
      <dgm:spPr/>
      <dgm:t>
        <a:bodyPr/>
        <a:lstStyle/>
        <a:p>
          <a:endParaRPr lang="es-PE"/>
        </a:p>
      </dgm:t>
    </dgm:pt>
    <dgm:pt modelId="{EF0DC72D-2337-4B82-A16A-A92225B11219}">
      <dgm:prSet phldrT="[Text]"/>
      <dgm:spPr>
        <a:solidFill>
          <a:schemeClr val="tx1">
            <a:lumMod val="75000"/>
            <a:lumOff val="25000"/>
          </a:schemeClr>
        </a:solidFill>
      </dgm:spPr>
      <dgm:t>
        <a:bodyPr/>
        <a:lstStyle/>
        <a:p>
          <a:r>
            <a:rPr lang="es-PE"/>
            <a:t>AI receives feedback and ajusts plan</a:t>
          </a:r>
        </a:p>
      </dgm:t>
    </dgm:pt>
    <dgm:pt modelId="{AAE2BE08-4C60-4666-A297-24F5ACF4E502}" type="parTrans" cxnId="{D6E642A1-85C5-42D2-B419-DB16797BFE08}">
      <dgm:prSet/>
      <dgm:spPr/>
      <dgm:t>
        <a:bodyPr/>
        <a:lstStyle/>
        <a:p>
          <a:endParaRPr lang="es-PE"/>
        </a:p>
      </dgm:t>
    </dgm:pt>
    <dgm:pt modelId="{1560BF8C-5C96-4E4D-9F61-A8ABB670336A}" type="sibTrans" cxnId="{D6E642A1-85C5-42D2-B419-DB16797BFE08}">
      <dgm:prSet>
        <dgm:style>
          <a:lnRef idx="1">
            <a:schemeClr val="dk1"/>
          </a:lnRef>
          <a:fillRef idx="0">
            <a:schemeClr val="dk1"/>
          </a:fillRef>
          <a:effectRef idx="0">
            <a:schemeClr val="dk1"/>
          </a:effectRef>
          <a:fontRef idx="minor">
            <a:schemeClr val="tx1"/>
          </a:fontRef>
        </dgm:style>
      </dgm:prSet>
      <dgm:spPr/>
      <dgm:t>
        <a:bodyPr/>
        <a:lstStyle/>
        <a:p>
          <a:endParaRPr lang="es-PE"/>
        </a:p>
      </dgm:t>
    </dgm:pt>
    <dgm:pt modelId="{39A9331A-24F9-4EDD-9B54-C7EE59917C7D}">
      <dgm:prSet phldrT="[Text]"/>
      <dgm:spPr>
        <a:solidFill>
          <a:schemeClr val="tx1">
            <a:lumMod val="75000"/>
            <a:lumOff val="25000"/>
          </a:schemeClr>
        </a:solidFill>
      </dgm:spPr>
      <dgm:t>
        <a:bodyPr/>
        <a:lstStyle/>
        <a:p>
          <a:r>
            <a:rPr lang="es-PE"/>
            <a:t>Operational WOM</a:t>
          </a:r>
        </a:p>
      </dgm:t>
    </dgm:pt>
    <dgm:pt modelId="{E6A1AF8C-F125-4537-9A20-0DF0F4FEDE57}" type="parTrans" cxnId="{C00EE447-C2AA-42C2-BE91-B4C961ADD262}">
      <dgm:prSet/>
      <dgm:spPr/>
      <dgm:t>
        <a:bodyPr/>
        <a:lstStyle/>
        <a:p>
          <a:endParaRPr lang="es-PE"/>
        </a:p>
      </dgm:t>
    </dgm:pt>
    <dgm:pt modelId="{A3A3ACC5-3344-4E6F-8B5C-6ABDB6EB9C06}" type="sibTrans" cxnId="{C00EE447-C2AA-42C2-BE91-B4C961ADD262}">
      <dgm:prSet>
        <dgm:style>
          <a:lnRef idx="1">
            <a:schemeClr val="dk1"/>
          </a:lnRef>
          <a:fillRef idx="0">
            <a:schemeClr val="dk1"/>
          </a:fillRef>
          <a:effectRef idx="0">
            <a:schemeClr val="dk1"/>
          </a:effectRef>
          <a:fontRef idx="minor">
            <a:schemeClr val="tx1"/>
          </a:fontRef>
        </dgm:style>
      </dgm:prSet>
      <dgm:spPr/>
      <dgm:t>
        <a:bodyPr/>
        <a:lstStyle/>
        <a:p>
          <a:endParaRPr lang="es-PE"/>
        </a:p>
      </dgm:t>
    </dgm:pt>
    <dgm:pt modelId="{62C0036E-E196-47C7-A51A-D0E5217FDDFF}">
      <dgm:prSet phldrT="[Text]"/>
      <dgm:spPr>
        <a:solidFill>
          <a:schemeClr val="tx1">
            <a:lumMod val="75000"/>
            <a:lumOff val="25000"/>
          </a:schemeClr>
        </a:solidFill>
      </dgm:spPr>
      <dgm:t>
        <a:bodyPr/>
        <a:lstStyle/>
        <a:p>
          <a:r>
            <a:rPr lang="es-PE"/>
            <a:t>Execution of tasks</a:t>
          </a:r>
        </a:p>
      </dgm:t>
    </dgm:pt>
    <dgm:pt modelId="{25D6052E-A2A8-4496-9133-E0317A95BABC}" type="parTrans" cxnId="{06B315B5-3CF9-4905-9C96-A829D6FC954F}">
      <dgm:prSet/>
      <dgm:spPr/>
      <dgm:t>
        <a:bodyPr/>
        <a:lstStyle/>
        <a:p>
          <a:endParaRPr lang="es-PE"/>
        </a:p>
      </dgm:t>
    </dgm:pt>
    <dgm:pt modelId="{3871AA21-9FA7-4FF2-AFC5-8F0777AA3C39}" type="sibTrans" cxnId="{06B315B5-3CF9-4905-9C96-A829D6FC954F}">
      <dgm:prSet>
        <dgm:style>
          <a:lnRef idx="1">
            <a:schemeClr val="dk1"/>
          </a:lnRef>
          <a:fillRef idx="0">
            <a:schemeClr val="dk1"/>
          </a:fillRef>
          <a:effectRef idx="0">
            <a:schemeClr val="dk1"/>
          </a:effectRef>
          <a:fontRef idx="minor">
            <a:schemeClr val="tx1"/>
          </a:fontRef>
        </dgm:style>
      </dgm:prSet>
      <dgm:spPr/>
      <dgm:t>
        <a:bodyPr/>
        <a:lstStyle/>
        <a:p>
          <a:endParaRPr lang="es-PE"/>
        </a:p>
      </dgm:t>
    </dgm:pt>
    <dgm:pt modelId="{1BA502CB-5B1A-46E5-86A2-0F759E10E51C}">
      <dgm:prSet phldrT="[Text]"/>
      <dgm:spPr>
        <a:solidFill>
          <a:schemeClr val="tx1">
            <a:lumMod val="75000"/>
            <a:lumOff val="25000"/>
          </a:schemeClr>
        </a:solidFill>
      </dgm:spPr>
      <dgm:t>
        <a:bodyPr/>
        <a:lstStyle/>
        <a:p>
          <a:r>
            <a:rPr lang="es-PE"/>
            <a:t>Progress and Learnings</a:t>
          </a:r>
        </a:p>
      </dgm:t>
    </dgm:pt>
    <dgm:pt modelId="{103A67AF-5371-4182-95F5-A609DBBF3F7B}" type="parTrans" cxnId="{E12CDCAC-A59D-4E64-878B-E03E1A4F173F}">
      <dgm:prSet/>
      <dgm:spPr/>
      <dgm:t>
        <a:bodyPr/>
        <a:lstStyle/>
        <a:p>
          <a:endParaRPr lang="es-PE"/>
        </a:p>
      </dgm:t>
    </dgm:pt>
    <dgm:pt modelId="{2E857B0B-7C68-449F-A3C4-A9344417D275}" type="sibTrans" cxnId="{E12CDCAC-A59D-4E64-878B-E03E1A4F173F}">
      <dgm:prSet>
        <dgm:style>
          <a:lnRef idx="1">
            <a:schemeClr val="dk1"/>
          </a:lnRef>
          <a:fillRef idx="0">
            <a:schemeClr val="dk1"/>
          </a:fillRef>
          <a:effectRef idx="0">
            <a:schemeClr val="dk1"/>
          </a:effectRef>
          <a:fontRef idx="minor">
            <a:schemeClr val="tx1"/>
          </a:fontRef>
        </dgm:style>
      </dgm:prSet>
      <dgm:spPr/>
      <dgm:t>
        <a:bodyPr/>
        <a:lstStyle/>
        <a:p>
          <a:endParaRPr lang="es-PE"/>
        </a:p>
      </dgm:t>
    </dgm:pt>
    <dgm:pt modelId="{355196CE-C69B-45CF-A980-4D358ABA369E}" type="pres">
      <dgm:prSet presAssocID="{36234D4D-0E63-411F-BD3D-1028236B2A57}" presName="cycle" presStyleCnt="0">
        <dgm:presLayoutVars>
          <dgm:dir/>
          <dgm:resizeHandles val="exact"/>
        </dgm:presLayoutVars>
      </dgm:prSet>
      <dgm:spPr/>
    </dgm:pt>
    <dgm:pt modelId="{FCE9CEBA-80E4-4E93-AACF-8DE9A5E219E0}" type="pres">
      <dgm:prSet presAssocID="{4EFA274F-D7EC-40B7-A560-C87ADD0F86B5}" presName="node" presStyleLbl="node1" presStyleIdx="0" presStyleCnt="5">
        <dgm:presLayoutVars>
          <dgm:bulletEnabled val="1"/>
        </dgm:presLayoutVars>
      </dgm:prSet>
      <dgm:spPr/>
    </dgm:pt>
    <dgm:pt modelId="{BF38418B-A542-466C-A62F-99ADF37D8845}" type="pres">
      <dgm:prSet presAssocID="{4EFA274F-D7EC-40B7-A560-C87ADD0F86B5}" presName="spNode" presStyleCnt="0"/>
      <dgm:spPr/>
    </dgm:pt>
    <dgm:pt modelId="{3F1E34AE-B299-4598-8FB4-B6E3FB4F9A77}" type="pres">
      <dgm:prSet presAssocID="{249495CC-9A1F-42D4-A2EC-3B994D828E18}" presName="sibTrans" presStyleLbl="sibTrans1D1" presStyleIdx="0" presStyleCnt="5"/>
      <dgm:spPr/>
    </dgm:pt>
    <dgm:pt modelId="{7E4DA726-ACF8-4D34-8AAB-3F19B28B5D1B}" type="pres">
      <dgm:prSet presAssocID="{EF0DC72D-2337-4B82-A16A-A92225B11219}" presName="node" presStyleLbl="node1" presStyleIdx="1" presStyleCnt="5">
        <dgm:presLayoutVars>
          <dgm:bulletEnabled val="1"/>
        </dgm:presLayoutVars>
      </dgm:prSet>
      <dgm:spPr/>
    </dgm:pt>
    <dgm:pt modelId="{46D9C2C6-42CD-4695-9CDE-ACEF80E11C9F}" type="pres">
      <dgm:prSet presAssocID="{EF0DC72D-2337-4B82-A16A-A92225B11219}" presName="spNode" presStyleCnt="0"/>
      <dgm:spPr/>
    </dgm:pt>
    <dgm:pt modelId="{767A5F72-A066-425B-93EE-2C69D774B2F7}" type="pres">
      <dgm:prSet presAssocID="{1560BF8C-5C96-4E4D-9F61-A8ABB670336A}" presName="sibTrans" presStyleLbl="sibTrans1D1" presStyleIdx="1" presStyleCnt="5"/>
      <dgm:spPr/>
    </dgm:pt>
    <dgm:pt modelId="{28D1CCF8-0259-4512-B961-801EE00EEFE5}" type="pres">
      <dgm:prSet presAssocID="{39A9331A-24F9-4EDD-9B54-C7EE59917C7D}" presName="node" presStyleLbl="node1" presStyleIdx="2" presStyleCnt="5">
        <dgm:presLayoutVars>
          <dgm:bulletEnabled val="1"/>
        </dgm:presLayoutVars>
      </dgm:prSet>
      <dgm:spPr/>
    </dgm:pt>
    <dgm:pt modelId="{38EEA9E4-E806-4BCA-9C04-A3624AE6D98C}" type="pres">
      <dgm:prSet presAssocID="{39A9331A-24F9-4EDD-9B54-C7EE59917C7D}" presName="spNode" presStyleCnt="0"/>
      <dgm:spPr/>
    </dgm:pt>
    <dgm:pt modelId="{B683D663-FC21-4BCB-9497-6A928310993C}" type="pres">
      <dgm:prSet presAssocID="{A3A3ACC5-3344-4E6F-8B5C-6ABDB6EB9C06}" presName="sibTrans" presStyleLbl="sibTrans1D1" presStyleIdx="2" presStyleCnt="5"/>
      <dgm:spPr/>
    </dgm:pt>
    <dgm:pt modelId="{1F4091D3-99F6-498E-9ABB-25B12411BF4C}" type="pres">
      <dgm:prSet presAssocID="{62C0036E-E196-47C7-A51A-D0E5217FDDFF}" presName="node" presStyleLbl="node1" presStyleIdx="3" presStyleCnt="5">
        <dgm:presLayoutVars>
          <dgm:bulletEnabled val="1"/>
        </dgm:presLayoutVars>
      </dgm:prSet>
      <dgm:spPr/>
    </dgm:pt>
    <dgm:pt modelId="{0BFFA2BA-5C68-4439-97C3-5FB3B428121E}" type="pres">
      <dgm:prSet presAssocID="{62C0036E-E196-47C7-A51A-D0E5217FDDFF}" presName="spNode" presStyleCnt="0"/>
      <dgm:spPr/>
    </dgm:pt>
    <dgm:pt modelId="{A4C97DA1-A75B-4D14-840E-C007492658B7}" type="pres">
      <dgm:prSet presAssocID="{3871AA21-9FA7-4FF2-AFC5-8F0777AA3C39}" presName="sibTrans" presStyleLbl="sibTrans1D1" presStyleIdx="3" presStyleCnt="5"/>
      <dgm:spPr/>
    </dgm:pt>
    <dgm:pt modelId="{A4ACA33F-5979-495E-AAC6-55F74E2461D9}" type="pres">
      <dgm:prSet presAssocID="{1BA502CB-5B1A-46E5-86A2-0F759E10E51C}" presName="node" presStyleLbl="node1" presStyleIdx="4" presStyleCnt="5">
        <dgm:presLayoutVars>
          <dgm:bulletEnabled val="1"/>
        </dgm:presLayoutVars>
      </dgm:prSet>
      <dgm:spPr/>
    </dgm:pt>
    <dgm:pt modelId="{A90B2A8C-7948-4993-ACF2-728872863443}" type="pres">
      <dgm:prSet presAssocID="{1BA502CB-5B1A-46E5-86A2-0F759E10E51C}" presName="spNode" presStyleCnt="0"/>
      <dgm:spPr/>
    </dgm:pt>
    <dgm:pt modelId="{6C82582F-D02D-43C2-8CF3-B58B76811585}" type="pres">
      <dgm:prSet presAssocID="{2E857B0B-7C68-449F-A3C4-A9344417D275}" presName="sibTrans" presStyleLbl="sibTrans1D1" presStyleIdx="4" presStyleCnt="5"/>
      <dgm:spPr/>
    </dgm:pt>
  </dgm:ptLst>
  <dgm:cxnLst>
    <dgm:cxn modelId="{436E7C13-847D-437F-AD45-24022554744C}" type="presOf" srcId="{3871AA21-9FA7-4FF2-AFC5-8F0777AA3C39}" destId="{A4C97DA1-A75B-4D14-840E-C007492658B7}" srcOrd="0" destOrd="0" presId="urn:microsoft.com/office/officeart/2005/8/layout/cycle5"/>
    <dgm:cxn modelId="{E3790A18-44D4-4296-ADAB-42116B83FD66}" type="presOf" srcId="{62C0036E-E196-47C7-A51A-D0E5217FDDFF}" destId="{1F4091D3-99F6-498E-9ABB-25B12411BF4C}" srcOrd="0" destOrd="0" presId="urn:microsoft.com/office/officeart/2005/8/layout/cycle5"/>
    <dgm:cxn modelId="{6D1D4C1A-5DA7-4DA4-B546-D82925CFCF46}" type="presOf" srcId="{A3A3ACC5-3344-4E6F-8B5C-6ABDB6EB9C06}" destId="{B683D663-FC21-4BCB-9497-6A928310993C}" srcOrd="0" destOrd="0" presId="urn:microsoft.com/office/officeart/2005/8/layout/cycle5"/>
    <dgm:cxn modelId="{4B4C4A28-1F66-42D2-8B99-50B4A675401B}" type="presOf" srcId="{249495CC-9A1F-42D4-A2EC-3B994D828E18}" destId="{3F1E34AE-B299-4598-8FB4-B6E3FB4F9A77}" srcOrd="0" destOrd="0" presId="urn:microsoft.com/office/officeart/2005/8/layout/cycle5"/>
    <dgm:cxn modelId="{D678F429-8E83-4187-AA35-A7B945D79A7C}" type="presOf" srcId="{39A9331A-24F9-4EDD-9B54-C7EE59917C7D}" destId="{28D1CCF8-0259-4512-B961-801EE00EEFE5}" srcOrd="0" destOrd="0" presId="urn:microsoft.com/office/officeart/2005/8/layout/cycle5"/>
    <dgm:cxn modelId="{8C585B2A-6820-4FF5-8633-076C6FDBCCAA}" type="presOf" srcId="{36234D4D-0E63-411F-BD3D-1028236B2A57}" destId="{355196CE-C69B-45CF-A980-4D358ABA369E}" srcOrd="0" destOrd="0" presId="urn:microsoft.com/office/officeart/2005/8/layout/cycle5"/>
    <dgm:cxn modelId="{4F3E5747-C147-4013-ADEF-0F45C464A89C}" type="presOf" srcId="{1560BF8C-5C96-4E4D-9F61-A8ABB670336A}" destId="{767A5F72-A066-425B-93EE-2C69D774B2F7}" srcOrd="0" destOrd="0" presId="urn:microsoft.com/office/officeart/2005/8/layout/cycle5"/>
    <dgm:cxn modelId="{C00EE447-C2AA-42C2-BE91-B4C961ADD262}" srcId="{36234D4D-0E63-411F-BD3D-1028236B2A57}" destId="{39A9331A-24F9-4EDD-9B54-C7EE59917C7D}" srcOrd="2" destOrd="0" parTransId="{E6A1AF8C-F125-4537-9A20-0DF0F4FEDE57}" sibTransId="{A3A3ACC5-3344-4E6F-8B5C-6ABDB6EB9C06}"/>
    <dgm:cxn modelId="{0DABD09C-6C24-41D3-9404-427A6968E8E5}" type="presOf" srcId="{EF0DC72D-2337-4B82-A16A-A92225B11219}" destId="{7E4DA726-ACF8-4D34-8AAB-3F19B28B5D1B}" srcOrd="0" destOrd="0" presId="urn:microsoft.com/office/officeart/2005/8/layout/cycle5"/>
    <dgm:cxn modelId="{D6E642A1-85C5-42D2-B419-DB16797BFE08}" srcId="{36234D4D-0E63-411F-BD3D-1028236B2A57}" destId="{EF0DC72D-2337-4B82-A16A-A92225B11219}" srcOrd="1" destOrd="0" parTransId="{AAE2BE08-4C60-4666-A297-24F5ACF4E502}" sibTransId="{1560BF8C-5C96-4E4D-9F61-A8ABB670336A}"/>
    <dgm:cxn modelId="{E12CDCAC-A59D-4E64-878B-E03E1A4F173F}" srcId="{36234D4D-0E63-411F-BD3D-1028236B2A57}" destId="{1BA502CB-5B1A-46E5-86A2-0F759E10E51C}" srcOrd="4" destOrd="0" parTransId="{103A67AF-5371-4182-95F5-A609DBBF3F7B}" sibTransId="{2E857B0B-7C68-449F-A3C4-A9344417D275}"/>
    <dgm:cxn modelId="{06B315B5-3CF9-4905-9C96-A829D6FC954F}" srcId="{36234D4D-0E63-411F-BD3D-1028236B2A57}" destId="{62C0036E-E196-47C7-A51A-D0E5217FDDFF}" srcOrd="3" destOrd="0" parTransId="{25D6052E-A2A8-4496-9133-E0317A95BABC}" sibTransId="{3871AA21-9FA7-4FF2-AFC5-8F0777AA3C39}"/>
    <dgm:cxn modelId="{C17B41CE-25B3-47DB-A25A-51AEE0C35B08}" type="presOf" srcId="{2E857B0B-7C68-449F-A3C4-A9344417D275}" destId="{6C82582F-D02D-43C2-8CF3-B58B76811585}" srcOrd="0" destOrd="0" presId="urn:microsoft.com/office/officeart/2005/8/layout/cycle5"/>
    <dgm:cxn modelId="{7558C0CF-2614-4986-BE4B-E97E257CF3BB}" type="presOf" srcId="{4EFA274F-D7EC-40B7-A560-C87ADD0F86B5}" destId="{FCE9CEBA-80E4-4E93-AACF-8DE9A5E219E0}" srcOrd="0" destOrd="0" presId="urn:microsoft.com/office/officeart/2005/8/layout/cycle5"/>
    <dgm:cxn modelId="{484D5DD5-041E-4DF4-84F6-BF52622A081A}" type="presOf" srcId="{1BA502CB-5B1A-46E5-86A2-0F759E10E51C}" destId="{A4ACA33F-5979-495E-AAC6-55F74E2461D9}" srcOrd="0" destOrd="0" presId="urn:microsoft.com/office/officeart/2005/8/layout/cycle5"/>
    <dgm:cxn modelId="{4999BFF6-1ECA-452D-83ED-421A9A34CEEF}" srcId="{36234D4D-0E63-411F-BD3D-1028236B2A57}" destId="{4EFA274F-D7EC-40B7-A560-C87ADD0F86B5}" srcOrd="0" destOrd="0" parTransId="{4032C6AA-A656-4783-8A02-77DEB5277D7A}" sibTransId="{249495CC-9A1F-42D4-A2EC-3B994D828E18}"/>
    <dgm:cxn modelId="{79A8167B-9103-4867-B488-BEE94879954E}" type="presParOf" srcId="{355196CE-C69B-45CF-A980-4D358ABA369E}" destId="{FCE9CEBA-80E4-4E93-AACF-8DE9A5E219E0}" srcOrd="0" destOrd="0" presId="urn:microsoft.com/office/officeart/2005/8/layout/cycle5"/>
    <dgm:cxn modelId="{F0855707-FFD2-4029-ACF6-023956560AE8}" type="presParOf" srcId="{355196CE-C69B-45CF-A980-4D358ABA369E}" destId="{BF38418B-A542-466C-A62F-99ADF37D8845}" srcOrd="1" destOrd="0" presId="urn:microsoft.com/office/officeart/2005/8/layout/cycle5"/>
    <dgm:cxn modelId="{5806355F-E026-4613-9954-07AF19383220}" type="presParOf" srcId="{355196CE-C69B-45CF-A980-4D358ABA369E}" destId="{3F1E34AE-B299-4598-8FB4-B6E3FB4F9A77}" srcOrd="2" destOrd="0" presId="urn:microsoft.com/office/officeart/2005/8/layout/cycle5"/>
    <dgm:cxn modelId="{9B858CDC-6853-420D-BABB-4CAEA19618F7}" type="presParOf" srcId="{355196CE-C69B-45CF-A980-4D358ABA369E}" destId="{7E4DA726-ACF8-4D34-8AAB-3F19B28B5D1B}" srcOrd="3" destOrd="0" presId="urn:microsoft.com/office/officeart/2005/8/layout/cycle5"/>
    <dgm:cxn modelId="{0840CD54-EDA3-4000-906D-EE4A60B0CD28}" type="presParOf" srcId="{355196CE-C69B-45CF-A980-4D358ABA369E}" destId="{46D9C2C6-42CD-4695-9CDE-ACEF80E11C9F}" srcOrd="4" destOrd="0" presId="urn:microsoft.com/office/officeart/2005/8/layout/cycle5"/>
    <dgm:cxn modelId="{80F7CB1B-C9C5-448D-9A03-260F8FC26A6F}" type="presParOf" srcId="{355196CE-C69B-45CF-A980-4D358ABA369E}" destId="{767A5F72-A066-425B-93EE-2C69D774B2F7}" srcOrd="5" destOrd="0" presId="urn:microsoft.com/office/officeart/2005/8/layout/cycle5"/>
    <dgm:cxn modelId="{B4DE63EA-3463-46F9-B152-FDDFF66B15D8}" type="presParOf" srcId="{355196CE-C69B-45CF-A980-4D358ABA369E}" destId="{28D1CCF8-0259-4512-B961-801EE00EEFE5}" srcOrd="6" destOrd="0" presId="urn:microsoft.com/office/officeart/2005/8/layout/cycle5"/>
    <dgm:cxn modelId="{FD737DFC-A28F-497B-BE8C-8E156B35B04B}" type="presParOf" srcId="{355196CE-C69B-45CF-A980-4D358ABA369E}" destId="{38EEA9E4-E806-4BCA-9C04-A3624AE6D98C}" srcOrd="7" destOrd="0" presId="urn:microsoft.com/office/officeart/2005/8/layout/cycle5"/>
    <dgm:cxn modelId="{583F3FC8-A591-4E5B-9A33-95378B8904FE}" type="presParOf" srcId="{355196CE-C69B-45CF-A980-4D358ABA369E}" destId="{B683D663-FC21-4BCB-9497-6A928310993C}" srcOrd="8" destOrd="0" presId="urn:microsoft.com/office/officeart/2005/8/layout/cycle5"/>
    <dgm:cxn modelId="{10551D8A-BC98-4539-9A38-D92B2963836D}" type="presParOf" srcId="{355196CE-C69B-45CF-A980-4D358ABA369E}" destId="{1F4091D3-99F6-498E-9ABB-25B12411BF4C}" srcOrd="9" destOrd="0" presId="urn:microsoft.com/office/officeart/2005/8/layout/cycle5"/>
    <dgm:cxn modelId="{C7F00E54-9731-42C3-816C-C3270E54F0AD}" type="presParOf" srcId="{355196CE-C69B-45CF-A980-4D358ABA369E}" destId="{0BFFA2BA-5C68-4439-97C3-5FB3B428121E}" srcOrd="10" destOrd="0" presId="urn:microsoft.com/office/officeart/2005/8/layout/cycle5"/>
    <dgm:cxn modelId="{A618DB74-1FD1-4823-AC14-0FEE1852AFC4}" type="presParOf" srcId="{355196CE-C69B-45CF-A980-4D358ABA369E}" destId="{A4C97DA1-A75B-4D14-840E-C007492658B7}" srcOrd="11" destOrd="0" presId="urn:microsoft.com/office/officeart/2005/8/layout/cycle5"/>
    <dgm:cxn modelId="{BD9AFA12-9782-4171-9B39-2D558A1AC2A3}" type="presParOf" srcId="{355196CE-C69B-45CF-A980-4D358ABA369E}" destId="{A4ACA33F-5979-495E-AAC6-55F74E2461D9}" srcOrd="12" destOrd="0" presId="urn:microsoft.com/office/officeart/2005/8/layout/cycle5"/>
    <dgm:cxn modelId="{DFD4102D-8D87-4C7B-B4C7-6E8FF2D47262}" type="presParOf" srcId="{355196CE-C69B-45CF-A980-4D358ABA369E}" destId="{A90B2A8C-7948-4993-ACF2-728872863443}" srcOrd="13" destOrd="0" presId="urn:microsoft.com/office/officeart/2005/8/layout/cycle5"/>
    <dgm:cxn modelId="{BFF23187-A509-4387-BA11-D716799774DD}" type="presParOf" srcId="{355196CE-C69B-45CF-A980-4D358ABA369E}" destId="{6C82582F-D02D-43C2-8CF3-B58B76811585}" srcOrd="14" destOrd="0" presId="urn:microsoft.com/office/officeart/2005/8/layout/cycle5"/>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E9CEBA-80E4-4E93-AACF-8DE9A5E219E0}">
      <dsp:nvSpPr>
        <dsp:cNvPr id="0" name=""/>
        <dsp:cNvSpPr/>
      </dsp:nvSpPr>
      <dsp:spPr>
        <a:xfrm>
          <a:off x="2218134" y="1154"/>
          <a:ext cx="1050131" cy="682585"/>
        </a:xfrm>
        <a:prstGeom prst="roundRect">
          <a:avLst/>
        </a:prstGeom>
        <a:solidFill>
          <a:schemeClr val="tx1">
            <a:lumMod val="75000"/>
            <a:lumOff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Direction WOM</a:t>
          </a:r>
        </a:p>
      </dsp:txBody>
      <dsp:txXfrm>
        <a:off x="2251455" y="34475"/>
        <a:ext cx="983489" cy="615943"/>
      </dsp:txXfrm>
    </dsp:sp>
    <dsp:sp modelId="{3F1E34AE-B299-4598-8FB4-B6E3FB4F9A77}">
      <dsp:nvSpPr>
        <dsp:cNvPr id="0" name=""/>
        <dsp:cNvSpPr/>
      </dsp:nvSpPr>
      <dsp:spPr>
        <a:xfrm>
          <a:off x="1377808" y="342446"/>
          <a:ext cx="2730783" cy="2730783"/>
        </a:xfrm>
        <a:custGeom>
          <a:avLst/>
          <a:gdLst/>
          <a:ahLst/>
          <a:cxnLst/>
          <a:rect l="0" t="0" r="0" b="0"/>
          <a:pathLst>
            <a:path>
              <a:moveTo>
                <a:pt x="2031544" y="173529"/>
              </a:moveTo>
              <a:arcTo wR="1365391" hR="1365391" stAng="17952097" swAng="1213663"/>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 modelId="{7E4DA726-ACF8-4D34-8AAB-3F19B28B5D1B}">
      <dsp:nvSpPr>
        <dsp:cNvPr id="0" name=""/>
        <dsp:cNvSpPr/>
      </dsp:nvSpPr>
      <dsp:spPr>
        <a:xfrm>
          <a:off x="3516699" y="944616"/>
          <a:ext cx="1050131" cy="682585"/>
        </a:xfrm>
        <a:prstGeom prst="roundRect">
          <a:avLst/>
        </a:prstGeom>
        <a:solidFill>
          <a:schemeClr val="tx1">
            <a:lumMod val="75000"/>
            <a:lumOff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AI receives feedback and ajusts plan</a:t>
          </a:r>
        </a:p>
      </dsp:txBody>
      <dsp:txXfrm>
        <a:off x="3550020" y="977937"/>
        <a:ext cx="983489" cy="615943"/>
      </dsp:txXfrm>
    </dsp:sp>
    <dsp:sp modelId="{767A5F72-A066-425B-93EE-2C69D774B2F7}">
      <dsp:nvSpPr>
        <dsp:cNvPr id="0" name=""/>
        <dsp:cNvSpPr/>
      </dsp:nvSpPr>
      <dsp:spPr>
        <a:xfrm>
          <a:off x="1377808" y="342446"/>
          <a:ext cx="2730783" cy="2730783"/>
        </a:xfrm>
        <a:custGeom>
          <a:avLst/>
          <a:gdLst/>
          <a:ahLst/>
          <a:cxnLst/>
          <a:rect l="0" t="0" r="0" b="0"/>
          <a:pathLst>
            <a:path>
              <a:moveTo>
                <a:pt x="2727527" y="1459631"/>
              </a:moveTo>
              <a:arcTo wR="1365391" hR="1365391" stAng="21837463" swAng="1361370"/>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 modelId="{28D1CCF8-0259-4512-B961-801EE00EEFE5}">
      <dsp:nvSpPr>
        <dsp:cNvPr id="0" name=""/>
        <dsp:cNvSpPr/>
      </dsp:nvSpPr>
      <dsp:spPr>
        <a:xfrm>
          <a:off x="3020691" y="2471170"/>
          <a:ext cx="1050131" cy="682585"/>
        </a:xfrm>
        <a:prstGeom prst="roundRect">
          <a:avLst/>
        </a:prstGeom>
        <a:solidFill>
          <a:schemeClr val="tx1">
            <a:lumMod val="75000"/>
            <a:lumOff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Operational WOM</a:t>
          </a:r>
        </a:p>
      </dsp:txBody>
      <dsp:txXfrm>
        <a:off x="3054012" y="2504491"/>
        <a:ext cx="983489" cy="615943"/>
      </dsp:txXfrm>
    </dsp:sp>
    <dsp:sp modelId="{B683D663-FC21-4BCB-9497-6A928310993C}">
      <dsp:nvSpPr>
        <dsp:cNvPr id="0" name=""/>
        <dsp:cNvSpPr/>
      </dsp:nvSpPr>
      <dsp:spPr>
        <a:xfrm>
          <a:off x="1377808" y="342446"/>
          <a:ext cx="2730783" cy="2730783"/>
        </a:xfrm>
        <a:custGeom>
          <a:avLst/>
          <a:gdLst/>
          <a:ahLst/>
          <a:cxnLst/>
          <a:rect l="0" t="0" r="0" b="0"/>
          <a:pathLst>
            <a:path>
              <a:moveTo>
                <a:pt x="1533406" y="2720406"/>
              </a:moveTo>
              <a:arcTo wR="1365391" hR="1365391" stAng="4975902" swAng="848195"/>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 modelId="{1F4091D3-99F6-498E-9ABB-25B12411BF4C}">
      <dsp:nvSpPr>
        <dsp:cNvPr id="0" name=""/>
        <dsp:cNvSpPr/>
      </dsp:nvSpPr>
      <dsp:spPr>
        <a:xfrm>
          <a:off x="1415577" y="2471170"/>
          <a:ext cx="1050131" cy="682585"/>
        </a:xfrm>
        <a:prstGeom prst="roundRect">
          <a:avLst/>
        </a:prstGeom>
        <a:solidFill>
          <a:schemeClr val="tx1">
            <a:lumMod val="75000"/>
            <a:lumOff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Execution of tasks</a:t>
          </a:r>
        </a:p>
      </dsp:txBody>
      <dsp:txXfrm>
        <a:off x="1448898" y="2504491"/>
        <a:ext cx="983489" cy="615943"/>
      </dsp:txXfrm>
    </dsp:sp>
    <dsp:sp modelId="{A4C97DA1-A75B-4D14-840E-C007492658B7}">
      <dsp:nvSpPr>
        <dsp:cNvPr id="0" name=""/>
        <dsp:cNvSpPr/>
      </dsp:nvSpPr>
      <dsp:spPr>
        <a:xfrm>
          <a:off x="1377808" y="342446"/>
          <a:ext cx="2730783" cy="2730783"/>
        </a:xfrm>
        <a:custGeom>
          <a:avLst/>
          <a:gdLst/>
          <a:ahLst/>
          <a:cxnLst/>
          <a:rect l="0" t="0" r="0" b="0"/>
          <a:pathLst>
            <a:path>
              <a:moveTo>
                <a:pt x="145025" y="1977764"/>
              </a:moveTo>
              <a:arcTo wR="1365391" hR="1365391" stAng="9201167" swAng="1361370"/>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 modelId="{A4ACA33F-5979-495E-AAC6-55F74E2461D9}">
      <dsp:nvSpPr>
        <dsp:cNvPr id="0" name=""/>
        <dsp:cNvSpPr/>
      </dsp:nvSpPr>
      <dsp:spPr>
        <a:xfrm>
          <a:off x="919569" y="944616"/>
          <a:ext cx="1050131" cy="682585"/>
        </a:xfrm>
        <a:prstGeom prst="roundRect">
          <a:avLst/>
        </a:prstGeom>
        <a:solidFill>
          <a:schemeClr val="tx1">
            <a:lumMod val="75000"/>
            <a:lumOff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PE" sz="1200" kern="1200"/>
            <a:t>Progress and Learnings</a:t>
          </a:r>
        </a:p>
      </dsp:txBody>
      <dsp:txXfrm>
        <a:off x="952890" y="977937"/>
        <a:ext cx="983489" cy="615943"/>
      </dsp:txXfrm>
    </dsp:sp>
    <dsp:sp modelId="{6C82582F-D02D-43C2-8CF3-B58B76811585}">
      <dsp:nvSpPr>
        <dsp:cNvPr id="0" name=""/>
        <dsp:cNvSpPr/>
      </dsp:nvSpPr>
      <dsp:spPr>
        <a:xfrm>
          <a:off x="1377808" y="342446"/>
          <a:ext cx="2730783" cy="2730783"/>
        </a:xfrm>
        <a:custGeom>
          <a:avLst/>
          <a:gdLst/>
          <a:ahLst/>
          <a:cxnLst/>
          <a:rect l="0" t="0" r="0" b="0"/>
          <a:pathLst>
            <a:path>
              <a:moveTo>
                <a:pt x="328234" y="477360"/>
              </a:moveTo>
              <a:arcTo wR="1365391" hR="1365391" stAng="13234240" swAng="1213663"/>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AC030E-BCAF-4159-B284-46FC76A838B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9646745D-7AC1-4AD5-A38B-A6B3471E09C7}">
  <ds:schemaRefs>
    <ds:schemaRef ds:uri="http://schemas.openxmlformats.org/officeDocument/2006/bibliography"/>
  </ds:schemaRefs>
</ds:datastoreItem>
</file>

<file path=customXml/itemProps3.xml><?xml version="1.0" encoding="utf-8"?>
<ds:datastoreItem xmlns:ds="http://schemas.openxmlformats.org/officeDocument/2006/customXml" ds:itemID="{DB13FB84-F43F-4F61-94A0-B3CCEEE2D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A91622-B993-44F0-A143-B2051A869F0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Carta de presentación de finanzas de ATS</Template>
  <TotalTime>151</TotalTime>
  <Pages>9</Pages>
  <Words>1144</Words>
  <Characters>5732</Characters>
  <Application>Microsoft Office Word</Application>
  <DocSecurity>0</DocSecurity>
  <Lines>133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 Lanata</cp:lastModifiedBy>
  <cp:revision>4</cp:revision>
  <cp:lastPrinted>2026-01-29T23:35:00Z</cp:lastPrinted>
  <dcterms:created xsi:type="dcterms:W3CDTF">2026-01-29T21:28:00Z</dcterms:created>
  <dcterms:modified xsi:type="dcterms:W3CDTF">2026-01-30T14:23:00Z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