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5D6E4" w14:textId="47F6C562" w:rsidR="00B0463E" w:rsidRDefault="00B0463E">
      <w:pPr>
        <w:pStyle w:val="Default"/>
        <w:rPr>
          <w:rFonts w:ascii="Arial"/>
          <w:b/>
          <w:bCs/>
        </w:rPr>
      </w:pPr>
      <w:r w:rsidRPr="00B0463E">
        <w:rPr>
          <w:rFonts w:ascii="Arial"/>
          <w:b/>
          <w:bCs/>
        </w:rPr>
        <w:t>Just</w:t>
      </w:r>
      <w:r>
        <w:rPr>
          <w:rFonts w:ascii="Arial"/>
          <w:b/>
          <w:bCs/>
        </w:rPr>
        <w:t xml:space="preserve">ification for </w:t>
      </w:r>
      <w:proofErr w:type="spellStart"/>
      <w:r w:rsidR="003A2EE7">
        <w:rPr>
          <w:rFonts w:ascii="Arial"/>
          <w:b/>
          <w:bCs/>
        </w:rPr>
        <w:t>increase</w:t>
      </w:r>
      <w:proofErr w:type="spellEnd"/>
      <w:r>
        <w:rPr>
          <w:rFonts w:ascii="Arial"/>
          <w:b/>
          <w:bCs/>
        </w:rPr>
        <w:t xml:space="preserve"> in </w:t>
      </w:r>
      <w:proofErr w:type="spellStart"/>
      <w:r w:rsidR="003A2EE7">
        <w:rPr>
          <w:rFonts w:ascii="Arial"/>
          <w:b/>
          <w:bCs/>
        </w:rPr>
        <w:t>funding</w:t>
      </w:r>
      <w:proofErr w:type="spellEnd"/>
      <w:r w:rsidR="003A2EE7">
        <w:rPr>
          <w:rFonts w:ascii="Arial"/>
          <w:b/>
          <w:bCs/>
        </w:rPr>
        <w:t xml:space="preserve">. </w:t>
      </w:r>
    </w:p>
    <w:p w14:paraId="60FF1A24" w14:textId="1262BA2B" w:rsidR="00BB6E93" w:rsidRPr="00BB6E93" w:rsidRDefault="00BB6E93" w:rsidP="00BB6E93">
      <w:pPr>
        <w:pStyle w:val="Default"/>
        <w:ind w:left="360"/>
        <w:rPr>
          <w:rFonts w:ascii="Arial"/>
        </w:rPr>
      </w:pPr>
      <w:r>
        <w:rPr>
          <w:rFonts w:ascii="Arial"/>
        </w:rPr>
        <w:t xml:space="preserve">I </w:t>
      </w:r>
      <w:proofErr w:type="spellStart"/>
      <w:r>
        <w:rPr>
          <w:rFonts w:ascii="Arial"/>
        </w:rPr>
        <w:t>am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requesting</w:t>
      </w:r>
      <w:proofErr w:type="spellEnd"/>
      <w:r>
        <w:rPr>
          <w:rFonts w:ascii="Arial"/>
        </w:rPr>
        <w:t xml:space="preserve"> a 10% </w:t>
      </w:r>
      <w:proofErr w:type="spellStart"/>
      <w:r>
        <w:rPr>
          <w:rFonts w:ascii="Arial"/>
        </w:rPr>
        <w:t>increase</w:t>
      </w:r>
      <w:proofErr w:type="spellEnd"/>
      <w:r>
        <w:rPr>
          <w:rFonts w:ascii="Arial"/>
        </w:rPr>
        <w:t xml:space="preserve"> in </w:t>
      </w:r>
      <w:proofErr w:type="spellStart"/>
      <w:r>
        <w:rPr>
          <w:rFonts w:ascii="Arial"/>
        </w:rPr>
        <w:t>funding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from</w:t>
      </w:r>
      <w:proofErr w:type="spellEnd"/>
      <w:r>
        <w:rPr>
          <w:rFonts w:ascii="Arial"/>
        </w:rPr>
        <w:t xml:space="preserve"> the </w:t>
      </w:r>
      <w:proofErr w:type="spellStart"/>
      <w:r>
        <w:rPr>
          <w:rFonts w:ascii="Arial"/>
        </w:rPr>
        <w:t>previous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reporting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period</w:t>
      </w:r>
      <w:proofErr w:type="spellEnd"/>
      <w:r>
        <w:rPr>
          <w:rFonts w:ascii="Arial"/>
        </w:rPr>
        <w:t xml:space="preserve">. This </w:t>
      </w:r>
      <w:proofErr w:type="spellStart"/>
      <w:r>
        <w:rPr>
          <w:rFonts w:ascii="Arial"/>
        </w:rPr>
        <w:t>increase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is</w:t>
      </w:r>
      <w:proofErr w:type="spellEnd"/>
      <w:r>
        <w:rPr>
          <w:rFonts w:ascii="Arial"/>
        </w:rPr>
        <w:t xml:space="preserve"> to </w:t>
      </w:r>
      <w:proofErr w:type="spellStart"/>
      <w:r>
        <w:rPr>
          <w:rFonts w:ascii="Arial"/>
        </w:rPr>
        <w:t>cover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increased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salary</w:t>
      </w:r>
      <w:proofErr w:type="spellEnd"/>
      <w:r>
        <w:rPr>
          <w:rFonts w:ascii="Arial"/>
        </w:rPr>
        <w:t xml:space="preserve"> and </w:t>
      </w:r>
      <w:proofErr w:type="spellStart"/>
      <w:r>
        <w:rPr>
          <w:rFonts w:ascii="Arial"/>
        </w:rPr>
        <w:t>overhead</w:t>
      </w:r>
      <w:proofErr w:type="spellEnd"/>
      <w:r>
        <w:rPr>
          <w:rFonts w:ascii="Arial"/>
        </w:rPr>
        <w:t xml:space="preserve">. In addition, </w:t>
      </w:r>
      <w:proofErr w:type="spellStart"/>
      <w:r>
        <w:rPr>
          <w:rFonts w:ascii="Arial"/>
        </w:rPr>
        <w:t>this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increase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is</w:t>
      </w:r>
      <w:proofErr w:type="spellEnd"/>
      <w:r>
        <w:rPr>
          <w:rFonts w:ascii="Arial"/>
        </w:rPr>
        <w:t xml:space="preserve"> important </w:t>
      </w:r>
      <w:proofErr w:type="spellStart"/>
      <w:r>
        <w:rPr>
          <w:rFonts w:ascii="Arial"/>
        </w:rPr>
        <w:t>because</w:t>
      </w:r>
      <w:proofErr w:type="spellEnd"/>
      <w:r>
        <w:rPr>
          <w:rFonts w:ascii="Arial"/>
        </w:rPr>
        <w:t xml:space="preserve"> start-up </w:t>
      </w:r>
      <w:proofErr w:type="spellStart"/>
      <w:r>
        <w:rPr>
          <w:rFonts w:ascii="Arial"/>
        </w:rPr>
        <w:t>funds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will</w:t>
      </w:r>
      <w:proofErr w:type="spellEnd"/>
      <w:r>
        <w:rPr>
          <w:rFonts w:ascii="Arial"/>
        </w:rPr>
        <w:t xml:space="preserve"> expire </w:t>
      </w:r>
      <w:proofErr w:type="spellStart"/>
      <w:r>
        <w:rPr>
          <w:rFonts w:ascii="Arial"/>
        </w:rPr>
        <w:t>soon</w:t>
      </w:r>
      <w:proofErr w:type="spellEnd"/>
      <w:r>
        <w:rPr>
          <w:rFonts w:ascii="Arial"/>
        </w:rPr>
        <w:t xml:space="preserve">, </w:t>
      </w:r>
      <w:proofErr w:type="spellStart"/>
      <w:r>
        <w:rPr>
          <w:rFonts w:ascii="Arial"/>
        </w:rPr>
        <w:t>making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grant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funding</w:t>
      </w:r>
      <w:proofErr w:type="spellEnd"/>
      <w:r>
        <w:rPr>
          <w:rFonts w:ascii="Arial"/>
        </w:rPr>
        <w:t xml:space="preserve"> the sole source of funding.  </w:t>
      </w:r>
    </w:p>
    <w:p w14:paraId="32D979B4" w14:textId="77777777" w:rsidR="00B0463E" w:rsidRDefault="00B0463E">
      <w:pPr>
        <w:pStyle w:val="Default"/>
        <w:rPr>
          <w:rFonts w:ascii="Arial"/>
          <w:b/>
          <w:bCs/>
        </w:rPr>
      </w:pPr>
    </w:p>
    <w:p w14:paraId="7A0023AD" w14:textId="3541A812" w:rsidR="00FD6B17" w:rsidRDefault="00BB40F2">
      <w:pPr>
        <w:pStyle w:val="Default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</w:rPr>
        <w:t>Senior Personnel.</w:t>
      </w:r>
    </w:p>
    <w:p w14:paraId="72659330" w14:textId="7FD03475" w:rsidR="00FD6B17" w:rsidRDefault="00BB40F2">
      <w:pPr>
        <w:pStyle w:val="Default"/>
        <w:ind w:left="360"/>
        <w:rPr>
          <w:rFonts w:ascii="Arial" w:eastAsia="Arial" w:hAnsi="Arial" w:cs="Arial"/>
        </w:rPr>
      </w:pPr>
      <w:r>
        <w:rPr>
          <w:rFonts w:ascii="Arial"/>
          <w:b/>
          <w:bCs/>
          <w:lang w:val="en-US"/>
        </w:rPr>
        <w:t>Alan O. Bergland</w:t>
      </w:r>
      <w:r>
        <w:rPr>
          <w:rFonts w:ascii="Arial"/>
          <w:b/>
          <w:bCs/>
        </w:rPr>
        <w:t>, Ph.D</w:t>
      </w:r>
      <w:r>
        <w:rPr>
          <w:rFonts w:ascii="Arial"/>
          <w:b/>
          <w:bCs/>
          <w:lang w:val="en-US"/>
        </w:rPr>
        <w:t xml:space="preserve">. </w:t>
      </w:r>
      <w:r>
        <w:rPr>
          <w:rFonts w:ascii="Arial"/>
        </w:rPr>
        <w:t>(51% effort)</w:t>
      </w:r>
      <w:r>
        <w:rPr>
          <w:rFonts w:ascii="Arial"/>
          <w:lang w:val="en-US"/>
        </w:rPr>
        <w:t xml:space="preserve">. Principal Investigator will be responsible for the overall administration and direction of the project. Summer support is being requested for </w:t>
      </w:r>
      <w:r w:rsidR="001A15B4">
        <w:rPr>
          <w:rFonts w:ascii="Arial"/>
          <w:lang w:val="en-US"/>
        </w:rPr>
        <w:t>3 months per year.</w:t>
      </w:r>
    </w:p>
    <w:p w14:paraId="6C95A27F" w14:textId="77777777" w:rsidR="00FD6B17" w:rsidRDefault="00FD6B17" w:rsidP="001A15B4">
      <w:pPr>
        <w:pStyle w:val="Default"/>
        <w:rPr>
          <w:rFonts w:ascii="Arial" w:eastAsia="Arial" w:hAnsi="Arial" w:cs="Arial"/>
          <w:b/>
          <w:bCs/>
        </w:rPr>
      </w:pPr>
    </w:p>
    <w:p w14:paraId="4387CDE2" w14:textId="77777777" w:rsidR="00FD6B17" w:rsidRDefault="00BB40F2">
      <w:pPr>
        <w:pStyle w:val="Default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</w:rPr>
        <w:t xml:space="preserve">Personnel at </w:t>
      </w:r>
      <w:r>
        <w:rPr>
          <w:rFonts w:ascii="Arial"/>
          <w:b/>
          <w:bCs/>
          <w:lang w:val="en-US"/>
        </w:rPr>
        <w:t>University of Virginia</w:t>
      </w:r>
    </w:p>
    <w:p w14:paraId="4BF238BC" w14:textId="04B9425C" w:rsidR="00FD6B17" w:rsidRDefault="001A15B4">
      <w:pPr>
        <w:pStyle w:val="Default"/>
        <w:ind w:left="360"/>
        <w:rPr>
          <w:rFonts w:ascii="Arial" w:eastAsia="Arial" w:hAnsi="Arial" w:cs="Arial"/>
        </w:rPr>
      </w:pPr>
      <w:r>
        <w:rPr>
          <w:rFonts w:ascii="Arial"/>
          <w:b/>
          <w:bCs/>
          <w:lang w:val="en-US"/>
        </w:rPr>
        <w:t>Karen Barnard-</w:t>
      </w:r>
      <w:proofErr w:type="spellStart"/>
      <w:r>
        <w:rPr>
          <w:rFonts w:ascii="Arial"/>
          <w:b/>
          <w:bCs/>
          <w:lang w:val="en-US"/>
        </w:rPr>
        <w:t>Kubow</w:t>
      </w:r>
      <w:proofErr w:type="spellEnd"/>
      <w:r w:rsidR="00BB40F2">
        <w:rPr>
          <w:rFonts w:ascii="Arial"/>
          <w:b/>
          <w:bCs/>
          <w:lang w:val="en-US"/>
        </w:rPr>
        <w:t xml:space="preserve">, </w:t>
      </w:r>
      <w:r>
        <w:rPr>
          <w:rFonts w:ascii="Arial"/>
          <w:b/>
          <w:bCs/>
          <w:lang w:val="en-US"/>
        </w:rPr>
        <w:t xml:space="preserve">PhD. Research Scientist </w:t>
      </w:r>
      <w:r w:rsidR="00BB40F2">
        <w:rPr>
          <w:rFonts w:ascii="Arial"/>
          <w:lang w:val="en-US"/>
        </w:rPr>
        <w:t xml:space="preserve">(100% effort). </w:t>
      </w:r>
      <w:r>
        <w:rPr>
          <w:rFonts w:ascii="Arial"/>
          <w:lang w:val="en-US"/>
        </w:rPr>
        <w:t>Will be responsible for overseeing Daphnia research, coordinating sampling, conducting crosses to determine the genetic architecture of sexual investment, generating and analyzing sequencing data.</w:t>
      </w:r>
    </w:p>
    <w:p w14:paraId="267751C6" w14:textId="77777777" w:rsidR="00FD6B17" w:rsidRDefault="00FD6B17">
      <w:pPr>
        <w:pStyle w:val="Default"/>
        <w:ind w:left="360"/>
        <w:rPr>
          <w:rFonts w:ascii="Arial" w:eastAsia="Arial" w:hAnsi="Arial" w:cs="Arial"/>
          <w:b/>
          <w:bCs/>
        </w:rPr>
      </w:pPr>
    </w:p>
    <w:p w14:paraId="4A88EBBA" w14:textId="64129F84" w:rsidR="00FD6B17" w:rsidRDefault="001A15B4">
      <w:pPr>
        <w:pStyle w:val="Default"/>
        <w:ind w:left="360"/>
        <w:rPr>
          <w:rFonts w:ascii="Arial" w:eastAsia="Arial" w:hAnsi="Arial" w:cs="Arial"/>
        </w:rPr>
      </w:pPr>
      <w:r>
        <w:rPr>
          <w:rFonts w:ascii="Arial"/>
          <w:b/>
          <w:bCs/>
          <w:lang w:val="en-US"/>
        </w:rPr>
        <w:t>Joaquin Nunez</w:t>
      </w:r>
      <w:r w:rsidR="00BB40F2">
        <w:rPr>
          <w:rFonts w:ascii="Arial"/>
          <w:b/>
          <w:bCs/>
          <w:lang w:val="en-US"/>
        </w:rPr>
        <w:t xml:space="preserve">, </w:t>
      </w:r>
      <w:r>
        <w:rPr>
          <w:rFonts w:ascii="Arial"/>
          <w:b/>
          <w:bCs/>
          <w:lang w:val="en-US"/>
        </w:rPr>
        <w:t>PhD. Post-doctoral researcher</w:t>
      </w:r>
      <w:r w:rsidR="00BB40F2">
        <w:rPr>
          <w:rFonts w:ascii="Arial"/>
          <w:b/>
          <w:bCs/>
          <w:lang w:val="en-US"/>
        </w:rPr>
        <w:t xml:space="preserve"> </w:t>
      </w:r>
      <w:r w:rsidR="00BB40F2">
        <w:rPr>
          <w:rFonts w:ascii="Arial"/>
          <w:lang w:val="en-US"/>
        </w:rPr>
        <w:t xml:space="preserve">(100% effort). </w:t>
      </w:r>
      <w:r>
        <w:rPr>
          <w:rFonts w:ascii="Arial"/>
          <w:lang w:val="en-US"/>
        </w:rPr>
        <w:t>Will be responsible for experimental Drosophila research associated with overwintering experiments</w:t>
      </w:r>
      <w:r w:rsidR="00841625">
        <w:rPr>
          <w:rFonts w:ascii="Arial"/>
          <w:lang w:val="en-US"/>
        </w:rPr>
        <w:t xml:space="preserve"> and analyzing patterns of allele frequency differentiation from pre-existing estimates and new samples collected across time and space</w:t>
      </w:r>
      <w:r w:rsidR="0059550E">
        <w:rPr>
          <w:rFonts w:ascii="Arial"/>
          <w:lang w:val="en-US"/>
        </w:rPr>
        <w:t>.</w:t>
      </w:r>
    </w:p>
    <w:p w14:paraId="01C80D66" w14:textId="77777777" w:rsidR="00FD6B17" w:rsidRDefault="00FD6B17">
      <w:pPr>
        <w:pStyle w:val="Default"/>
        <w:ind w:left="360"/>
        <w:rPr>
          <w:rFonts w:ascii="Arial" w:eastAsia="Arial" w:hAnsi="Arial" w:cs="Arial"/>
        </w:rPr>
      </w:pPr>
    </w:p>
    <w:p w14:paraId="72B6B8D3" w14:textId="13209577" w:rsidR="00FD6B17" w:rsidRPr="0059550E" w:rsidRDefault="001A15B4">
      <w:pPr>
        <w:pStyle w:val="Default"/>
        <w:ind w:left="360"/>
        <w:rPr>
          <w:rFonts w:ascii="Arial"/>
          <w:lang w:val="en-US"/>
        </w:rPr>
      </w:pPr>
      <w:r>
        <w:rPr>
          <w:rFonts w:ascii="Arial"/>
          <w:b/>
          <w:bCs/>
          <w:lang w:val="en-US"/>
        </w:rPr>
        <w:t>Connor Murray,</w:t>
      </w:r>
      <w:r w:rsidR="00BB40F2">
        <w:rPr>
          <w:rFonts w:ascii="Arial"/>
          <w:b/>
          <w:bCs/>
          <w:lang w:val="en-US"/>
        </w:rPr>
        <w:t xml:space="preserve"> Graduate Research Assistant, </w:t>
      </w:r>
      <w:r w:rsidR="00BB40F2">
        <w:rPr>
          <w:rFonts w:ascii="Arial"/>
          <w:lang w:val="en-US"/>
        </w:rPr>
        <w:t xml:space="preserve">(100% effort for 3 summer months). </w:t>
      </w:r>
      <w:r>
        <w:rPr>
          <w:rFonts w:ascii="Arial"/>
          <w:lang w:val="en-US"/>
        </w:rPr>
        <w:t>Will be responsible for modeling dynamics of Daphnia populations</w:t>
      </w:r>
      <w:r w:rsidR="0059550E">
        <w:rPr>
          <w:rFonts w:ascii="Arial"/>
          <w:i/>
          <w:iCs/>
          <w:lang w:val="en-US"/>
        </w:rPr>
        <w:t xml:space="preserve">, </w:t>
      </w:r>
      <w:r w:rsidR="0059550E">
        <w:rPr>
          <w:rFonts w:ascii="Arial"/>
          <w:lang w:val="en-US"/>
        </w:rPr>
        <w:t>inference of demographic history of Daphnia populations, mesocosm fitness experiments.</w:t>
      </w:r>
    </w:p>
    <w:p w14:paraId="4CD62D8D" w14:textId="4F9E4E5E" w:rsidR="0059550E" w:rsidRDefault="0059550E">
      <w:pPr>
        <w:pStyle w:val="Default"/>
        <w:ind w:left="360"/>
        <w:rPr>
          <w:rFonts w:ascii="Arial" w:eastAsia="Arial" w:hAnsi="Arial" w:cs="Arial"/>
        </w:rPr>
      </w:pPr>
    </w:p>
    <w:p w14:paraId="07314551" w14:textId="57D0C524" w:rsidR="0059550E" w:rsidRPr="0059550E" w:rsidRDefault="0059550E">
      <w:pPr>
        <w:pStyle w:val="Default"/>
        <w:ind w:left="360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lang w:val="en-US"/>
        </w:rPr>
        <w:t xml:space="preserve">Robert Porter, Graduate Research Assistant, </w:t>
      </w:r>
      <w:r>
        <w:rPr>
          <w:rFonts w:ascii="Arial"/>
          <w:lang w:val="en-US"/>
        </w:rPr>
        <w:t xml:space="preserve">(100% effort for 3 summer months). Will be responsible for </w:t>
      </w:r>
      <w:proofErr w:type="spellStart"/>
      <w:r>
        <w:rPr>
          <w:rFonts w:ascii="Arial"/>
          <w:lang w:val="en-US"/>
        </w:rPr>
        <w:t>ephippial</w:t>
      </w:r>
      <w:proofErr w:type="spellEnd"/>
      <w:r>
        <w:rPr>
          <w:rFonts w:ascii="Arial"/>
          <w:lang w:val="en-US"/>
        </w:rPr>
        <w:t xml:space="preserve"> bet-hedging experiments in Daphnia. </w:t>
      </w:r>
    </w:p>
    <w:p w14:paraId="0E125C66" w14:textId="179F1386" w:rsidR="00841625" w:rsidRPr="00192E1F" w:rsidRDefault="00BB40F2" w:rsidP="00192E1F">
      <w:pPr>
        <w:pStyle w:val="Default"/>
        <w:ind w:left="360"/>
        <w:rPr>
          <w:rFonts w:ascii="Arial" w:eastAsia="Arial" w:hAnsi="Arial" w:cs="Arial"/>
          <w:b/>
          <w:bCs/>
        </w:rPr>
      </w:pPr>
      <w:r>
        <w:rPr>
          <w:rFonts w:ascii="Arial"/>
          <w:lang w:val="en-US"/>
        </w:rPr>
        <w:t xml:space="preserve">  </w:t>
      </w:r>
    </w:p>
    <w:p w14:paraId="11A5E240" w14:textId="4CBCCB54" w:rsidR="00FD6B17" w:rsidRDefault="00BB40F2">
      <w:pPr>
        <w:pStyle w:val="Default"/>
        <w:rPr>
          <w:rFonts w:ascii="Arial" w:eastAsia="Arial" w:hAnsi="Arial" w:cs="Arial"/>
          <w:b/>
          <w:bCs/>
        </w:rPr>
      </w:pPr>
      <w:proofErr w:type="spellStart"/>
      <w:r>
        <w:rPr>
          <w:rFonts w:ascii="Arial"/>
          <w:b/>
          <w:bCs/>
        </w:rPr>
        <w:t>Benefits</w:t>
      </w:r>
      <w:proofErr w:type="spellEnd"/>
    </w:p>
    <w:p w14:paraId="23E566FA" w14:textId="30A200B1" w:rsidR="00FD6B17" w:rsidRDefault="00BB40F2">
      <w:pPr>
        <w:pStyle w:val="Default"/>
        <w:ind w:left="360"/>
        <w:rPr>
          <w:rFonts w:ascii="Arial" w:eastAsia="Arial" w:hAnsi="Arial" w:cs="Arial"/>
        </w:rPr>
      </w:pPr>
      <w:r>
        <w:rPr>
          <w:rFonts w:ascii="Arial"/>
          <w:lang w:val="en-US"/>
        </w:rPr>
        <w:t>Benefits are calculated at 6</w:t>
      </w:r>
      <w:r w:rsidR="00841625">
        <w:rPr>
          <w:rFonts w:ascii="Arial"/>
          <w:lang w:val="en-US"/>
        </w:rPr>
        <w:t>.3</w:t>
      </w:r>
      <w:r>
        <w:rPr>
          <w:rFonts w:ascii="Arial"/>
          <w:lang w:val="da-DK"/>
        </w:rPr>
        <w:t xml:space="preserve">% for </w:t>
      </w:r>
      <w:r>
        <w:rPr>
          <w:rFonts w:ascii="Arial"/>
          <w:lang w:val="en-US"/>
        </w:rPr>
        <w:t xml:space="preserve">the PI, </w:t>
      </w:r>
      <w:r w:rsidR="00841625">
        <w:rPr>
          <w:rFonts w:ascii="Arial"/>
          <w:lang w:val="en-US"/>
        </w:rPr>
        <w:t>28.3</w:t>
      </w:r>
      <w:r>
        <w:rPr>
          <w:rFonts w:ascii="Arial"/>
          <w:lang w:val="en-US"/>
        </w:rPr>
        <w:t>% for the Post-Doc, 38.</w:t>
      </w:r>
      <w:r w:rsidR="00841625">
        <w:rPr>
          <w:rFonts w:ascii="Arial"/>
          <w:lang w:val="en-US"/>
        </w:rPr>
        <w:t>1</w:t>
      </w:r>
      <w:r>
        <w:rPr>
          <w:rFonts w:ascii="Arial"/>
          <w:lang w:val="en-US"/>
        </w:rPr>
        <w:t>% for the Lab Technician, and 6% for the Graduate Research Assistants.</w:t>
      </w:r>
    </w:p>
    <w:p w14:paraId="15545DA3" w14:textId="77777777" w:rsidR="00FD6B17" w:rsidRDefault="00FD6B17">
      <w:pPr>
        <w:pStyle w:val="Default"/>
        <w:rPr>
          <w:rFonts w:ascii="Arial" w:eastAsia="Arial" w:hAnsi="Arial" w:cs="Arial"/>
          <w:b/>
          <w:bCs/>
        </w:rPr>
      </w:pPr>
    </w:p>
    <w:p w14:paraId="6098E950" w14:textId="77777777" w:rsidR="00FD6B17" w:rsidRDefault="00BB40F2">
      <w:pPr>
        <w:pStyle w:val="Default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lang w:val="en-US"/>
        </w:rPr>
        <w:t>Equipment</w:t>
      </w:r>
    </w:p>
    <w:p w14:paraId="653B9D9E" w14:textId="5EE9A6E0" w:rsidR="00FD6B17" w:rsidRDefault="00841625">
      <w:pPr>
        <w:pStyle w:val="Default"/>
        <w:ind w:left="360"/>
        <w:rPr>
          <w:rFonts w:ascii="Arial" w:eastAsia="Arial" w:hAnsi="Arial" w:cs="Arial"/>
        </w:rPr>
      </w:pPr>
      <w:r>
        <w:rPr>
          <w:rFonts w:ascii="Arial"/>
          <w:lang w:val="en-US"/>
        </w:rPr>
        <w:t xml:space="preserve">We are not requesting any major equipment purchases. </w:t>
      </w:r>
    </w:p>
    <w:p w14:paraId="0821830C" w14:textId="77777777" w:rsidR="00FD6B17" w:rsidRDefault="00FD6B17">
      <w:pPr>
        <w:pStyle w:val="Default"/>
        <w:rPr>
          <w:rFonts w:ascii="Arial" w:eastAsia="Arial" w:hAnsi="Arial" w:cs="Arial"/>
        </w:rPr>
      </w:pPr>
    </w:p>
    <w:p w14:paraId="08AD1A5C" w14:textId="45A3D683" w:rsidR="00FD6B17" w:rsidRDefault="00BB40F2">
      <w:pPr>
        <w:pStyle w:val="Default"/>
        <w:rPr>
          <w:rFonts w:ascii="Arial"/>
          <w:b/>
          <w:bCs/>
          <w:lang w:val="en-US"/>
        </w:rPr>
      </w:pPr>
      <w:r>
        <w:rPr>
          <w:rFonts w:ascii="Arial"/>
          <w:b/>
          <w:bCs/>
          <w:lang w:val="en-US"/>
        </w:rPr>
        <w:t>Materials and Supplies</w:t>
      </w:r>
      <w:r w:rsidR="0059550E">
        <w:rPr>
          <w:rFonts w:ascii="Arial"/>
          <w:b/>
          <w:bCs/>
          <w:lang w:val="en-US"/>
        </w:rPr>
        <w:t xml:space="preserve"> (</w:t>
      </w:r>
    </w:p>
    <w:p w14:paraId="29BB934C" w14:textId="48DE76F4" w:rsidR="00D82B91" w:rsidRDefault="00E664D3" w:rsidP="00AD7150">
      <w:pPr>
        <w:pStyle w:val="Default"/>
        <w:ind w:left="360"/>
        <w:rPr>
          <w:rFonts w:ascii="Arial"/>
          <w:lang w:val="en-US"/>
        </w:rPr>
      </w:pPr>
      <w:r w:rsidRPr="00E664D3">
        <w:rPr>
          <w:rFonts w:ascii="Arial"/>
          <w:u w:val="single"/>
          <w:lang w:val="en-US"/>
        </w:rPr>
        <w:t xml:space="preserve">DNA </w:t>
      </w:r>
      <w:r>
        <w:rPr>
          <w:rFonts w:ascii="Arial"/>
          <w:u w:val="single"/>
          <w:lang w:val="en-US"/>
        </w:rPr>
        <w:t xml:space="preserve">/ RNA </w:t>
      </w:r>
      <w:r w:rsidRPr="00E664D3">
        <w:rPr>
          <w:rFonts w:ascii="Arial"/>
          <w:u w:val="single"/>
          <w:lang w:val="en-US"/>
        </w:rPr>
        <w:t>extraction and library prep.</w:t>
      </w:r>
      <w:r>
        <w:rPr>
          <w:rFonts w:ascii="Arial"/>
          <w:lang w:val="en-US"/>
        </w:rPr>
        <w:t xml:space="preserve"> Currently, we can perform DNA extraction and library preparation using a modified </w:t>
      </w:r>
      <w:proofErr w:type="spellStart"/>
      <w:r>
        <w:rPr>
          <w:rFonts w:ascii="Arial"/>
          <w:lang w:val="en-US"/>
        </w:rPr>
        <w:t>Nextera</w:t>
      </w:r>
      <w:proofErr w:type="spellEnd"/>
      <w:r>
        <w:rPr>
          <w:rFonts w:ascii="Arial"/>
          <w:lang w:val="en-US"/>
        </w:rPr>
        <w:t xml:space="preserve"> protocol at a cost of ~$6-7 per library</w:t>
      </w:r>
      <w:r w:rsidR="00383DB8">
        <w:rPr>
          <w:rFonts w:ascii="Arial"/>
          <w:lang w:val="en-US"/>
        </w:rPr>
        <w:t xml:space="preserve">; </w:t>
      </w:r>
      <w:r w:rsidR="00AD7150">
        <w:rPr>
          <w:rFonts w:ascii="Arial"/>
          <w:lang w:val="en-US"/>
        </w:rPr>
        <w:t xml:space="preserve">RNA extraction and library will cost </w:t>
      </w:r>
      <w:r w:rsidR="00AD7150" w:rsidRPr="006615AE">
        <w:rPr>
          <w:rFonts w:ascii="Arial"/>
          <w:lang w:val="en-US"/>
        </w:rPr>
        <w:t>more ~$10-15</w:t>
      </w:r>
      <w:r w:rsidR="00AD7150">
        <w:rPr>
          <w:rFonts w:ascii="Arial"/>
          <w:lang w:val="en-US"/>
        </w:rPr>
        <w:t xml:space="preserve"> sample. </w:t>
      </w:r>
      <w:r>
        <w:rPr>
          <w:rFonts w:ascii="Arial"/>
          <w:lang w:val="en-US"/>
        </w:rPr>
        <w:t xml:space="preserve">The experiments that we conduct will likely </w:t>
      </w:r>
      <w:r w:rsidR="00BE0FD0">
        <w:rPr>
          <w:rFonts w:ascii="Arial"/>
          <w:lang w:val="en-US"/>
        </w:rPr>
        <w:t>be on the order of</w:t>
      </w:r>
      <w:r>
        <w:rPr>
          <w:rFonts w:ascii="Arial"/>
          <w:lang w:val="en-US"/>
        </w:rPr>
        <w:t xml:space="preserve"> </w:t>
      </w:r>
      <w:r w:rsidR="00BE0FD0">
        <w:rPr>
          <w:rFonts w:ascii="Arial"/>
          <w:lang w:val="en-US"/>
        </w:rPr>
        <w:t>1</w:t>
      </w:r>
      <w:r>
        <w:rPr>
          <w:rFonts w:ascii="Arial"/>
          <w:lang w:val="en-US"/>
        </w:rPr>
        <w:t>000 individuals</w:t>
      </w:r>
      <w:r w:rsidR="00AD7150">
        <w:rPr>
          <w:rFonts w:ascii="Arial"/>
          <w:lang w:val="en-US"/>
        </w:rPr>
        <w:t xml:space="preserve"> for DNA extraction, or </w:t>
      </w:r>
      <w:r w:rsidR="00BE0FD0">
        <w:rPr>
          <w:rFonts w:ascii="Arial"/>
          <w:lang w:val="en-US"/>
        </w:rPr>
        <w:t>5</w:t>
      </w:r>
      <w:r w:rsidR="00AD7150">
        <w:rPr>
          <w:rFonts w:ascii="Arial"/>
          <w:lang w:val="en-US"/>
        </w:rPr>
        <w:t xml:space="preserve">00 individuals for RNA </w:t>
      </w:r>
      <w:r w:rsidR="00BE0FD0">
        <w:rPr>
          <w:rFonts w:ascii="Arial"/>
          <w:lang w:val="en-US"/>
        </w:rPr>
        <w:t>extraction</w:t>
      </w:r>
      <w:r>
        <w:rPr>
          <w:rFonts w:ascii="Arial"/>
          <w:lang w:val="en-US"/>
        </w:rPr>
        <w:t xml:space="preserve">, and thus our </w:t>
      </w:r>
      <w:r w:rsidRPr="00D82B91">
        <w:rPr>
          <w:rFonts w:ascii="Arial"/>
          <w:b/>
          <w:bCs/>
          <w:lang w:val="en-US"/>
        </w:rPr>
        <w:t xml:space="preserve">annual costs for </w:t>
      </w:r>
      <w:r w:rsidR="00AD7150" w:rsidRPr="00D82B91">
        <w:rPr>
          <w:rFonts w:ascii="Arial"/>
          <w:b/>
          <w:bCs/>
          <w:lang w:val="en-US"/>
        </w:rPr>
        <w:t>library prep is</w:t>
      </w:r>
      <w:r w:rsidRPr="00D82B91">
        <w:rPr>
          <w:rFonts w:ascii="Arial"/>
          <w:b/>
          <w:bCs/>
          <w:lang w:val="en-US"/>
        </w:rPr>
        <w:t xml:space="preserve"> &lt; $</w:t>
      </w:r>
      <w:r w:rsidR="00BE0FD0">
        <w:rPr>
          <w:rFonts w:ascii="Arial"/>
          <w:b/>
          <w:bCs/>
          <w:lang w:val="en-US"/>
        </w:rPr>
        <w:t>10000</w:t>
      </w:r>
      <w:r w:rsidRPr="00D82B91">
        <w:rPr>
          <w:rFonts w:ascii="Arial"/>
          <w:b/>
          <w:bCs/>
          <w:lang w:val="en-US"/>
        </w:rPr>
        <w:t xml:space="preserve"> / year</w:t>
      </w:r>
      <w:r>
        <w:rPr>
          <w:rFonts w:ascii="Arial"/>
          <w:lang w:val="en-US"/>
        </w:rPr>
        <w:t xml:space="preserve">. </w:t>
      </w:r>
    </w:p>
    <w:p w14:paraId="7760519D" w14:textId="77777777" w:rsidR="00D82B91" w:rsidRDefault="00D82B91" w:rsidP="00AD7150">
      <w:pPr>
        <w:pStyle w:val="Default"/>
        <w:ind w:left="360"/>
        <w:rPr>
          <w:rFonts w:ascii="Arial"/>
          <w:lang w:val="en-US"/>
        </w:rPr>
      </w:pPr>
    </w:p>
    <w:p w14:paraId="48AE786D" w14:textId="1C0E9B16" w:rsidR="00E664D3" w:rsidRDefault="00E664D3" w:rsidP="00AD7150">
      <w:pPr>
        <w:pStyle w:val="Default"/>
        <w:ind w:left="360"/>
        <w:rPr>
          <w:rFonts w:ascii="Arial"/>
          <w:lang w:val="en-US"/>
        </w:rPr>
      </w:pPr>
      <w:r>
        <w:rPr>
          <w:rFonts w:ascii="Arial"/>
          <w:lang w:val="en-US"/>
        </w:rPr>
        <w:t>Costs include services performed by the University of Virginia Genomics Core</w:t>
      </w:r>
      <w:r w:rsidR="00AD7150">
        <w:rPr>
          <w:rFonts w:ascii="Arial"/>
          <w:lang w:val="en-US"/>
        </w:rPr>
        <w:t xml:space="preserve"> and utilize our prior investment in custom synthesized barcodes enabling multiplexing of ~4000 individuals. </w:t>
      </w:r>
      <w:r>
        <w:rPr>
          <w:rFonts w:ascii="Arial"/>
          <w:lang w:val="en-US"/>
        </w:rPr>
        <w:t xml:space="preserve"> </w:t>
      </w:r>
    </w:p>
    <w:p w14:paraId="5D52280B" w14:textId="77777777" w:rsidR="00E664D3" w:rsidRPr="00E664D3" w:rsidRDefault="00E664D3" w:rsidP="00E664D3">
      <w:pPr>
        <w:pStyle w:val="Default"/>
        <w:rPr>
          <w:rFonts w:ascii="Arial" w:eastAsia="Arial" w:hAnsi="Arial" w:cs="Arial"/>
          <w:u w:val="single"/>
        </w:rPr>
      </w:pPr>
    </w:p>
    <w:p w14:paraId="7F9FC564" w14:textId="7F043D6D" w:rsidR="00B54419" w:rsidRDefault="00BB40F2" w:rsidP="0059550E">
      <w:pPr>
        <w:pStyle w:val="Default"/>
        <w:ind w:left="360"/>
        <w:rPr>
          <w:rFonts w:ascii="Arial"/>
          <w:b/>
          <w:bCs/>
          <w:lang w:val="en-US"/>
        </w:rPr>
      </w:pPr>
      <w:r>
        <w:rPr>
          <w:rFonts w:ascii="Arial"/>
          <w:u w:val="single"/>
          <w:lang w:val="en-US"/>
        </w:rPr>
        <w:t>High-throughput</w:t>
      </w:r>
      <w:r>
        <w:rPr>
          <w:rFonts w:ascii="Arial"/>
          <w:u w:val="single"/>
        </w:rPr>
        <w:t xml:space="preserve"> </w:t>
      </w:r>
      <w:r>
        <w:rPr>
          <w:rFonts w:ascii="Arial"/>
          <w:u w:val="single"/>
          <w:lang w:val="en-US"/>
        </w:rPr>
        <w:t>sequencing services</w:t>
      </w:r>
      <w:r>
        <w:rPr>
          <w:rFonts w:ascii="Arial"/>
          <w:lang w:val="en-US"/>
        </w:rPr>
        <w:t xml:space="preserve">. </w:t>
      </w:r>
      <w:r w:rsidR="00E664D3">
        <w:rPr>
          <w:rFonts w:ascii="Arial"/>
          <w:lang w:val="en-US"/>
        </w:rPr>
        <w:t xml:space="preserve">We </w:t>
      </w:r>
      <w:r w:rsidR="003B7D02">
        <w:rPr>
          <w:rFonts w:ascii="Arial"/>
          <w:lang w:val="en-US"/>
        </w:rPr>
        <w:t>typically outsource all sequencing to service providers and typically utilize the medium- to large-capacity Illumina runs. For many of our experiments (both Drosophila and Daphnia) we can utilize very low-coverage sequencing (&lt;0.05X, $0.60/sample)</w:t>
      </w:r>
      <w:r w:rsidR="003B7101">
        <w:rPr>
          <w:rFonts w:ascii="Arial"/>
          <w:lang w:val="en-US"/>
        </w:rPr>
        <w:t xml:space="preserve"> because we can reconstruct phased genomes using parental haplotypes as priors. For these experiments we can multiplex</w:t>
      </w:r>
      <w:r w:rsidR="003B7D02">
        <w:rPr>
          <w:rFonts w:ascii="Arial"/>
          <w:lang w:val="en-US"/>
        </w:rPr>
        <w:t xml:space="preserve"> </w:t>
      </w:r>
      <w:r w:rsidR="003B7101">
        <w:rPr>
          <w:rFonts w:ascii="Arial"/>
          <w:lang w:val="en-US"/>
        </w:rPr>
        <w:t>about</w:t>
      </w:r>
      <w:r w:rsidR="003B7D02">
        <w:rPr>
          <w:rFonts w:ascii="Arial"/>
          <w:lang w:val="en-US"/>
        </w:rPr>
        <w:t xml:space="preserve"> ~2000 individuals per </w:t>
      </w:r>
      <w:proofErr w:type="spellStart"/>
      <w:r w:rsidR="003B7D02">
        <w:rPr>
          <w:rFonts w:ascii="Arial"/>
          <w:lang w:val="en-US"/>
        </w:rPr>
        <w:t>HiSeq</w:t>
      </w:r>
      <w:proofErr w:type="spellEnd"/>
      <w:r w:rsidR="003B7D02">
        <w:rPr>
          <w:rFonts w:ascii="Arial"/>
          <w:lang w:val="en-US"/>
        </w:rPr>
        <w:t xml:space="preserve"> X lane (~$1300/lane). </w:t>
      </w:r>
      <w:r w:rsidR="003B7101">
        <w:rPr>
          <w:rFonts w:ascii="Arial"/>
          <w:lang w:val="en-US"/>
        </w:rPr>
        <w:t xml:space="preserve">For </w:t>
      </w:r>
      <w:r w:rsidR="00B54419">
        <w:rPr>
          <w:rFonts w:ascii="Arial"/>
          <w:lang w:val="en-US"/>
        </w:rPr>
        <w:t xml:space="preserve">higher coverage </w:t>
      </w:r>
      <w:r w:rsidR="003B7101">
        <w:rPr>
          <w:rFonts w:ascii="Arial"/>
          <w:lang w:val="en-US"/>
        </w:rPr>
        <w:t xml:space="preserve">individual based </w:t>
      </w:r>
      <w:r w:rsidR="00B54419">
        <w:rPr>
          <w:rFonts w:ascii="Arial"/>
          <w:lang w:val="en-US"/>
        </w:rPr>
        <w:t>sequencing, we can get ~10X coverage for 2x96 individuals for either Drosophila or Daphnia</w:t>
      </w:r>
      <w:r w:rsidR="0059550E">
        <w:rPr>
          <w:rFonts w:ascii="Arial"/>
          <w:lang w:val="en-US"/>
        </w:rPr>
        <w:t xml:space="preserve"> using a single lane of </w:t>
      </w:r>
      <w:proofErr w:type="spellStart"/>
      <w:r w:rsidR="0059550E">
        <w:rPr>
          <w:rFonts w:ascii="Arial"/>
          <w:lang w:val="en-US"/>
        </w:rPr>
        <w:lastRenderedPageBreak/>
        <w:t>NovaSeq</w:t>
      </w:r>
      <w:proofErr w:type="spellEnd"/>
      <w:r w:rsidR="0059550E">
        <w:rPr>
          <w:rFonts w:ascii="Arial"/>
          <w:lang w:val="en-US"/>
        </w:rPr>
        <w:t xml:space="preserve"> (~$7,500); for pooled sequencing, we try to obtain ~150X coverage and can multiplex ~12-14 samples on a single lane of </w:t>
      </w:r>
      <w:proofErr w:type="spellStart"/>
      <w:r w:rsidR="0059550E">
        <w:rPr>
          <w:rFonts w:ascii="Arial"/>
          <w:lang w:val="en-US"/>
        </w:rPr>
        <w:t>NovaSeq</w:t>
      </w:r>
      <w:proofErr w:type="spellEnd"/>
      <w:r w:rsidR="0059550E">
        <w:rPr>
          <w:rFonts w:ascii="Arial"/>
          <w:lang w:val="en-US"/>
        </w:rPr>
        <w:t>.</w:t>
      </w:r>
      <w:r w:rsidR="00B54419">
        <w:rPr>
          <w:rFonts w:ascii="Arial"/>
          <w:lang w:val="en-US"/>
        </w:rPr>
        <w:t xml:space="preserve"> </w:t>
      </w:r>
      <w:r w:rsidR="00B54419" w:rsidRPr="00D82B91">
        <w:rPr>
          <w:rFonts w:ascii="Arial"/>
          <w:b/>
          <w:bCs/>
          <w:lang w:val="en-US"/>
        </w:rPr>
        <w:t>We will keep sequencing costs at &lt;$</w:t>
      </w:r>
      <w:r w:rsidR="00BE0FD0">
        <w:rPr>
          <w:rFonts w:ascii="Arial"/>
          <w:b/>
          <w:bCs/>
          <w:lang w:val="en-US"/>
        </w:rPr>
        <w:t>15</w:t>
      </w:r>
      <w:r w:rsidR="00B54419" w:rsidRPr="00D82B91">
        <w:rPr>
          <w:rFonts w:ascii="Arial"/>
          <w:b/>
          <w:bCs/>
          <w:lang w:val="en-US"/>
        </w:rPr>
        <w:t>,000 per year</w:t>
      </w:r>
      <w:r w:rsidR="0059550E">
        <w:rPr>
          <w:rFonts w:ascii="Arial"/>
          <w:b/>
          <w:bCs/>
          <w:lang w:val="en-US"/>
        </w:rPr>
        <w:t xml:space="preserve"> and believe that this will be sufficient to generate sequencing of natural populations, plus experimental crosses. </w:t>
      </w:r>
    </w:p>
    <w:p w14:paraId="7E93F5E1" w14:textId="77777777" w:rsidR="0059550E" w:rsidRDefault="0059550E" w:rsidP="0059550E">
      <w:pPr>
        <w:pStyle w:val="Default"/>
        <w:ind w:left="360"/>
        <w:rPr>
          <w:rFonts w:ascii="Arial"/>
          <w:lang w:val="en-US"/>
        </w:rPr>
      </w:pPr>
    </w:p>
    <w:p w14:paraId="3E9F3747" w14:textId="18C02CE8" w:rsidR="00B54419" w:rsidRPr="00063C24" w:rsidRDefault="00B54419" w:rsidP="00841625">
      <w:pPr>
        <w:pStyle w:val="Default"/>
        <w:ind w:left="360"/>
        <w:rPr>
          <w:rFonts w:ascii="Arial"/>
          <w:lang w:val="en-US"/>
        </w:rPr>
      </w:pPr>
      <w:r>
        <w:rPr>
          <w:rFonts w:ascii="Arial"/>
          <w:u w:val="single"/>
          <w:lang w:val="en-US"/>
        </w:rPr>
        <w:t>Fly maintenance &amp; husbandry</w:t>
      </w:r>
      <w:r w:rsidR="00063C24">
        <w:rPr>
          <w:rFonts w:ascii="Arial"/>
          <w:u w:val="single"/>
          <w:lang w:val="en-US"/>
        </w:rPr>
        <w:t>.</w:t>
      </w:r>
      <w:r w:rsidR="00063C24">
        <w:rPr>
          <w:rFonts w:ascii="Arial"/>
          <w:lang w:val="en-US"/>
        </w:rPr>
        <w:t xml:space="preserve"> </w:t>
      </w:r>
      <w:r w:rsidR="00192E1F">
        <w:rPr>
          <w:rFonts w:ascii="Arial"/>
          <w:lang w:val="en-US"/>
        </w:rPr>
        <w:t xml:space="preserve">We maintain about a hundred inbred lines collected through the world in the lab; these lines are used for creating Hybrid Swarm populations. It costs ~$50/year for us to maintain a line (total costs ~$5K/year). Hybrid swarm populations are inexpensive to maintain </w:t>
      </w:r>
      <w:r w:rsidR="00D82B91">
        <w:rPr>
          <w:rFonts w:ascii="Arial"/>
          <w:lang w:val="en-US"/>
        </w:rPr>
        <w:t>in the lab (total costs ~$500/year</w:t>
      </w:r>
      <w:r w:rsidR="00192E1F">
        <w:rPr>
          <w:rFonts w:ascii="Arial"/>
          <w:lang w:val="en-US"/>
        </w:rPr>
        <w:t>)</w:t>
      </w:r>
      <w:r w:rsidR="00D82B91">
        <w:rPr>
          <w:rFonts w:ascii="Arial"/>
          <w:lang w:val="en-US"/>
        </w:rPr>
        <w:t xml:space="preserve">; outdoor population cages, fed fruit substrate are a bit more expensive (~$500/month). </w:t>
      </w:r>
      <w:r w:rsidR="00D82B91" w:rsidRPr="00D82B91">
        <w:rPr>
          <w:rFonts w:ascii="Arial"/>
          <w:b/>
          <w:bCs/>
          <w:lang w:val="en-US"/>
        </w:rPr>
        <w:t>In general, the total cost of our Drosophila work is ~$7500 per year.</w:t>
      </w:r>
      <w:r w:rsidR="00D82B91">
        <w:rPr>
          <w:rFonts w:ascii="Arial"/>
          <w:lang w:val="en-US"/>
        </w:rPr>
        <w:t xml:space="preserve"> </w:t>
      </w:r>
    </w:p>
    <w:p w14:paraId="78B33356" w14:textId="0DC55A30" w:rsidR="00B54419" w:rsidRDefault="00B54419" w:rsidP="00841625">
      <w:pPr>
        <w:pStyle w:val="Default"/>
        <w:ind w:left="360"/>
        <w:rPr>
          <w:rFonts w:ascii="Arial"/>
          <w:u w:val="single"/>
          <w:lang w:val="en-US"/>
        </w:rPr>
      </w:pPr>
    </w:p>
    <w:p w14:paraId="6721A54C" w14:textId="408775D3" w:rsidR="00B54419" w:rsidRPr="00502B74" w:rsidRDefault="00B54419" w:rsidP="00841625">
      <w:pPr>
        <w:pStyle w:val="Default"/>
        <w:ind w:left="360"/>
        <w:rPr>
          <w:rFonts w:ascii="Arial"/>
          <w:lang w:val="en-US"/>
        </w:rPr>
      </w:pPr>
      <w:r>
        <w:rPr>
          <w:rFonts w:ascii="Arial"/>
          <w:u w:val="single"/>
          <w:lang w:val="en-US"/>
        </w:rPr>
        <w:t>Daphnia maintenance &amp; husbandry</w:t>
      </w:r>
      <w:r w:rsidR="00B95B3B">
        <w:rPr>
          <w:rFonts w:ascii="Arial"/>
          <w:u w:val="single"/>
          <w:lang w:val="en-US"/>
        </w:rPr>
        <w:t>.</w:t>
      </w:r>
      <w:r w:rsidR="00502B74">
        <w:rPr>
          <w:rFonts w:ascii="Arial"/>
          <w:lang w:val="en-US"/>
        </w:rPr>
        <w:t xml:space="preserve"> </w:t>
      </w:r>
      <w:r w:rsidR="00502B74" w:rsidRPr="0037131B">
        <w:rPr>
          <w:rFonts w:ascii="Arial"/>
          <w:b/>
          <w:bCs/>
          <w:lang w:val="en-US"/>
        </w:rPr>
        <w:t>We are able to run our Daphnia lab for about $15,000</w:t>
      </w:r>
      <w:r w:rsidR="00502B74">
        <w:rPr>
          <w:rFonts w:ascii="Arial"/>
          <w:lang w:val="en-US"/>
        </w:rPr>
        <w:t xml:space="preserve"> </w:t>
      </w:r>
      <w:r w:rsidR="00502B74" w:rsidRPr="0059550E">
        <w:rPr>
          <w:rFonts w:ascii="Arial"/>
          <w:b/>
          <w:bCs/>
          <w:lang w:val="en-US"/>
        </w:rPr>
        <w:t>a year</w:t>
      </w:r>
      <w:r w:rsidR="00502B74">
        <w:rPr>
          <w:rFonts w:ascii="Arial"/>
          <w:lang w:val="en-US"/>
        </w:rPr>
        <w:t xml:space="preserve">. This cost includes salary for 3 undergraduates working 8 </w:t>
      </w:r>
      <w:proofErr w:type="spellStart"/>
      <w:r w:rsidR="00502B74">
        <w:rPr>
          <w:rFonts w:ascii="Arial"/>
          <w:lang w:val="en-US"/>
        </w:rPr>
        <w:t>hrs</w:t>
      </w:r>
      <w:proofErr w:type="spellEnd"/>
      <w:r w:rsidR="00502B74">
        <w:rPr>
          <w:rFonts w:ascii="Arial"/>
          <w:lang w:val="en-US"/>
        </w:rPr>
        <w:t>/week, algae, and disposables (transfer pipettes, calcium filters for our water-still</w:t>
      </w:r>
      <w:r w:rsidR="008C2188">
        <w:rPr>
          <w:rFonts w:ascii="Arial"/>
          <w:lang w:val="en-US"/>
        </w:rPr>
        <w:t>, chemicals for water solutions</w:t>
      </w:r>
      <w:r w:rsidR="00502B74">
        <w:rPr>
          <w:rFonts w:ascii="Arial"/>
          <w:lang w:val="en-US"/>
        </w:rPr>
        <w:t xml:space="preserve">). </w:t>
      </w:r>
    </w:p>
    <w:p w14:paraId="4CDA000E" w14:textId="77777777" w:rsidR="00B95B3B" w:rsidRDefault="00B95B3B" w:rsidP="00841625">
      <w:pPr>
        <w:pStyle w:val="Default"/>
        <w:ind w:left="360"/>
        <w:rPr>
          <w:rFonts w:ascii="Arial"/>
          <w:u w:val="single"/>
          <w:lang w:val="en-US"/>
        </w:rPr>
      </w:pPr>
    </w:p>
    <w:p w14:paraId="068D9496" w14:textId="00CE0D00" w:rsidR="00B95B3B" w:rsidRDefault="00B95B3B" w:rsidP="00B95B3B">
      <w:pPr>
        <w:pStyle w:val="Default"/>
        <w:ind w:left="360"/>
        <w:rPr>
          <w:rFonts w:ascii="Arial"/>
          <w:lang w:val="en-US"/>
        </w:rPr>
      </w:pPr>
      <w:r>
        <w:rPr>
          <w:rFonts w:ascii="Arial"/>
          <w:u w:val="single"/>
          <w:lang w:val="en-US"/>
        </w:rPr>
        <w:t>General lab supplies</w:t>
      </w:r>
      <w:r>
        <w:rPr>
          <w:rFonts w:ascii="Arial"/>
          <w:lang w:val="en-US"/>
        </w:rPr>
        <w:t xml:space="preserve">. </w:t>
      </w:r>
      <w:r w:rsidR="0059550E" w:rsidRPr="00BE0FD0">
        <w:rPr>
          <w:rFonts w:ascii="Arial"/>
          <w:b/>
          <w:bCs/>
          <w:lang w:val="en-US"/>
        </w:rPr>
        <w:t>We purchase ~$5K/year in general lab supplies</w:t>
      </w:r>
      <w:r w:rsidR="0059550E">
        <w:rPr>
          <w:rFonts w:ascii="Arial"/>
          <w:lang w:val="en-US"/>
        </w:rPr>
        <w:t>, including chemicals, computer and electronic parts, hardware to upgrade and maintain our environmental chambers.</w:t>
      </w:r>
    </w:p>
    <w:p w14:paraId="073E15AA" w14:textId="77777777" w:rsidR="00FD6B17" w:rsidRDefault="00FD6B17">
      <w:pPr>
        <w:pStyle w:val="Default"/>
        <w:rPr>
          <w:rFonts w:ascii="Arial" w:eastAsia="Arial" w:hAnsi="Arial" w:cs="Arial"/>
        </w:rPr>
      </w:pPr>
    </w:p>
    <w:p w14:paraId="73D1E1A3" w14:textId="77777777" w:rsidR="00FD6B17" w:rsidRDefault="00BB40F2">
      <w:pPr>
        <w:pStyle w:val="Default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</w:rPr>
        <w:t>Travel</w:t>
      </w:r>
    </w:p>
    <w:p w14:paraId="55CA23F9" w14:textId="7F8A585A" w:rsidR="00FD6B17" w:rsidRDefault="00BB40F2">
      <w:pPr>
        <w:pStyle w:val="Default"/>
        <w:ind w:left="360"/>
        <w:rPr>
          <w:rFonts w:ascii="Arial" w:eastAsia="Arial" w:hAnsi="Arial" w:cs="Arial"/>
        </w:rPr>
      </w:pPr>
      <w:r>
        <w:rPr>
          <w:rFonts w:ascii="Arial"/>
          <w:lang w:val="en-US"/>
        </w:rPr>
        <w:t>We request $</w:t>
      </w:r>
      <w:r w:rsidR="00BE0FD0">
        <w:rPr>
          <w:rFonts w:ascii="Arial"/>
          <w:lang w:val="en-US"/>
        </w:rPr>
        <w:t>5K/year for domestic travel and $5K/year for foreign travel. Domestic travel is for lab members to attend conferences</w:t>
      </w:r>
      <w:r w:rsidR="004A464C">
        <w:rPr>
          <w:rFonts w:ascii="Arial"/>
          <w:lang w:val="en-US"/>
        </w:rPr>
        <w:t>, and incorporates conference registration fees</w:t>
      </w:r>
      <w:r w:rsidR="00BE0FD0">
        <w:rPr>
          <w:rFonts w:ascii="Arial"/>
          <w:lang w:val="en-US"/>
        </w:rPr>
        <w:t xml:space="preserve">. Foreign travel is for lab members to travel to England for field sampling of Daphnia. On average, a sampling trip costs ~$1000 (airfare); $300 (transit); $300 (food / lodging). </w:t>
      </w:r>
    </w:p>
    <w:p w14:paraId="46D2E7BD" w14:textId="77777777" w:rsidR="00FD6B17" w:rsidRDefault="00FD6B17">
      <w:pPr>
        <w:pStyle w:val="Default"/>
        <w:rPr>
          <w:rFonts w:ascii="Arial" w:eastAsia="Arial" w:hAnsi="Arial" w:cs="Arial"/>
          <w:u w:val="single"/>
        </w:rPr>
      </w:pPr>
    </w:p>
    <w:p w14:paraId="24112729" w14:textId="77777777" w:rsidR="00FD6B17" w:rsidRDefault="00BB40F2">
      <w:pPr>
        <w:pStyle w:val="Default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lang w:val="en-US"/>
        </w:rPr>
        <w:t>Publication costs.</w:t>
      </w:r>
    </w:p>
    <w:p w14:paraId="41182025" w14:textId="1A741EF0" w:rsidR="00FD6B17" w:rsidRDefault="00BB40F2">
      <w:pPr>
        <w:pStyle w:val="Default"/>
        <w:ind w:left="360"/>
        <w:rPr>
          <w:rFonts w:ascii="Arial" w:eastAsia="Arial" w:hAnsi="Arial" w:cs="Arial"/>
        </w:rPr>
      </w:pPr>
      <w:r>
        <w:rPr>
          <w:rFonts w:ascii="Arial"/>
          <w:lang w:val="en-US"/>
        </w:rPr>
        <w:t>We request $</w:t>
      </w:r>
      <w:r w:rsidR="00B95B3B">
        <w:rPr>
          <w:rFonts w:ascii="Arial"/>
          <w:lang w:val="en-US"/>
        </w:rPr>
        <w:t>3</w:t>
      </w:r>
      <w:r>
        <w:rPr>
          <w:rFonts w:ascii="Arial"/>
          <w:lang w:val="en-US"/>
        </w:rPr>
        <w:t>000</w:t>
      </w:r>
      <w:r w:rsidR="00B95B3B">
        <w:rPr>
          <w:rFonts w:ascii="Arial"/>
          <w:lang w:val="en-US"/>
        </w:rPr>
        <w:t>/year</w:t>
      </w:r>
      <w:r>
        <w:rPr>
          <w:rFonts w:ascii="Arial"/>
          <w:lang w:val="en-US"/>
        </w:rPr>
        <w:t xml:space="preserve"> to cover publication costs in open access journals. </w:t>
      </w:r>
    </w:p>
    <w:p w14:paraId="5595F385" w14:textId="77777777" w:rsidR="00FD6B17" w:rsidRDefault="00FD6B17">
      <w:pPr>
        <w:pStyle w:val="Default"/>
      </w:pPr>
    </w:p>
    <w:sectPr w:rsidR="00FD6B17" w:rsidSect="00FD6B17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AB0E9" w14:textId="77777777" w:rsidR="00A73619" w:rsidRDefault="00A73619">
      <w:r>
        <w:separator/>
      </w:r>
    </w:p>
  </w:endnote>
  <w:endnote w:type="continuationSeparator" w:id="0">
    <w:p w14:paraId="327C2E19" w14:textId="77777777" w:rsidR="00A73619" w:rsidRDefault="00A73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9E692" w14:textId="77777777" w:rsidR="00BB40F2" w:rsidRDefault="00BB40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3B50E" w14:textId="77777777" w:rsidR="00A73619" w:rsidRDefault="00A73619">
      <w:r>
        <w:separator/>
      </w:r>
    </w:p>
  </w:footnote>
  <w:footnote w:type="continuationSeparator" w:id="0">
    <w:p w14:paraId="44D51536" w14:textId="77777777" w:rsidR="00A73619" w:rsidRDefault="00A73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D5C2A" w14:textId="77777777" w:rsidR="00BB40F2" w:rsidRDefault="00BB40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17"/>
    <w:rsid w:val="000219B8"/>
    <w:rsid w:val="00047DDA"/>
    <w:rsid w:val="00063C24"/>
    <w:rsid w:val="00192E1F"/>
    <w:rsid w:val="001A15B4"/>
    <w:rsid w:val="00281189"/>
    <w:rsid w:val="0037131B"/>
    <w:rsid w:val="00383DB8"/>
    <w:rsid w:val="003A2EE7"/>
    <w:rsid w:val="003B7101"/>
    <w:rsid w:val="003B7D02"/>
    <w:rsid w:val="003F3E5D"/>
    <w:rsid w:val="004A464C"/>
    <w:rsid w:val="00502B74"/>
    <w:rsid w:val="00586DCD"/>
    <w:rsid w:val="0059550E"/>
    <w:rsid w:val="006615AE"/>
    <w:rsid w:val="007F69A3"/>
    <w:rsid w:val="00841625"/>
    <w:rsid w:val="008C2188"/>
    <w:rsid w:val="00A73619"/>
    <w:rsid w:val="00AD7150"/>
    <w:rsid w:val="00B0463E"/>
    <w:rsid w:val="00B54419"/>
    <w:rsid w:val="00B95B3B"/>
    <w:rsid w:val="00BB40F2"/>
    <w:rsid w:val="00BB6E93"/>
    <w:rsid w:val="00BE0FD0"/>
    <w:rsid w:val="00D82B91"/>
    <w:rsid w:val="00E664D3"/>
    <w:rsid w:val="00FD6B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CF91F"/>
  <w15:docId w15:val="{812698F8-0960-C446-B5F6-875CDEEF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D6B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D6B17"/>
    <w:rPr>
      <w:u w:val="single"/>
    </w:rPr>
  </w:style>
  <w:style w:type="paragraph" w:customStyle="1" w:styleId="Default">
    <w:name w:val="Default"/>
    <w:rsid w:val="00FD6B17"/>
    <w:rPr>
      <w:rFonts w:ascii="Helvetica" w:hAnsi="Arial Unicode MS" w:cs="Arial Unicode MS"/>
      <w:color w:val="000000"/>
      <w:sz w:val="22"/>
      <w:szCs w:val="22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1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Bergland, Alan Olav (aob2x)</cp:lastModifiedBy>
  <cp:revision>20</cp:revision>
  <dcterms:created xsi:type="dcterms:W3CDTF">2020-05-05T14:21:00Z</dcterms:created>
  <dcterms:modified xsi:type="dcterms:W3CDTF">2020-05-05T19:59:00Z</dcterms:modified>
</cp:coreProperties>
</file>