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pBdr>
          <w:top w:val="single" w:color="FF0000" w:sz="4" w:space="1"/>
          <w:left w:val="single" w:color="FF0000" w:sz="4" w:space="1"/>
          <w:bottom w:val="single" w:color="FF0000" w:sz="4" w:space="1"/>
          <w:right w:val="single" w:color="FF0000" w:sz="4" w:space="1"/>
        </w:pBdr>
        <w:shd w:val="clear" w:color="auto" w:fill="FFFF00"/>
      </w:pPr>
      <w:r>
        <w:t>Created with a trial/evaluation version of Plutext's MergeDocx for Java.   Naturally this box will not appear if/when you purchase a licence.</w:t>
      </w:r>
    </w:p>
    <w:p w:rsidR="007B6EFD" w:rsidP="00080A49" w:rsidRDefault="00080A49">
      <w:pPr>
        <w:pStyle w:val="1"/>
      </w:pPr>
      <w:r>
        <w:t>H</w:t>
      </w:r>
      <w:r>
        <w:rPr>
          <w:rFonts w:hint="eastAsia"/>
        </w:rPr>
        <w:t>ead001</w:t>
      </w:r>
    </w:p>
    <w:p w:rsidR="00080A49" w:rsidP="00080A49" w:rsidRDefault="00080A49"/>
    <w:p w:rsidR="00080A49" w:rsidP="00080A49" w:rsidRDefault="00080A49">
      <w:pPr>
        <w:rPr>
          <w:rFonts w:hint="eastAsia"/>
        </w:rPr>
      </w:pPr>
      <w:r>
        <w:rPr>
          <w:rFonts w:hint="eastAsia"/>
        </w:rPr>
        <w:t>SDFDSFDSFSDFSDFDSFD</w:t>
      </w:r>
    </w:p>
    <w:p w:rsidR="00080A49" w:rsidP="00080A49" w:rsidRDefault="00080A49">
      <w:r>
        <w:t>DS</w:t>
      </w:r>
    </w:p>
    <w:p w:rsidR="00080A49" w:rsidP="00080A49" w:rsidRDefault="00080A49">
      <w:r>
        <w:t>FSDFDSFDSFSDFDSFSDFDS</w:t>
      </w:r>
    </w:p>
    <w:p w:rsidRPr="00080A49" w:rsidR="00080A49" w:rsidP="00080A49" w:rsidRDefault="00080A49">
      <w:pPr>
        <w:rPr>
          <w:rFonts w:hint="eastAsia"/>
        </w:rPr>
      </w:pPr>
    </w:p>
    <w:p>
      <w:pPr>
        <w:sectPr w:rsidRPr="00080A49" w:rsidR="00080A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Bdr>
          <w:top w:val="single" w:color="FF0000" w:sz="4" w:space="1"/>
          <w:left w:val="single" w:color="FF0000" w:sz="4" w:space="1"/>
          <w:bottom w:val="single" w:color="FF0000" w:sz="4" w:space="1"/>
          <w:right w:val="single" w:color="FF0000" w:sz="4" w:space="1"/>
        </w:pBdr>
        <w:shd w:val="clear" w:color="auto" w:fill="FFFF00"/>
      </w:pPr>
      <w:r>
        <w:t>Created with a trial/evaluation version of Plutext's MergeDocx for Java.   Naturally this box will not appear if/when you purchase a licence.</w:t>
      </w:r>
    </w:p>
    <w:p w:rsidR="008A4E4A" w:rsidP="000972C3" w:rsidRDefault="000972C3">
      <w:pPr>
        <w:pStyle w:val="1"/>
      </w:pPr>
      <w:r>
        <w:t>Head 002</w:t>
      </w:r>
    </w:p>
    <w:p w:rsidR="000972C3" w:rsidP="000972C3" w:rsidRDefault="000972C3"/>
    <w:p w:rsidR="000972C3" w:rsidP="000972C3" w:rsidRDefault="000972C3">
      <w:pPr>
        <w:rPr>
          <w:rFonts w:hint="eastAsia"/>
        </w:rPr>
      </w:pPr>
      <w:r>
        <w:t>S</w:t>
      </w:r>
      <w:r>
        <w:rPr>
          <w:rFonts w:hint="eastAsia"/>
        </w:rPr>
        <w:t>dfadfsafsadfsdfsadfasdfsa</w:t>
      </w:r>
    </w:p>
    <w:p w:rsidR="000972C3" w:rsidP="000972C3" w:rsidRDefault="000972C3">
      <w:r>
        <w:t>Sdafsadfsadfsdafsadfsadfsadfsdfa</w:t>
      </w:r>
    </w:p>
    <w:p w:rsidRPr="000972C3" w:rsidR="000972C3" w:rsidP="000972C3" w:rsidRDefault="000972C3">
      <w:pPr>
        <w:rPr>
          <w:rFonts w:hint="eastAsia"/>
        </w:rPr>
      </w:pPr>
      <w:r>
        <w:t>dsafsdafsadfdsafsdafsadfasdfsdafsadfsda</w:t>
      </w:r>
    </w:p>
    <w:p>
      <w:pPr>
        <w:sectPr w:rsidRPr="000972C3" w:rsidR="000972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Bdr>
          <w:top w:val="single" w:color="FF0000" w:sz="4" w:space="1"/>
          <w:left w:val="single" w:color="FF0000" w:sz="4" w:space="1"/>
          <w:bottom w:val="single" w:color="FF0000" w:sz="4" w:space="1"/>
          <w:right w:val="single" w:color="FF0000" w:sz="4" w:space="1"/>
        </w:pBdr>
        <w:shd w:val="clear" w:color="auto" w:fill="FFFF00"/>
      </w:pPr>
      <w:r>
        <w:t>Created with a trial/evaluation version of Plutext's MergeDocx for Java.   Naturally this box will not appear if/when you purchase a licence.</w:t>
      </w:r>
    </w:p>
    <w:p w:rsidR="00CE1FE5" w:rsidP="001D41E0" w:rsidRDefault="001D41E0">
      <w:pPr>
        <w:pStyle w:val="1"/>
      </w:pPr>
      <w:r>
        <w:rPr>
          <w:rFonts w:hint="eastAsia"/>
        </w:rPr>
        <w:t>Head</w:t>
      </w:r>
      <w:r>
        <w:t>03</w:t>
      </w:r>
    </w:p>
    <w:p w:rsidR="001D41E0" w:rsidRDefault="001D41E0">
      <w:pPr>
        <w:rPr>
          <w:rFonts w:hint="eastAsia"/>
        </w:rPr>
      </w:pPr>
      <w:r>
        <w:t>S</w:t>
      </w:r>
      <w:r>
        <w:rPr>
          <w:rFonts w:hint="eastAsia"/>
        </w:rPr>
        <w:t>dafsadfsadfasdfsadfasdfsadf</w:t>
      </w:r>
    </w:p>
    <w:p w:rsidR="001D41E0" w:rsidRDefault="001D41E0">
      <w:r>
        <w:t>Afddsafsadfsadfsadfsadfsdafdsafasdfas</w:t>
      </w:r>
    </w:p>
    <w:p w:rsidR="001D41E0" w:rsidRDefault="001D41E0">
      <w:r>
        <w:t>fsdafasdfsadfasdfasdfdsafdsafsadf</w:t>
      </w:r>
    </w:p>
    <w:sectPr w:rsidR="001D4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60"/>
    <w:rsid w:val="00080A49"/>
    <w:rsid w:val="007B6EFD"/>
    <w:rsid w:val="00E4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C7ECFCF-0C03-409D-B23D-D30348502245}"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1Char" w:customStyle="true">
    <w:name w:val="标题 1 Char"/>
    <w:basedOn w:val="a0"/>
    <w:link w:val="1"/>
    <w:uiPriority w:val="9"/>
    <w:rsid w:val="00080A4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webSettings.xml" Type="http://schemas.openxmlformats.org/officeDocument/2006/relationships/web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Relationship Target="styles.xml" Type="http://schemas.openxmlformats.org/officeDocument/2006/relationships/styles" Id="rId5"/></Relationships>
</file>

<file path=word/theme/theme1.xml><?xml version="1.0" encoding="utf-8"?>
<a:theme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officeDocument/2006/relationships" xmlns:ns11="http://schemas.microsoft.com/office/word/2006/wordml" xmlns:ns12="http://schemas.openxmlformats.org/drawingml/2006/chart" xmlns:ns14="http://schemas.openxmlformats.org/drawingml/2006/diagram" xmlns:ns15="http://schemas.openxmlformats.org/drawingml/2006/picture" xmlns:ns16="http://schemas.openxmlformats.org/drawingml/2006/spreadsheetDrawing" xmlns:ns17="http://schemas.microsoft.com/office/drawing/2008/diagram" xmlns:ns19="urn:schemas-microsoft-com:office:office" xmlns:ns2="http://schemas.openxmlformats.org/wordprocessingml/2006/main" xmlns:ns20="urn:schemas-microsoft-com:vml" xmlns:ns21="urn:schemas-microsoft-com:office:word" xmlns:ns25="http://opendope.org/xpaths" xmlns:ns26="http://opendope.org/conditions" xmlns:ns27="http://opendope.org/questions" xmlns:ns28="http://opendope.org/answers" xmlns:ns29="http://opendope.org/components" xmlns:ns3="http://schemas.microsoft.com/office/word/2012/wordml" xmlns:ns30="http://opendope.org/SmartArt/DataHierarchy" xmlns:ns31="http://schemas.openxmlformats.org/officeDocument/2006/bibliography" xmlns:ns4="http://schemas.openxmlformats.org/officeDocument/2006/math" xmlns:ns5="http://schemas.microsoft.com/office/word/2010/wordml" xmlns:ns6="http://schemas.openxmlformats.org/drawingml/2006/wordprocessingDrawing" xmlns:ns7="http://schemas.openxmlformats.org/drawingml/2006/main" xmlns:ns8="http://schemas.microsoft.com/office/word/2010/wordprocessingDrawing" xmlns:ns9="http://schemas.openxmlformats.org/markup-compatibility/2006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</properties:Words>
  <properties:Characters>47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54</properties:CharactersWithSpaces>
  <properties:SharedDoc>false</properties:SharedDoc>
  <properties:HyperlinksChanged>false</properties:HyperlinksChanged>
  <properties:Application>docx4j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2016-06-27T03:48:00Z</dcterms:created>
  <dc:creator>meifeng zhou</dc:creator>
  <dc:description/>
  <cp:keywords/>
  <cp:lastModifiedBy>docx4j</cp:lastModifiedBy>
  <dcterms:modified xmlns:xsi="http://www.w3.org/2001/XMLSchema-instance" xsi:type="dcterms:W3CDTF">2016-06-27T03:48:00Z</dcterms:modified>
  <cp:revision>2</cp:revision>
  <dc:subject/>
  <dc:title/>
</cp:coreProperties>
</file>