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5DF" w:rsidRPr="00AC05DF" w:rsidRDefault="00AC05DF" w:rsidP="00AC05DF">
      <w:pPr>
        <w:widowControl/>
        <w:shd w:val="clear" w:color="auto" w:fill="FFFFFF"/>
        <w:spacing w:before="230" w:after="288"/>
        <w:jc w:val="left"/>
        <w:outlineLvl w:val="1"/>
        <w:rPr>
          <w:rFonts w:ascii="Helvetica" w:eastAsia="宋体" w:hAnsi="Helvetica" w:cs="Helvetica"/>
          <w:color w:val="333333"/>
          <w:kern w:val="0"/>
          <w:sz w:val="35"/>
          <w:szCs w:val="35"/>
        </w:rPr>
      </w:pPr>
      <w:r w:rsidRPr="00AC05DF">
        <w:rPr>
          <w:rFonts w:ascii="Helvetica" w:eastAsia="宋体" w:hAnsi="Helvetica" w:cs="Helvetica"/>
          <w:color w:val="333333"/>
          <w:kern w:val="0"/>
          <w:sz w:val="35"/>
          <w:szCs w:val="35"/>
        </w:rPr>
        <w:t>云计算实战：浅谈私有云环境该如何进行网络规划</w:t>
      </w:r>
    </w:p>
    <w:p w:rsidR="001E1905" w:rsidRDefault="00AC05DF">
      <w:pPr>
        <w:rPr>
          <w:rFonts w:ascii="Georgia" w:hAnsi="Georgia" w:hint="eastAsia"/>
          <w:color w:val="555555"/>
          <w:sz w:val="18"/>
          <w:szCs w:val="18"/>
          <w:shd w:val="clear" w:color="auto" w:fill="FFFFFF"/>
        </w:rPr>
      </w:pPr>
      <w:r>
        <w:rPr>
          <w:rFonts w:ascii="Georgia" w:hAnsi="Georgia"/>
          <w:color w:val="555555"/>
          <w:sz w:val="18"/>
          <w:szCs w:val="18"/>
          <w:shd w:val="clear" w:color="auto" w:fill="FFFFFF"/>
        </w:rPr>
        <w:t xml:space="preserve">by </w:t>
      </w:r>
      <w:proofErr w:type="spellStart"/>
      <w:r>
        <w:rPr>
          <w:rFonts w:ascii="Georgia" w:hAnsi="Georgia"/>
          <w:color w:val="555555"/>
          <w:sz w:val="18"/>
          <w:szCs w:val="18"/>
          <w:shd w:val="clear" w:color="auto" w:fill="FFFFFF"/>
        </w:rPr>
        <w:t>Yongkang</w:t>
      </w:r>
      <w:proofErr w:type="spellEnd"/>
      <w:r>
        <w:rPr>
          <w:rFonts w:ascii="Georgia" w:hAnsi="Georgia"/>
          <w:color w:val="555555"/>
          <w:sz w:val="18"/>
          <w:szCs w:val="18"/>
          <w:shd w:val="clear" w:color="auto" w:fill="FFFFFF"/>
        </w:rPr>
        <w:t xml:space="preserve"> You on Feb 4, 2016</w:t>
      </w:r>
    </w:p>
    <w:p w:rsidR="00AC05DF" w:rsidRDefault="00AC05DF">
      <w:pPr>
        <w:rPr>
          <w:rFonts w:ascii="Georgia" w:hAnsi="Georgia" w:hint="eastAsia"/>
          <w:color w:val="555555"/>
          <w:sz w:val="18"/>
          <w:szCs w:val="18"/>
          <w:shd w:val="clear" w:color="auto" w:fill="FFFFFF"/>
        </w:rPr>
      </w:pPr>
    </w:p>
    <w:p w:rsidR="00AC05DF" w:rsidRPr="00AC05DF" w:rsidRDefault="00AC05DF" w:rsidP="00AC05DF">
      <w:pPr>
        <w:widowControl/>
        <w:shd w:val="clear" w:color="auto" w:fill="FFFFFF"/>
        <w:spacing w:before="230" w:after="288"/>
        <w:jc w:val="left"/>
        <w:outlineLvl w:val="1"/>
        <w:rPr>
          <w:rFonts w:ascii="Helvetica" w:eastAsia="宋体" w:hAnsi="Helvetica" w:cs="Helvetica"/>
          <w:color w:val="333333"/>
          <w:kern w:val="0"/>
          <w:sz w:val="35"/>
          <w:szCs w:val="35"/>
        </w:rPr>
      </w:pPr>
      <w:r w:rsidRPr="00AC05DF">
        <w:rPr>
          <w:rFonts w:ascii="Helvetica" w:eastAsia="宋体" w:hAnsi="Helvetica" w:cs="Helvetica"/>
          <w:color w:val="333333"/>
          <w:kern w:val="0"/>
          <w:sz w:val="35"/>
          <w:szCs w:val="35"/>
        </w:rPr>
        <w:t>前言</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随着私有云管理软件（如</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）的普及，越来越多的用户可以利用这些软件快速地搭建私有云平台。</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不过在搭建私有云之前，大家都会想：该如何在私有云环境中进行网络规划？</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是不是把所有的物理机都连接到交换机，给它们分配一个</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地址就好了呢</w:t>
      </w:r>
      <w:r w:rsidRPr="00AC05DF">
        <w:rPr>
          <w:rFonts w:ascii="Georgia" w:eastAsia="宋体" w:hAnsi="Georgia" w:cs="宋体"/>
          <w:color w:val="555555"/>
          <w:kern w:val="0"/>
          <w:sz w:val="18"/>
          <w:szCs w:val="18"/>
        </w:rPr>
        <w:t>?</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目前，用户可以利用现有的网络环境快速地搭建一套私有云环境，然而在考虑私有云的隔离性、稳定性、可用性等需求时，应对网络有更好的规划。</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今天我们就来谈谈，私有云环境里如何进行网络规划，希望能为计划构建私有云的企业提供一套有效的方案。</w:t>
      </w:r>
    </w:p>
    <w:p w:rsidR="00AC05DF" w:rsidRPr="00AC05DF" w:rsidRDefault="00AC05DF" w:rsidP="00AC05DF">
      <w:pPr>
        <w:widowControl/>
        <w:shd w:val="clear" w:color="auto" w:fill="FFFFFF"/>
        <w:spacing w:before="230" w:after="288"/>
        <w:jc w:val="left"/>
        <w:outlineLvl w:val="1"/>
        <w:rPr>
          <w:rFonts w:ascii="Helvetica" w:eastAsia="宋体" w:hAnsi="Helvetica" w:cs="Helvetica"/>
          <w:color w:val="333333"/>
          <w:kern w:val="0"/>
          <w:sz w:val="35"/>
          <w:szCs w:val="35"/>
        </w:rPr>
      </w:pPr>
      <w:r w:rsidRPr="00AC05DF">
        <w:rPr>
          <w:rFonts w:ascii="Helvetica" w:eastAsia="宋体" w:hAnsi="Helvetica" w:cs="Helvetica"/>
          <w:color w:val="333333"/>
          <w:kern w:val="0"/>
          <w:sz w:val="35"/>
          <w:szCs w:val="35"/>
        </w:rPr>
        <w:t>基本要求：管理网络和数据网络分离</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Pr>
          <w:rFonts w:ascii="Georgia" w:eastAsia="宋体" w:hAnsi="Georgia" w:cs="宋体"/>
          <w:noProof/>
          <w:color w:val="555555"/>
          <w:kern w:val="0"/>
          <w:sz w:val="18"/>
          <w:szCs w:val="18"/>
        </w:rPr>
        <w:drawing>
          <wp:inline distT="0" distB="0" distL="0" distR="0">
            <wp:extent cx="5767273" cy="2840313"/>
            <wp:effectExtent l="19050" t="0" r="4877" b="0"/>
            <wp:docPr id="1" name="图片 1" descr="http://zstack.org/images/blogs/cloud-network-model/management-l2-public-l2-merged-local-stro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stack.org/images/blogs/cloud-network-model/management-l2-public-l2-merged-local-stroage.png"/>
                    <pic:cNvPicPr>
                      <a:picLocks noChangeAspect="1" noChangeArrowheads="1"/>
                    </pic:cNvPicPr>
                  </pic:nvPicPr>
                  <pic:blipFill>
                    <a:blip r:embed="rId5"/>
                    <a:srcRect/>
                    <a:stretch>
                      <a:fillRect/>
                    </a:stretch>
                  </pic:blipFill>
                  <pic:spPr bwMode="auto">
                    <a:xfrm>
                      <a:off x="0" y="0"/>
                      <a:ext cx="5774748" cy="2843995"/>
                    </a:xfrm>
                    <a:prstGeom prst="rect">
                      <a:avLst/>
                    </a:prstGeom>
                    <a:noFill/>
                    <a:ln w="9525">
                      <a:noFill/>
                      <a:miter lim="800000"/>
                      <a:headEnd/>
                      <a:tailEnd/>
                    </a:ln>
                  </pic:spPr>
                </pic:pic>
              </a:graphicData>
            </a:graphic>
          </wp:inline>
        </w:drawing>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通常很多企业的服务器都配有超过一块网卡，但是只连接和使用了其中一块。在搭建私有云的过程中，</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很容易把网络的数据流量和私有云的管理流量全部使用相同的网卡上。</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虽然这样的配置可以工作，但是会存在两个显著的问题：</w:t>
      </w:r>
    </w:p>
    <w:p w:rsidR="00AC05DF" w:rsidRPr="00AC05DF" w:rsidRDefault="00AC05DF" w:rsidP="00AC05DF">
      <w:pPr>
        <w:widowControl/>
        <w:numPr>
          <w:ilvl w:val="0"/>
          <w:numId w:val="1"/>
        </w:numPr>
        <w:shd w:val="clear" w:color="auto" w:fill="FFFFFF"/>
        <w:spacing w:before="100" w:beforeAutospacing="1" w:after="100" w:afterAutospacing="1" w:line="276" w:lineRule="atLeast"/>
        <w:jc w:val="left"/>
        <w:rPr>
          <w:rFonts w:ascii="Georgia" w:eastAsia="宋体" w:hAnsi="Georgia" w:cs="宋体"/>
          <w:color w:val="555555"/>
          <w:kern w:val="0"/>
          <w:sz w:val="18"/>
          <w:szCs w:val="18"/>
        </w:rPr>
      </w:pP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会把需要控制安全访问的连接限制在管理网络，例如</w:t>
      </w:r>
      <w:r w:rsidRPr="00AC05DF">
        <w:rPr>
          <w:rFonts w:ascii="Georgia" w:eastAsia="宋体" w:hAnsi="Georgia" w:cs="宋体"/>
          <w:color w:val="555555"/>
          <w:kern w:val="0"/>
          <w:sz w:val="18"/>
          <w:szCs w:val="18"/>
        </w:rPr>
        <w:t>Virtual Router</w:t>
      </w:r>
      <w:r w:rsidRPr="00AC05DF">
        <w:rPr>
          <w:rFonts w:ascii="Georgia" w:eastAsia="宋体" w:hAnsi="Georgia" w:cs="宋体"/>
          <w:color w:val="555555"/>
          <w:kern w:val="0"/>
          <w:sz w:val="18"/>
          <w:szCs w:val="18"/>
        </w:rPr>
        <w:t>的网络控制，云主机的</w:t>
      </w:r>
      <w:r w:rsidRPr="00AC05DF">
        <w:rPr>
          <w:rFonts w:ascii="Georgia" w:eastAsia="宋体" w:hAnsi="Georgia" w:cs="宋体"/>
          <w:color w:val="555555"/>
          <w:kern w:val="0"/>
          <w:sz w:val="18"/>
          <w:szCs w:val="18"/>
        </w:rPr>
        <w:t>VNC</w:t>
      </w:r>
      <w:r w:rsidRPr="00AC05DF">
        <w:rPr>
          <w:rFonts w:ascii="Georgia" w:eastAsia="宋体" w:hAnsi="Georgia" w:cs="宋体"/>
          <w:color w:val="555555"/>
          <w:kern w:val="0"/>
          <w:sz w:val="18"/>
          <w:szCs w:val="18"/>
        </w:rPr>
        <w:t>连接。</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合并管理网络和数据网络后，就会把限制在管理网络上的安全访问暴露到公网上。</w:t>
      </w:r>
    </w:p>
    <w:p w:rsidR="00AC05DF" w:rsidRPr="00AC05DF" w:rsidRDefault="00AC05DF" w:rsidP="00AC05DF">
      <w:pPr>
        <w:widowControl/>
        <w:numPr>
          <w:ilvl w:val="0"/>
          <w:numId w:val="1"/>
        </w:numPr>
        <w:shd w:val="clear" w:color="auto" w:fill="FFFFFF"/>
        <w:spacing w:before="100" w:beforeAutospacing="1" w:after="100" w:afterAutospacing="1"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云主机的网络流量占满网卡的带宽时，</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管理节点无法控制和操作云资源。</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如果只解决第一个问题，我们可以采用给网络划分</w:t>
      </w:r>
      <w:proofErr w:type="spellStart"/>
      <w:r w:rsidRPr="00AC05DF">
        <w:rPr>
          <w:rFonts w:ascii="Georgia" w:eastAsia="宋体" w:hAnsi="Georgia" w:cs="宋体"/>
          <w:color w:val="555555"/>
          <w:kern w:val="0"/>
          <w:sz w:val="18"/>
          <w:szCs w:val="18"/>
        </w:rPr>
        <w:t>Vlan</w:t>
      </w:r>
      <w:proofErr w:type="spellEnd"/>
      <w:r w:rsidRPr="00AC05DF">
        <w:rPr>
          <w:rFonts w:ascii="Georgia" w:eastAsia="宋体" w:hAnsi="Georgia" w:cs="宋体"/>
          <w:color w:val="555555"/>
          <w:kern w:val="0"/>
          <w:sz w:val="18"/>
          <w:szCs w:val="18"/>
        </w:rPr>
        <w:t>的方式，把管理网络和数据网络划分到相同网卡不同的</w:t>
      </w:r>
      <w:proofErr w:type="spellStart"/>
      <w:r w:rsidRPr="00AC05DF">
        <w:rPr>
          <w:rFonts w:ascii="Georgia" w:eastAsia="宋体" w:hAnsi="Georgia" w:cs="宋体"/>
          <w:color w:val="555555"/>
          <w:kern w:val="0"/>
          <w:sz w:val="18"/>
          <w:szCs w:val="18"/>
        </w:rPr>
        <w:t>Vlan</w:t>
      </w:r>
      <w:proofErr w:type="spellEnd"/>
      <w:r w:rsidRPr="00AC05DF">
        <w:rPr>
          <w:rFonts w:ascii="Georgia" w:eastAsia="宋体" w:hAnsi="Georgia" w:cs="宋体"/>
          <w:color w:val="555555"/>
          <w:kern w:val="0"/>
          <w:sz w:val="18"/>
          <w:szCs w:val="18"/>
        </w:rPr>
        <w:t>上。</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但是</w:t>
      </w:r>
      <w:proofErr w:type="spellStart"/>
      <w:r w:rsidRPr="00AC05DF">
        <w:rPr>
          <w:rFonts w:ascii="Georgia" w:eastAsia="宋体" w:hAnsi="Georgia" w:cs="宋体"/>
          <w:color w:val="555555"/>
          <w:kern w:val="0"/>
          <w:sz w:val="18"/>
          <w:szCs w:val="18"/>
        </w:rPr>
        <w:t>Vlan</w:t>
      </w:r>
      <w:proofErr w:type="spellEnd"/>
      <w:r w:rsidRPr="00AC05DF">
        <w:rPr>
          <w:rFonts w:ascii="Georgia" w:eastAsia="宋体" w:hAnsi="Georgia" w:cs="宋体"/>
          <w:color w:val="555555"/>
          <w:kern w:val="0"/>
          <w:sz w:val="18"/>
          <w:szCs w:val="18"/>
        </w:rPr>
        <w:t>的方式无法解决第二个问题。所以我们建议用户可以在演示环境中使用单网卡模型快速熟悉私有云的部署。</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但是在生产环境中，至少需要把管理网络和数据网络分离。</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Pr>
          <w:rFonts w:ascii="Georgia" w:eastAsia="宋体" w:hAnsi="Georgia" w:cs="宋体"/>
          <w:noProof/>
          <w:color w:val="555555"/>
          <w:kern w:val="0"/>
          <w:sz w:val="18"/>
          <w:szCs w:val="18"/>
        </w:rPr>
        <w:drawing>
          <wp:inline distT="0" distB="0" distL="0" distR="0">
            <wp:extent cx="6396380" cy="3245581"/>
            <wp:effectExtent l="19050" t="0" r="4420" b="0"/>
            <wp:docPr id="2" name="图片 2" descr="http://zstack.org/images/blogs/cloud-network-model/management-l2-public-l2-sep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stack.org/images/blogs/cloud-network-model/management-l2-public-l2-seperated.png"/>
                    <pic:cNvPicPr>
                      <a:picLocks noChangeAspect="1" noChangeArrowheads="1"/>
                    </pic:cNvPicPr>
                  </pic:nvPicPr>
                  <pic:blipFill>
                    <a:blip r:embed="rId6"/>
                    <a:srcRect/>
                    <a:stretch>
                      <a:fillRect/>
                    </a:stretch>
                  </pic:blipFill>
                  <pic:spPr bwMode="auto">
                    <a:xfrm>
                      <a:off x="0" y="0"/>
                      <a:ext cx="6406872" cy="3250905"/>
                    </a:xfrm>
                    <a:prstGeom prst="rect">
                      <a:avLst/>
                    </a:prstGeom>
                    <a:noFill/>
                    <a:ln w="9525">
                      <a:noFill/>
                      <a:miter lim="800000"/>
                      <a:headEnd/>
                      <a:tailEnd/>
                    </a:ln>
                  </pic:spPr>
                </pic:pic>
              </a:graphicData>
            </a:graphic>
          </wp:inline>
        </w:drawing>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在</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实际部署过程中，如何将管理网络和数据网络分离呢？</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首先，我们需要保证管理节点和物理机上都至少配置了两块网卡，连接到了不同的网络，并且设置了对应的</w:t>
      </w:r>
      <w:r w:rsidRPr="00AC05DF">
        <w:rPr>
          <w:rFonts w:ascii="Georgia" w:eastAsia="宋体" w:hAnsi="Georgia" w:cs="宋体"/>
          <w:color w:val="555555"/>
          <w:kern w:val="0"/>
          <w:sz w:val="18"/>
          <w:szCs w:val="18"/>
        </w:rPr>
        <w:t xml:space="preserve">IP </w:t>
      </w:r>
      <w:r w:rsidRPr="00AC05DF">
        <w:rPr>
          <w:rFonts w:ascii="Georgia" w:eastAsia="宋体" w:hAnsi="Georgia" w:cs="宋体"/>
          <w:color w:val="555555"/>
          <w:kern w:val="0"/>
          <w:sz w:val="18"/>
          <w:szCs w:val="18"/>
        </w:rPr>
        <w:t>地址。</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其次如果用户使用的是带虚拟路由器（</w:t>
      </w:r>
      <w:r w:rsidRPr="00AC05DF">
        <w:rPr>
          <w:rFonts w:ascii="Georgia" w:eastAsia="宋体" w:hAnsi="Georgia" w:cs="宋体"/>
          <w:color w:val="555555"/>
          <w:kern w:val="0"/>
          <w:sz w:val="18"/>
          <w:szCs w:val="18"/>
        </w:rPr>
        <w:t>Virtual Router</w:t>
      </w:r>
      <w:r w:rsidRPr="00AC05DF">
        <w:rPr>
          <w:rFonts w:ascii="Georgia" w:eastAsia="宋体" w:hAnsi="Georgia" w:cs="宋体"/>
          <w:color w:val="555555"/>
          <w:kern w:val="0"/>
          <w:sz w:val="18"/>
          <w:szCs w:val="18"/>
        </w:rPr>
        <w:t>）的网络模型，例如</w:t>
      </w:r>
      <w:r w:rsidRPr="00AC05DF">
        <w:rPr>
          <w:rFonts w:ascii="Georgia" w:eastAsia="宋体" w:hAnsi="Georgia" w:cs="宋体"/>
          <w:color w:val="555555"/>
          <w:kern w:val="0"/>
          <w:sz w:val="18"/>
          <w:szCs w:val="18"/>
        </w:rPr>
        <w:t>EIP</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w:t>
      </w:r>
      <w:hyperlink r:id="rId7" w:history="1">
        <w:r w:rsidRPr="00AC05DF">
          <w:rPr>
            <w:rFonts w:ascii="Georgia" w:eastAsia="宋体" w:hAnsi="Georgia" w:cs="宋体"/>
            <w:color w:val="337AB7"/>
            <w:kern w:val="0"/>
            <w:sz w:val="18"/>
          </w:rPr>
          <w:t>带虚拟路由的扁平网络</w:t>
        </w:r>
      </w:hyperlink>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那么就在创建二层网络（</w:t>
      </w:r>
      <w:r w:rsidRPr="00AC05DF">
        <w:rPr>
          <w:rFonts w:ascii="Georgia" w:eastAsia="宋体" w:hAnsi="Georgia" w:cs="宋体"/>
          <w:color w:val="555555"/>
          <w:kern w:val="0"/>
          <w:sz w:val="18"/>
          <w:szCs w:val="18"/>
        </w:rPr>
        <w:t>L2 Network</w:t>
      </w:r>
      <w:r w:rsidRPr="00AC05DF">
        <w:rPr>
          <w:rFonts w:ascii="Georgia" w:eastAsia="宋体" w:hAnsi="Georgia" w:cs="宋体"/>
          <w:color w:val="555555"/>
          <w:kern w:val="0"/>
          <w:sz w:val="18"/>
          <w:szCs w:val="18"/>
        </w:rPr>
        <w:t>）的时候，除了添加一个名为</w:t>
      </w:r>
      <w:r w:rsidRPr="00AC05DF">
        <w:rPr>
          <w:rFonts w:ascii="Georgia" w:eastAsia="宋体" w:hAnsi="Georgia" w:cs="宋体"/>
          <w:color w:val="555555"/>
          <w:kern w:val="0"/>
          <w:sz w:val="18"/>
          <w:szCs w:val="18"/>
        </w:rPr>
        <w:t>Public-L2</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IP</w:t>
      </w:r>
      <w:r w:rsidRPr="00AC05DF">
        <w:rPr>
          <w:rFonts w:ascii="Georgia" w:eastAsia="宋体" w:hAnsi="Georgia" w:cs="宋体"/>
          <w:color w:val="555555"/>
          <w:kern w:val="0"/>
          <w:sz w:val="18"/>
          <w:szCs w:val="18"/>
        </w:rPr>
        <w:t>地址空间为</w:t>
      </w:r>
      <w:r w:rsidRPr="00AC05DF">
        <w:rPr>
          <w:rFonts w:ascii="Georgia" w:eastAsia="宋体" w:hAnsi="Georgia" w:cs="宋体"/>
          <w:color w:val="555555"/>
          <w:kern w:val="0"/>
          <w:sz w:val="18"/>
          <w:szCs w:val="18"/>
        </w:rPr>
        <w:t>172.16.0.0/16</w:t>
      </w:r>
      <w:r w:rsidRPr="00AC05DF">
        <w:rPr>
          <w:rFonts w:ascii="Georgia" w:eastAsia="宋体" w:hAnsi="Georgia" w:cs="宋体"/>
          <w:color w:val="555555"/>
          <w:kern w:val="0"/>
          <w:sz w:val="18"/>
          <w:szCs w:val="18"/>
        </w:rPr>
        <w:t>的网络外，还需要添加另外一个名为</w:t>
      </w:r>
      <w:r w:rsidRPr="00AC05DF">
        <w:rPr>
          <w:rFonts w:ascii="Georgia" w:eastAsia="宋体" w:hAnsi="Georgia" w:cs="宋体"/>
          <w:color w:val="555555"/>
          <w:kern w:val="0"/>
          <w:sz w:val="18"/>
          <w:szCs w:val="18"/>
        </w:rPr>
        <w:t>Management-L2</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IP</w:t>
      </w:r>
      <w:r w:rsidRPr="00AC05DF">
        <w:rPr>
          <w:rFonts w:ascii="Georgia" w:eastAsia="宋体" w:hAnsi="Georgia" w:cs="宋体"/>
          <w:color w:val="555555"/>
          <w:kern w:val="0"/>
          <w:sz w:val="18"/>
          <w:szCs w:val="18"/>
        </w:rPr>
        <w:t>地址范围为</w:t>
      </w:r>
      <w:r w:rsidRPr="00AC05DF">
        <w:rPr>
          <w:rFonts w:ascii="Georgia" w:eastAsia="宋体" w:hAnsi="Georgia" w:cs="宋体"/>
          <w:color w:val="555555"/>
          <w:kern w:val="0"/>
          <w:sz w:val="18"/>
          <w:szCs w:val="18"/>
        </w:rPr>
        <w:t>192.168.0.0/24</w:t>
      </w:r>
      <w:r w:rsidRPr="00AC05DF">
        <w:rPr>
          <w:rFonts w:ascii="Georgia" w:eastAsia="宋体" w:hAnsi="Georgia" w:cs="宋体"/>
          <w:color w:val="555555"/>
          <w:kern w:val="0"/>
          <w:sz w:val="18"/>
          <w:szCs w:val="18"/>
        </w:rPr>
        <w:t>的管理网络</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（需要将服务器已经占用的</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地址剔除。例如管理节点，物理服务器的</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地址是从</w:t>
      </w:r>
      <w:r w:rsidRPr="00AC05DF">
        <w:rPr>
          <w:rFonts w:ascii="Georgia" w:eastAsia="宋体" w:hAnsi="Georgia" w:cs="宋体"/>
          <w:color w:val="555555"/>
          <w:kern w:val="0"/>
          <w:sz w:val="18"/>
          <w:szCs w:val="18"/>
        </w:rPr>
        <w:t>192.168.0.1</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192.168.0.20</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那么设置的可以用</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地址范围可以为</w:t>
      </w:r>
      <w:r w:rsidRPr="00AC05DF">
        <w:rPr>
          <w:rFonts w:ascii="Georgia" w:eastAsia="宋体" w:hAnsi="Georgia" w:cs="宋体"/>
          <w:color w:val="555555"/>
          <w:kern w:val="0"/>
          <w:sz w:val="18"/>
          <w:szCs w:val="18"/>
        </w:rPr>
        <w:t>192.168.0.21</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192.168.0.254</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在设置虚拟路由器规格（</w:t>
      </w:r>
      <w:r w:rsidRPr="00AC05DF">
        <w:rPr>
          <w:rFonts w:ascii="Georgia" w:eastAsia="宋体" w:hAnsi="Georgia" w:cs="宋体"/>
          <w:color w:val="555555"/>
          <w:kern w:val="0"/>
          <w:sz w:val="18"/>
          <w:szCs w:val="18"/>
        </w:rPr>
        <w:t>Virtual Router Offering</w:t>
      </w:r>
      <w:r w:rsidRPr="00AC05DF">
        <w:rPr>
          <w:rFonts w:ascii="Georgia" w:eastAsia="宋体" w:hAnsi="Georgia" w:cs="宋体"/>
          <w:color w:val="555555"/>
          <w:kern w:val="0"/>
          <w:sz w:val="18"/>
          <w:szCs w:val="18"/>
        </w:rPr>
        <w:t>）的时候，分别把</w:t>
      </w:r>
      <w:r w:rsidRPr="00AC05DF">
        <w:rPr>
          <w:rFonts w:ascii="Georgia" w:eastAsia="宋体" w:hAnsi="Georgia" w:cs="宋体"/>
          <w:color w:val="555555"/>
          <w:kern w:val="0"/>
          <w:sz w:val="18"/>
          <w:szCs w:val="18"/>
        </w:rPr>
        <w:t xml:space="preserve">Public-L3 </w:t>
      </w:r>
      <w:r w:rsidRPr="00AC05DF">
        <w:rPr>
          <w:rFonts w:ascii="Georgia" w:eastAsia="宋体" w:hAnsi="Georgia" w:cs="宋体"/>
          <w:color w:val="555555"/>
          <w:kern w:val="0"/>
          <w:sz w:val="18"/>
          <w:szCs w:val="18"/>
        </w:rPr>
        <w:t>和</w:t>
      </w:r>
      <w:r w:rsidRPr="00AC05DF">
        <w:rPr>
          <w:rFonts w:ascii="Georgia" w:eastAsia="宋体" w:hAnsi="Georgia" w:cs="宋体"/>
          <w:color w:val="555555"/>
          <w:kern w:val="0"/>
          <w:sz w:val="18"/>
          <w:szCs w:val="18"/>
        </w:rPr>
        <w:t>Management-L3</w:t>
      </w:r>
      <w:r w:rsidRPr="00AC05DF">
        <w:rPr>
          <w:rFonts w:ascii="Georgia" w:eastAsia="宋体" w:hAnsi="Georgia" w:cs="宋体"/>
          <w:color w:val="555555"/>
          <w:kern w:val="0"/>
          <w:sz w:val="18"/>
          <w:szCs w:val="18"/>
        </w:rPr>
        <w:t>设置到正确的</w:t>
      </w:r>
      <w:r w:rsidRPr="00AC05DF">
        <w:rPr>
          <w:rFonts w:ascii="Georgia" w:eastAsia="宋体" w:hAnsi="Georgia" w:cs="宋体"/>
          <w:color w:val="555555"/>
          <w:kern w:val="0"/>
          <w:sz w:val="18"/>
          <w:szCs w:val="18"/>
        </w:rPr>
        <w:t>L3</w:t>
      </w:r>
      <w:r w:rsidRPr="00AC05DF">
        <w:rPr>
          <w:rFonts w:ascii="Georgia" w:eastAsia="宋体" w:hAnsi="Georgia" w:cs="宋体"/>
          <w:color w:val="555555"/>
          <w:kern w:val="0"/>
          <w:sz w:val="18"/>
          <w:szCs w:val="18"/>
        </w:rPr>
        <w:t>位置。</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另外在添加物理主机的时候，物理机主机的管理</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需要指定使用物理主机上在</w:t>
      </w:r>
      <w:r w:rsidRPr="00AC05DF">
        <w:rPr>
          <w:rFonts w:ascii="Georgia" w:eastAsia="宋体" w:hAnsi="Georgia" w:cs="宋体"/>
          <w:color w:val="555555"/>
          <w:kern w:val="0"/>
          <w:sz w:val="18"/>
          <w:szCs w:val="18"/>
        </w:rPr>
        <w:t>192.168.0.0/24</w:t>
      </w:r>
      <w:r w:rsidRPr="00AC05DF">
        <w:rPr>
          <w:rFonts w:ascii="Georgia" w:eastAsia="宋体" w:hAnsi="Georgia" w:cs="宋体"/>
          <w:color w:val="555555"/>
          <w:kern w:val="0"/>
          <w:sz w:val="18"/>
          <w:szCs w:val="18"/>
        </w:rPr>
        <w:t>网段中对应的</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如果用户使用的是</w:t>
      </w:r>
      <w:hyperlink r:id="rId8" w:history="1">
        <w:r w:rsidRPr="00AC05DF">
          <w:rPr>
            <w:rFonts w:ascii="Georgia" w:eastAsia="宋体" w:hAnsi="Georgia" w:cs="宋体"/>
            <w:color w:val="337AB7"/>
            <w:kern w:val="0"/>
            <w:sz w:val="18"/>
          </w:rPr>
          <w:t>不带虚拟路由的扁平网络</w:t>
        </w:r>
      </w:hyperlink>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那么无需特别添加名称为</w:t>
      </w:r>
      <w:r w:rsidRPr="00AC05DF">
        <w:rPr>
          <w:rFonts w:ascii="Georgia" w:eastAsia="宋体" w:hAnsi="Georgia" w:cs="宋体"/>
          <w:color w:val="555555"/>
          <w:kern w:val="0"/>
          <w:sz w:val="18"/>
          <w:szCs w:val="18"/>
        </w:rPr>
        <w:t>Management-L2</w:t>
      </w:r>
      <w:r w:rsidRPr="00AC05DF">
        <w:rPr>
          <w:rFonts w:ascii="Georgia" w:eastAsia="宋体" w:hAnsi="Georgia" w:cs="宋体"/>
          <w:color w:val="555555"/>
          <w:kern w:val="0"/>
          <w:sz w:val="18"/>
          <w:szCs w:val="18"/>
        </w:rPr>
        <w:t>的管理网络，只需要添加一个</w:t>
      </w:r>
      <w:r w:rsidRPr="00AC05DF">
        <w:rPr>
          <w:rFonts w:ascii="Georgia" w:eastAsia="宋体" w:hAnsi="Georgia" w:cs="宋体"/>
          <w:color w:val="555555"/>
          <w:kern w:val="0"/>
          <w:sz w:val="18"/>
          <w:szCs w:val="18"/>
        </w:rPr>
        <w:t>Public-L2</w:t>
      </w:r>
      <w:r w:rsidRPr="00AC05DF">
        <w:rPr>
          <w:rFonts w:ascii="Georgia" w:eastAsia="宋体" w:hAnsi="Georgia" w:cs="宋体"/>
          <w:color w:val="555555"/>
          <w:kern w:val="0"/>
          <w:sz w:val="18"/>
          <w:szCs w:val="18"/>
        </w:rPr>
        <w:t>的网络。</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指定</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管理节点通过管理网络控制物理服务器的方法是，在添加物理服务器的时候，</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特别指定使用物理主机上在</w:t>
      </w:r>
      <w:r w:rsidRPr="00AC05DF">
        <w:rPr>
          <w:rFonts w:ascii="Georgia" w:eastAsia="宋体" w:hAnsi="Georgia" w:cs="宋体"/>
          <w:color w:val="555555"/>
          <w:kern w:val="0"/>
          <w:sz w:val="18"/>
          <w:szCs w:val="18"/>
        </w:rPr>
        <w:t>192.168.0.0/24</w:t>
      </w:r>
      <w:r w:rsidRPr="00AC05DF">
        <w:rPr>
          <w:rFonts w:ascii="Georgia" w:eastAsia="宋体" w:hAnsi="Georgia" w:cs="宋体"/>
          <w:color w:val="555555"/>
          <w:kern w:val="0"/>
          <w:sz w:val="18"/>
          <w:szCs w:val="18"/>
        </w:rPr>
        <w:t>网段中的那个</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另外，如果数据网络和管理网络均为千兆网络的时候，</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我们还可以让镜像服务器和物理服务器之间的云主机镜像传输的通道与管理网络共享，以节省数据网络的网络流量。</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用户只需要在添加镜像服务器（备份存储服务器）的时候，使用镜像服务器上网段在</w:t>
      </w:r>
      <w:r w:rsidRPr="00AC05DF">
        <w:rPr>
          <w:rFonts w:ascii="Georgia" w:eastAsia="宋体" w:hAnsi="Georgia" w:cs="宋体"/>
          <w:color w:val="555555"/>
          <w:kern w:val="0"/>
          <w:sz w:val="18"/>
          <w:szCs w:val="18"/>
        </w:rPr>
        <w:t>192.168.0.0/24</w:t>
      </w:r>
      <w:r w:rsidRPr="00AC05DF">
        <w:rPr>
          <w:rFonts w:ascii="Georgia" w:eastAsia="宋体" w:hAnsi="Georgia" w:cs="宋体"/>
          <w:color w:val="555555"/>
          <w:kern w:val="0"/>
          <w:sz w:val="18"/>
          <w:szCs w:val="18"/>
        </w:rPr>
        <w:t>上对应的</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在生产环境中，为了保证交换机以及网络的高可用性，往往还会对数据网络构建</w:t>
      </w:r>
      <w:r w:rsidRPr="00AC05DF">
        <w:rPr>
          <w:rFonts w:ascii="Georgia" w:eastAsia="宋体" w:hAnsi="Georgia" w:cs="宋体"/>
          <w:color w:val="555555"/>
          <w:kern w:val="0"/>
          <w:sz w:val="18"/>
          <w:szCs w:val="18"/>
        </w:rPr>
        <w:t>bond</w:t>
      </w:r>
      <w:r w:rsidRPr="00AC05DF">
        <w:rPr>
          <w:rFonts w:ascii="Georgia" w:eastAsia="宋体" w:hAnsi="Georgia" w:cs="宋体"/>
          <w:color w:val="555555"/>
          <w:kern w:val="0"/>
          <w:sz w:val="18"/>
          <w:szCs w:val="18"/>
        </w:rPr>
        <w:t>模式。这个时候可能会使用双网卡。</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下面我们来介绍几种典型的网络规划场景：</w:t>
      </w:r>
    </w:p>
    <w:p w:rsidR="00AC05DF" w:rsidRPr="00AC05DF" w:rsidRDefault="00AC05DF" w:rsidP="00AC05DF">
      <w:pPr>
        <w:widowControl/>
        <w:shd w:val="clear" w:color="auto" w:fill="FFFFFF"/>
        <w:spacing w:before="230" w:after="288"/>
        <w:jc w:val="left"/>
        <w:outlineLvl w:val="1"/>
        <w:rPr>
          <w:rFonts w:ascii="Helvetica" w:eastAsia="宋体" w:hAnsi="Helvetica" w:cs="Helvetica"/>
          <w:color w:val="333333"/>
          <w:kern w:val="0"/>
          <w:sz w:val="35"/>
          <w:szCs w:val="35"/>
        </w:rPr>
      </w:pPr>
      <w:r w:rsidRPr="00AC05DF">
        <w:rPr>
          <w:rFonts w:ascii="Helvetica" w:eastAsia="宋体" w:hAnsi="Helvetica" w:cs="Helvetica"/>
          <w:color w:val="333333"/>
          <w:kern w:val="0"/>
          <w:sz w:val="35"/>
          <w:szCs w:val="35"/>
        </w:rPr>
        <w:t>场景一：企业内部小型数据中心（如</w:t>
      </w:r>
      <w:r w:rsidRPr="00AC05DF">
        <w:rPr>
          <w:rFonts w:ascii="Helvetica" w:eastAsia="宋体" w:hAnsi="Helvetica" w:cs="Helvetica"/>
          <w:color w:val="333333"/>
          <w:kern w:val="0"/>
          <w:sz w:val="35"/>
          <w:szCs w:val="35"/>
        </w:rPr>
        <w:t>100</w:t>
      </w:r>
      <w:r w:rsidRPr="00AC05DF">
        <w:rPr>
          <w:rFonts w:ascii="Helvetica" w:eastAsia="宋体" w:hAnsi="Helvetica" w:cs="Helvetica"/>
          <w:color w:val="333333"/>
          <w:kern w:val="0"/>
          <w:sz w:val="35"/>
          <w:szCs w:val="35"/>
        </w:rPr>
        <w:t>台服务器）</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市场调查表明，目前国内大部分企业的数据中心规模都在</w:t>
      </w:r>
      <w:r w:rsidRPr="00AC05DF">
        <w:rPr>
          <w:rFonts w:ascii="Georgia" w:eastAsia="宋体" w:hAnsi="Georgia" w:cs="宋体"/>
          <w:color w:val="555555"/>
          <w:kern w:val="0"/>
          <w:sz w:val="18"/>
          <w:szCs w:val="18"/>
        </w:rPr>
        <w:t>100</w:t>
      </w:r>
      <w:r w:rsidRPr="00AC05DF">
        <w:rPr>
          <w:rFonts w:ascii="Georgia" w:eastAsia="宋体" w:hAnsi="Georgia" w:cs="宋体"/>
          <w:color w:val="555555"/>
          <w:kern w:val="0"/>
          <w:sz w:val="18"/>
          <w:szCs w:val="18"/>
        </w:rPr>
        <w:t>台服务器以下。网络以千兆网络为主，少量万兆网络，</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少量依然是百兆网络。存储多以</w:t>
      </w:r>
      <w:r w:rsidRPr="00AC05DF">
        <w:rPr>
          <w:rFonts w:ascii="Georgia" w:eastAsia="宋体" w:hAnsi="Georgia" w:cs="宋体"/>
          <w:color w:val="555555"/>
          <w:kern w:val="0"/>
          <w:sz w:val="18"/>
          <w:szCs w:val="18"/>
        </w:rPr>
        <w:t>RAID</w:t>
      </w:r>
      <w:r w:rsidRPr="00AC05DF">
        <w:rPr>
          <w:rFonts w:ascii="Georgia" w:eastAsia="宋体" w:hAnsi="Georgia" w:cs="宋体"/>
          <w:color w:val="555555"/>
          <w:kern w:val="0"/>
          <w:sz w:val="18"/>
          <w:szCs w:val="18"/>
        </w:rPr>
        <w:t>模式的本地存储为主，辅以商业存储（网络共享存储）作为数据备份。</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对于这类企业来说，将现有的数据中心迁移到私有云的架构，其实是非常容易的。在充分的利用现有资源的情况下，</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可以快速地提高企业的生产效率。</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由于主要采用本地存储和千兆网络环境。我们推荐使用：私有云中的扁平网络模型</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本地存储。</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这种模式的好处是，最大化地利用现有资源。既提升性能和安全性，又能快速实施。</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Pr>
          <w:rFonts w:ascii="Georgia" w:eastAsia="宋体" w:hAnsi="Georgia" w:cs="宋体"/>
          <w:noProof/>
          <w:color w:val="555555"/>
          <w:kern w:val="0"/>
          <w:sz w:val="18"/>
          <w:szCs w:val="18"/>
        </w:rPr>
        <w:drawing>
          <wp:inline distT="0" distB="0" distL="0" distR="0">
            <wp:extent cx="6886499" cy="3292053"/>
            <wp:effectExtent l="19050" t="0" r="0" b="0"/>
            <wp:docPr id="3" name="图片 3" descr="http://zstack.org/images/blogs/cloud-network-model/management-l2-public-l2-seperated-local-stro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stack.org/images/blogs/cloud-network-model/management-l2-public-l2-seperated-local-stroage.png"/>
                    <pic:cNvPicPr>
                      <a:picLocks noChangeAspect="1" noChangeArrowheads="1"/>
                    </pic:cNvPicPr>
                  </pic:nvPicPr>
                  <pic:blipFill>
                    <a:blip r:embed="rId9"/>
                    <a:srcRect/>
                    <a:stretch>
                      <a:fillRect/>
                    </a:stretch>
                  </pic:blipFill>
                  <pic:spPr bwMode="auto">
                    <a:xfrm>
                      <a:off x="0" y="0"/>
                      <a:ext cx="6893012" cy="3295166"/>
                    </a:xfrm>
                    <a:prstGeom prst="rect">
                      <a:avLst/>
                    </a:prstGeom>
                    <a:noFill/>
                    <a:ln w="9525">
                      <a:noFill/>
                      <a:miter lim="800000"/>
                      <a:headEnd/>
                      <a:tailEnd/>
                    </a:ln>
                  </pic:spPr>
                </pic:pic>
              </a:graphicData>
            </a:graphic>
          </wp:inline>
        </w:drawing>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在上一幅图中，我们可以看到两个网络，分别连接了</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管理节点，物理服务器，镜像服务器。</w:t>
      </w:r>
      <w:r w:rsidRPr="00AC05DF">
        <w:rPr>
          <w:rFonts w:ascii="Georgia" w:eastAsia="宋体" w:hAnsi="Georgia" w:cs="宋体"/>
          <w:color w:val="555555"/>
          <w:kern w:val="0"/>
          <w:sz w:val="18"/>
          <w:szCs w:val="18"/>
        </w:rPr>
        <w:t xml:space="preserve"> </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管理节点通过</w:t>
      </w:r>
      <w:r w:rsidRPr="00AC05DF">
        <w:rPr>
          <w:rFonts w:ascii="Georgia" w:eastAsia="宋体" w:hAnsi="Georgia" w:cs="宋体"/>
          <w:color w:val="555555"/>
          <w:kern w:val="0"/>
          <w:sz w:val="18"/>
          <w:szCs w:val="18"/>
        </w:rPr>
        <w:t>192.168.0.0/24</w:t>
      </w:r>
      <w:r w:rsidRPr="00AC05DF">
        <w:rPr>
          <w:rFonts w:ascii="Georgia" w:eastAsia="宋体" w:hAnsi="Georgia" w:cs="宋体"/>
          <w:color w:val="555555"/>
          <w:kern w:val="0"/>
          <w:sz w:val="18"/>
          <w:szCs w:val="18"/>
        </w:rPr>
        <w:t>的网络连接并控制物理服务器和镜像服务器。</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物理服务器上的云主机则通过</w:t>
      </w:r>
      <w:r w:rsidRPr="00AC05DF">
        <w:rPr>
          <w:rFonts w:ascii="Georgia" w:eastAsia="宋体" w:hAnsi="Georgia" w:cs="宋体"/>
          <w:color w:val="555555"/>
          <w:kern w:val="0"/>
          <w:sz w:val="18"/>
          <w:szCs w:val="18"/>
        </w:rPr>
        <w:t>172.16.0.0/16</w:t>
      </w:r>
      <w:r w:rsidRPr="00AC05DF">
        <w:rPr>
          <w:rFonts w:ascii="Georgia" w:eastAsia="宋体" w:hAnsi="Georgia" w:cs="宋体"/>
          <w:color w:val="555555"/>
          <w:kern w:val="0"/>
          <w:sz w:val="18"/>
          <w:szCs w:val="18"/>
        </w:rPr>
        <w:t>的网络进行数据交换，透过企业的防火墙访问</w:t>
      </w:r>
      <w:r w:rsidRPr="00AC05DF">
        <w:rPr>
          <w:rFonts w:ascii="Georgia" w:eastAsia="宋体" w:hAnsi="Georgia" w:cs="宋体"/>
          <w:color w:val="555555"/>
          <w:kern w:val="0"/>
          <w:sz w:val="18"/>
          <w:szCs w:val="18"/>
        </w:rPr>
        <w:t>Internet</w:t>
      </w:r>
      <w:r w:rsidRPr="00AC05DF">
        <w:rPr>
          <w:rFonts w:ascii="Georgia" w:eastAsia="宋体" w:hAnsi="Georgia" w:cs="宋体"/>
          <w:color w:val="555555"/>
          <w:kern w:val="0"/>
          <w:sz w:val="18"/>
          <w:szCs w:val="18"/>
        </w:rPr>
        <w:t>。</w:t>
      </w:r>
    </w:p>
    <w:p w:rsidR="00AC05DF" w:rsidRPr="00AC05DF" w:rsidRDefault="00AC05DF" w:rsidP="00AC05DF">
      <w:pPr>
        <w:widowControl/>
        <w:shd w:val="clear" w:color="auto" w:fill="FFFFFF"/>
        <w:spacing w:before="230" w:after="288"/>
        <w:jc w:val="left"/>
        <w:outlineLvl w:val="1"/>
        <w:rPr>
          <w:rFonts w:ascii="Helvetica" w:eastAsia="宋体" w:hAnsi="Helvetica" w:cs="Helvetica"/>
          <w:color w:val="333333"/>
          <w:kern w:val="0"/>
          <w:sz w:val="35"/>
          <w:szCs w:val="35"/>
        </w:rPr>
      </w:pPr>
      <w:r w:rsidRPr="00AC05DF">
        <w:rPr>
          <w:rFonts w:ascii="Helvetica" w:eastAsia="宋体" w:hAnsi="Helvetica" w:cs="Helvetica"/>
          <w:color w:val="333333"/>
          <w:kern w:val="0"/>
          <w:sz w:val="35"/>
          <w:szCs w:val="35"/>
        </w:rPr>
        <w:t>场景二：使用</w:t>
      </w:r>
      <w:r w:rsidRPr="00AC05DF">
        <w:rPr>
          <w:rFonts w:ascii="Helvetica" w:eastAsia="宋体" w:hAnsi="Helvetica" w:cs="Helvetica"/>
          <w:color w:val="333333"/>
          <w:kern w:val="0"/>
          <w:sz w:val="35"/>
          <w:szCs w:val="35"/>
        </w:rPr>
        <w:t>NAS</w:t>
      </w:r>
      <w:r w:rsidRPr="00AC05DF">
        <w:rPr>
          <w:rFonts w:ascii="Helvetica" w:eastAsia="宋体" w:hAnsi="Helvetica" w:cs="Helvetica"/>
          <w:color w:val="333333"/>
          <w:kern w:val="0"/>
          <w:sz w:val="35"/>
          <w:szCs w:val="35"/>
        </w:rPr>
        <w:t>的企业数据中心</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与场景一的环境不同，企业网络可能已经升级到万兆网络，并且购买了提供了</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的网络访问的商业存储。</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Pr>
          <w:rFonts w:ascii="Georgia" w:eastAsia="宋体" w:hAnsi="Georgia" w:cs="宋体"/>
          <w:noProof/>
          <w:color w:val="555555"/>
          <w:kern w:val="0"/>
          <w:sz w:val="18"/>
          <w:szCs w:val="18"/>
        </w:rPr>
        <w:drawing>
          <wp:inline distT="0" distB="0" distL="0" distR="0">
            <wp:extent cx="6988912" cy="4183757"/>
            <wp:effectExtent l="19050" t="0" r="2438" b="0"/>
            <wp:docPr id="4" name="图片 4" descr="http://zstack.org/images/blogs/cloud-network-model/management-l2-public-l2-seperated-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stack.org/images/blogs/cloud-network-model/management-l2-public-l2-seperated-nas.png"/>
                    <pic:cNvPicPr>
                      <a:picLocks noChangeAspect="1" noChangeArrowheads="1"/>
                    </pic:cNvPicPr>
                  </pic:nvPicPr>
                  <pic:blipFill>
                    <a:blip r:embed="rId10"/>
                    <a:srcRect/>
                    <a:stretch>
                      <a:fillRect/>
                    </a:stretch>
                  </pic:blipFill>
                  <pic:spPr bwMode="auto">
                    <a:xfrm>
                      <a:off x="0" y="0"/>
                      <a:ext cx="6993038" cy="4186227"/>
                    </a:xfrm>
                    <a:prstGeom prst="rect">
                      <a:avLst/>
                    </a:prstGeom>
                    <a:noFill/>
                    <a:ln w="9525">
                      <a:noFill/>
                      <a:miter lim="800000"/>
                      <a:headEnd/>
                      <a:tailEnd/>
                    </a:ln>
                  </pic:spPr>
                </pic:pic>
              </a:graphicData>
            </a:graphic>
          </wp:inline>
        </w:drawing>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这种场景过渡到私有云也非常的容易！只需在选择主存储的时候，选择</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的方式。</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另外由于使用了网络共享存储，云主机的磁盘</w:t>
      </w:r>
      <w:r w:rsidRPr="00AC05DF">
        <w:rPr>
          <w:rFonts w:ascii="Georgia" w:eastAsia="宋体" w:hAnsi="Georgia" w:cs="宋体"/>
          <w:color w:val="555555"/>
          <w:kern w:val="0"/>
          <w:sz w:val="18"/>
          <w:szCs w:val="18"/>
        </w:rPr>
        <w:t>IO</w:t>
      </w:r>
      <w:r w:rsidRPr="00AC05DF">
        <w:rPr>
          <w:rFonts w:ascii="Georgia" w:eastAsia="宋体" w:hAnsi="Georgia" w:cs="宋体"/>
          <w:color w:val="555555"/>
          <w:kern w:val="0"/>
          <w:sz w:val="18"/>
          <w:szCs w:val="18"/>
        </w:rPr>
        <w:t>访问都会通过网络访问</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主存储。</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因此单一的数据网络很可能无法满足大量的磁盘读写请求。我们需要新划分一个存储网络（万兆）。</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为什么需要万兆呢？因为云主机的云盘都是放在</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存储中，如果只是千兆的网络环境，</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即使仅有一个云主机在进行磁盘操作，最多也只能使用到</w:t>
      </w:r>
      <w:r w:rsidRPr="00AC05DF">
        <w:rPr>
          <w:rFonts w:ascii="Georgia" w:eastAsia="宋体" w:hAnsi="Georgia" w:cs="宋体"/>
          <w:color w:val="555555"/>
          <w:kern w:val="0"/>
          <w:sz w:val="18"/>
          <w:szCs w:val="18"/>
        </w:rPr>
        <w:t>1gbps</w:t>
      </w:r>
      <w:r w:rsidRPr="00AC05DF">
        <w:rPr>
          <w:rFonts w:ascii="Georgia" w:eastAsia="宋体" w:hAnsi="Georgia" w:cs="宋体"/>
          <w:color w:val="555555"/>
          <w:kern w:val="0"/>
          <w:sz w:val="18"/>
          <w:szCs w:val="18"/>
        </w:rPr>
        <w:t>的带宽，理论磁盘读写的上限为</w:t>
      </w:r>
      <w:r w:rsidRPr="00AC05DF">
        <w:rPr>
          <w:rFonts w:ascii="Georgia" w:eastAsia="宋体" w:hAnsi="Georgia" w:cs="宋体"/>
          <w:color w:val="555555"/>
          <w:kern w:val="0"/>
          <w:sz w:val="18"/>
          <w:szCs w:val="18"/>
        </w:rPr>
        <w:t>125MB/s</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考虑到多云主机以及网络传输效率，千兆网络将会极大的限制云主机的磁盘</w:t>
      </w:r>
      <w:r w:rsidRPr="00AC05DF">
        <w:rPr>
          <w:rFonts w:ascii="Georgia" w:eastAsia="宋体" w:hAnsi="Georgia" w:cs="宋体"/>
          <w:color w:val="555555"/>
          <w:kern w:val="0"/>
          <w:sz w:val="18"/>
          <w:szCs w:val="18"/>
        </w:rPr>
        <w:t>IO</w:t>
      </w:r>
      <w:r w:rsidRPr="00AC05DF">
        <w:rPr>
          <w:rFonts w:ascii="Georgia" w:eastAsia="宋体" w:hAnsi="Georgia" w:cs="宋体"/>
          <w:color w:val="555555"/>
          <w:kern w:val="0"/>
          <w:sz w:val="18"/>
          <w:szCs w:val="18"/>
        </w:rPr>
        <w:t>性能。</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在使用存储网络的时候，我们需要先将物理服务器，</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主存储，镜像服务器，管理节点上空闲的网卡连接到新的存储网络，</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并且配置存储网络的</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地址（例如</w:t>
      </w:r>
      <w:r w:rsidRPr="00AC05DF">
        <w:rPr>
          <w:rFonts w:ascii="Georgia" w:eastAsia="宋体" w:hAnsi="Georgia" w:cs="宋体"/>
          <w:color w:val="555555"/>
          <w:kern w:val="0"/>
          <w:sz w:val="18"/>
          <w:szCs w:val="18"/>
        </w:rPr>
        <w:t>192.168.100.0/24</w:t>
      </w:r>
      <w:r w:rsidRPr="00AC05DF">
        <w:rPr>
          <w:rFonts w:ascii="Georgia" w:eastAsia="宋体" w:hAnsi="Georgia" w:cs="宋体"/>
          <w:color w:val="555555"/>
          <w:kern w:val="0"/>
          <w:sz w:val="18"/>
          <w:szCs w:val="18"/>
        </w:rPr>
        <w:t>网段）。在添加</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主存储和镜像服务器的时候，使用这些</w:t>
      </w:r>
      <w:r w:rsidRPr="00AC05DF">
        <w:rPr>
          <w:rFonts w:ascii="Georgia" w:eastAsia="宋体" w:hAnsi="Georgia" w:cs="宋体"/>
          <w:color w:val="555555"/>
          <w:kern w:val="0"/>
          <w:sz w:val="18"/>
          <w:szCs w:val="18"/>
        </w:rPr>
        <w:t>IP</w:t>
      </w:r>
      <w:r w:rsidRPr="00AC05DF">
        <w:rPr>
          <w:rFonts w:ascii="Georgia" w:eastAsia="宋体" w:hAnsi="Georgia" w:cs="宋体"/>
          <w:color w:val="555555"/>
          <w:kern w:val="0"/>
          <w:sz w:val="18"/>
          <w:szCs w:val="18"/>
        </w:rPr>
        <w:t>地址即可。</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场景二的优势是，计算和存储分离！云主机可以在线迁移，一旦计算节点失效，云主机可以快速恢复。</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商业</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主存储在数据的高可靠、高可用、性能方面都有较好的表现。</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当然采购商业</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主存储的价格会是一笔不小的费用！再考虑到</w:t>
      </w:r>
      <w:r w:rsidRPr="00AC05DF">
        <w:rPr>
          <w:rFonts w:ascii="Georgia" w:eastAsia="宋体" w:hAnsi="Georgia" w:cs="宋体"/>
          <w:color w:val="555555"/>
          <w:kern w:val="0"/>
          <w:sz w:val="18"/>
          <w:szCs w:val="18"/>
        </w:rPr>
        <w:t>HA</w:t>
      </w:r>
      <w:r w:rsidRPr="00AC05DF">
        <w:rPr>
          <w:rFonts w:ascii="Georgia" w:eastAsia="宋体" w:hAnsi="Georgia" w:cs="宋体"/>
          <w:color w:val="555555"/>
          <w:kern w:val="0"/>
          <w:sz w:val="18"/>
          <w:szCs w:val="18"/>
        </w:rPr>
        <w:t>模式需要对万兆存储网络进行双网络的配置，</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整个网络的投资也将提高不少。</w:t>
      </w:r>
    </w:p>
    <w:p w:rsidR="00AC05DF" w:rsidRPr="00AC05DF" w:rsidRDefault="00AC05DF" w:rsidP="00AC05DF">
      <w:pPr>
        <w:widowControl/>
        <w:shd w:val="clear" w:color="auto" w:fill="FFFFFF"/>
        <w:spacing w:before="230" w:after="288"/>
        <w:jc w:val="left"/>
        <w:outlineLvl w:val="1"/>
        <w:rPr>
          <w:rFonts w:ascii="Helvetica" w:eastAsia="宋体" w:hAnsi="Helvetica" w:cs="Helvetica"/>
          <w:color w:val="333333"/>
          <w:kern w:val="0"/>
          <w:sz w:val="35"/>
          <w:szCs w:val="35"/>
        </w:rPr>
      </w:pPr>
      <w:r w:rsidRPr="00AC05DF">
        <w:rPr>
          <w:rFonts w:ascii="Helvetica" w:eastAsia="宋体" w:hAnsi="Helvetica" w:cs="Helvetica"/>
          <w:color w:val="333333"/>
          <w:kern w:val="0"/>
          <w:sz w:val="35"/>
          <w:szCs w:val="35"/>
        </w:rPr>
        <w:t>场景三：使用分布式主存储的企业数据中心</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由于场景二中描述的商业</w:t>
      </w:r>
      <w:r w:rsidRPr="00AC05DF">
        <w:rPr>
          <w:rFonts w:ascii="Georgia" w:eastAsia="宋体" w:hAnsi="Georgia" w:cs="宋体"/>
          <w:color w:val="555555"/>
          <w:kern w:val="0"/>
          <w:sz w:val="18"/>
          <w:szCs w:val="18"/>
        </w:rPr>
        <w:t>NFS</w:t>
      </w:r>
      <w:r w:rsidRPr="00AC05DF">
        <w:rPr>
          <w:rFonts w:ascii="Georgia" w:eastAsia="宋体" w:hAnsi="Georgia" w:cs="宋体"/>
          <w:color w:val="555555"/>
          <w:kern w:val="0"/>
          <w:sz w:val="18"/>
          <w:szCs w:val="18"/>
        </w:rPr>
        <w:t>主存储可能会有额外的较大开销，以及考虑到目前流行的软件定义存储和分布式存储，</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一些有较强运维能力的公司开始尝试使用</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来搭建存储中心。</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Pr>
          <w:rFonts w:ascii="Georgia" w:eastAsia="宋体" w:hAnsi="Georgia" w:cs="宋体"/>
          <w:noProof/>
          <w:color w:val="555555"/>
          <w:kern w:val="0"/>
          <w:sz w:val="18"/>
          <w:szCs w:val="18"/>
        </w:rPr>
        <w:drawing>
          <wp:inline distT="0" distB="0" distL="0" distR="0">
            <wp:extent cx="7575802" cy="4045388"/>
            <wp:effectExtent l="19050" t="0" r="6098" b="0"/>
            <wp:docPr id="5" name="图片 5" descr="http://zstack.org/images/blogs/cloud-network-model/management-l2-public-l2-seperated-ce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stack.org/images/blogs/cloud-network-model/management-l2-public-l2-seperated-ceph.png"/>
                    <pic:cNvPicPr>
                      <a:picLocks noChangeAspect="1" noChangeArrowheads="1"/>
                    </pic:cNvPicPr>
                  </pic:nvPicPr>
                  <pic:blipFill>
                    <a:blip r:embed="rId11"/>
                    <a:srcRect/>
                    <a:stretch>
                      <a:fillRect/>
                    </a:stretch>
                  </pic:blipFill>
                  <pic:spPr bwMode="auto">
                    <a:xfrm>
                      <a:off x="0" y="0"/>
                      <a:ext cx="7585982" cy="4050824"/>
                    </a:xfrm>
                    <a:prstGeom prst="rect">
                      <a:avLst/>
                    </a:prstGeom>
                    <a:noFill/>
                    <a:ln w="9525">
                      <a:noFill/>
                      <a:miter lim="800000"/>
                      <a:headEnd/>
                      <a:tailEnd/>
                    </a:ln>
                  </pic:spPr>
                </pic:pic>
              </a:graphicData>
            </a:graphic>
          </wp:inline>
        </w:drawing>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这种模式也需要用户拥有万兆的网络环境，而在</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中搭建分布式存储网络模型，则和</w:t>
      </w:r>
      <w:r w:rsidRPr="00AC05DF">
        <w:rPr>
          <w:rFonts w:ascii="Georgia" w:eastAsia="宋体" w:hAnsi="Georgia" w:cs="宋体"/>
          <w:color w:val="555555"/>
          <w:kern w:val="0"/>
          <w:sz w:val="18"/>
          <w:szCs w:val="18"/>
        </w:rPr>
        <w:t>NAS</w:t>
      </w:r>
      <w:r w:rsidRPr="00AC05DF">
        <w:rPr>
          <w:rFonts w:ascii="Georgia" w:eastAsia="宋体" w:hAnsi="Georgia" w:cs="宋体"/>
          <w:color w:val="555555"/>
          <w:kern w:val="0"/>
          <w:sz w:val="18"/>
          <w:szCs w:val="18"/>
        </w:rPr>
        <w:t>架构相比，</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仅需在添加主存储时，选择使用</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，并且指定</w:t>
      </w:r>
      <w:r w:rsidRPr="00AC05DF">
        <w:rPr>
          <w:rFonts w:ascii="Georgia" w:eastAsia="宋体" w:hAnsi="Georgia" w:cs="宋体"/>
          <w:color w:val="555555"/>
          <w:kern w:val="0"/>
          <w:sz w:val="18"/>
          <w:szCs w:val="18"/>
        </w:rPr>
        <w:t>192.168.100.0/24</w:t>
      </w:r>
      <w:r w:rsidRPr="00AC05DF">
        <w:rPr>
          <w:rFonts w:ascii="Georgia" w:eastAsia="宋体" w:hAnsi="Georgia" w:cs="宋体"/>
          <w:color w:val="555555"/>
          <w:kern w:val="0"/>
          <w:sz w:val="18"/>
          <w:szCs w:val="18"/>
        </w:rPr>
        <w:t>网段</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的</w:t>
      </w:r>
      <w:proofErr w:type="spellStart"/>
      <w:r w:rsidRPr="00AC05DF">
        <w:rPr>
          <w:rFonts w:ascii="Georgia" w:eastAsia="宋体" w:hAnsi="Georgia" w:cs="宋体"/>
          <w:color w:val="555555"/>
          <w:kern w:val="0"/>
          <w:sz w:val="18"/>
          <w:szCs w:val="18"/>
        </w:rPr>
        <w:t>MonURLs</w:t>
      </w:r>
      <w:proofErr w:type="spellEnd"/>
      <w:r w:rsidRPr="00AC05DF">
        <w:rPr>
          <w:rFonts w:ascii="Georgia" w:eastAsia="宋体" w:hAnsi="Georgia" w:cs="宋体"/>
          <w:color w:val="555555"/>
          <w:kern w:val="0"/>
          <w:sz w:val="18"/>
          <w:szCs w:val="18"/>
        </w:rPr>
        <w:t>。</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使用</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的好处有：成本相对低廉（完全使用免费开源软件搭建，且不考虑聘请额外的</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运维人员），</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数据</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没有</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单点故障（要求运维良好），数据相对安全（多副本存储于不同的机器）。</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注意到当前市场上以有一部分公司都已经在生产环境中使用了</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不过考虑到目前的市场反馈，保证</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稳定性，如果中小公司打算采用</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方案，</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建议请联系提供专业</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解决方案的厂商，如</w:t>
      </w:r>
      <w:r w:rsidRPr="00AC05DF">
        <w:rPr>
          <w:rFonts w:ascii="Georgia" w:eastAsia="宋体" w:hAnsi="Georgia" w:cs="宋体"/>
          <w:color w:val="555555"/>
          <w:kern w:val="0"/>
          <w:sz w:val="18"/>
          <w:szCs w:val="18"/>
        </w:rPr>
        <w:t>XSKY</w:t>
      </w:r>
      <w:r w:rsidRPr="00AC05DF">
        <w:rPr>
          <w:rFonts w:ascii="Georgia" w:eastAsia="宋体" w:hAnsi="Georgia" w:cs="宋体"/>
          <w:color w:val="555555"/>
          <w:kern w:val="0"/>
          <w:sz w:val="18"/>
          <w:szCs w:val="18"/>
        </w:rPr>
        <w:t>。</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另外，细心的读者可能会问，我们为什么图中使用计算和存储分离的</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架构，而不是计算和存储融合的架构。</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这个地方主要也是考虑到</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在大</w:t>
      </w:r>
      <w:r w:rsidRPr="00AC05DF">
        <w:rPr>
          <w:rFonts w:ascii="Georgia" w:eastAsia="宋体" w:hAnsi="Georgia" w:cs="宋体"/>
          <w:color w:val="555555"/>
          <w:kern w:val="0"/>
          <w:sz w:val="18"/>
          <w:szCs w:val="18"/>
        </w:rPr>
        <w:t>IO</w:t>
      </w:r>
      <w:r w:rsidRPr="00AC05DF">
        <w:rPr>
          <w:rFonts w:ascii="Georgia" w:eastAsia="宋体" w:hAnsi="Georgia" w:cs="宋体"/>
          <w:color w:val="555555"/>
          <w:kern w:val="0"/>
          <w:sz w:val="18"/>
          <w:szCs w:val="18"/>
        </w:rPr>
        <w:t>（例如计算节点上云主机较多，且</w:t>
      </w:r>
      <w:r w:rsidRPr="00AC05DF">
        <w:rPr>
          <w:rFonts w:ascii="Georgia" w:eastAsia="宋体" w:hAnsi="Georgia" w:cs="宋体"/>
          <w:color w:val="555555"/>
          <w:kern w:val="0"/>
          <w:sz w:val="18"/>
          <w:szCs w:val="18"/>
        </w:rPr>
        <w:t>IO</w:t>
      </w:r>
      <w:r w:rsidRPr="00AC05DF">
        <w:rPr>
          <w:rFonts w:ascii="Georgia" w:eastAsia="宋体" w:hAnsi="Georgia" w:cs="宋体"/>
          <w:color w:val="555555"/>
          <w:kern w:val="0"/>
          <w:sz w:val="18"/>
          <w:szCs w:val="18"/>
        </w:rPr>
        <w:t>操作比较频繁）的时候，会消耗大量的物理机</w:t>
      </w:r>
      <w:r w:rsidRPr="00AC05DF">
        <w:rPr>
          <w:rFonts w:ascii="Georgia" w:eastAsia="宋体" w:hAnsi="Georgia" w:cs="宋体"/>
          <w:color w:val="555555"/>
          <w:kern w:val="0"/>
          <w:sz w:val="18"/>
          <w:szCs w:val="18"/>
        </w:rPr>
        <w:t>CPU</w:t>
      </w:r>
      <w:r w:rsidRPr="00AC05DF">
        <w:rPr>
          <w:rFonts w:ascii="Georgia" w:eastAsia="宋体" w:hAnsi="Georgia" w:cs="宋体"/>
          <w:color w:val="555555"/>
          <w:kern w:val="0"/>
          <w:sz w:val="18"/>
          <w:szCs w:val="18"/>
        </w:rPr>
        <w:t>。</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如果采用融合的架构，如果不进行有效的隔离，可能会导致云主机的效率降低。当然，具体采用何种分布式架构，</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还需要客户根据自己的场景来进行规划，也可以咨询专业的</w:t>
      </w:r>
      <w:proofErr w:type="spellStart"/>
      <w:r w:rsidRPr="00AC05DF">
        <w:rPr>
          <w:rFonts w:ascii="Georgia" w:eastAsia="宋体" w:hAnsi="Georgia" w:cs="宋体"/>
          <w:color w:val="555555"/>
          <w:kern w:val="0"/>
          <w:sz w:val="18"/>
          <w:szCs w:val="18"/>
        </w:rPr>
        <w:t>Ceph</w:t>
      </w:r>
      <w:proofErr w:type="spellEnd"/>
      <w:r w:rsidRPr="00AC05DF">
        <w:rPr>
          <w:rFonts w:ascii="Georgia" w:eastAsia="宋体" w:hAnsi="Georgia" w:cs="宋体"/>
          <w:color w:val="555555"/>
          <w:kern w:val="0"/>
          <w:sz w:val="18"/>
          <w:szCs w:val="18"/>
        </w:rPr>
        <w:t>厂商来提供建议。</w:t>
      </w:r>
    </w:p>
    <w:p w:rsidR="00AC05DF" w:rsidRPr="00AC05DF" w:rsidRDefault="00AC05DF" w:rsidP="00AC05DF">
      <w:pPr>
        <w:widowControl/>
        <w:shd w:val="clear" w:color="auto" w:fill="FFFFFF"/>
        <w:spacing w:before="230" w:after="288"/>
        <w:jc w:val="left"/>
        <w:outlineLvl w:val="1"/>
        <w:rPr>
          <w:rFonts w:ascii="Helvetica" w:eastAsia="宋体" w:hAnsi="Helvetica" w:cs="Helvetica"/>
          <w:color w:val="333333"/>
          <w:kern w:val="0"/>
          <w:sz w:val="35"/>
          <w:szCs w:val="35"/>
        </w:rPr>
      </w:pPr>
      <w:r w:rsidRPr="00AC05DF">
        <w:rPr>
          <w:rFonts w:ascii="Helvetica" w:eastAsia="宋体" w:hAnsi="Helvetica" w:cs="Helvetica"/>
          <w:color w:val="333333"/>
          <w:kern w:val="0"/>
          <w:sz w:val="35"/>
          <w:szCs w:val="35"/>
        </w:rPr>
        <w:t>总结</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至此，我们介绍了三种网络架构，分别适用于本地存储、</w:t>
      </w:r>
      <w:r w:rsidRPr="00AC05DF">
        <w:rPr>
          <w:rFonts w:ascii="Georgia" w:eastAsia="宋体" w:hAnsi="Georgia" w:cs="宋体"/>
          <w:color w:val="555555"/>
          <w:kern w:val="0"/>
          <w:sz w:val="18"/>
          <w:szCs w:val="18"/>
        </w:rPr>
        <w:t>NAS</w:t>
      </w:r>
      <w:r w:rsidRPr="00AC05DF">
        <w:rPr>
          <w:rFonts w:ascii="Georgia" w:eastAsia="宋体" w:hAnsi="Georgia" w:cs="宋体"/>
          <w:color w:val="555555"/>
          <w:kern w:val="0"/>
          <w:sz w:val="18"/>
          <w:szCs w:val="18"/>
        </w:rPr>
        <w:t>存储、以及分布式存储。</w:t>
      </w:r>
      <w:r w:rsidRPr="00AC05DF">
        <w:rPr>
          <w:rFonts w:ascii="Georgia" w:eastAsia="宋体" w:hAnsi="Georgia" w:cs="宋体"/>
          <w:color w:val="555555"/>
          <w:kern w:val="0"/>
          <w:sz w:val="18"/>
          <w:szCs w:val="18"/>
        </w:rPr>
        <w:t xml:space="preserve"> </w:t>
      </w:r>
      <w:r w:rsidRPr="00AC05DF">
        <w:rPr>
          <w:rFonts w:ascii="Georgia" w:eastAsia="宋体" w:hAnsi="Georgia" w:cs="宋体"/>
          <w:color w:val="555555"/>
          <w:kern w:val="0"/>
          <w:sz w:val="18"/>
          <w:szCs w:val="18"/>
        </w:rPr>
        <w:t>希望这篇文章可以帮助使用</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的用户快速的构建稳定可靠的私有云环境！</w:t>
      </w:r>
    </w:p>
    <w:p w:rsidR="00AC05DF" w:rsidRPr="00AC05DF" w:rsidRDefault="00AC05DF" w:rsidP="00AC05DF">
      <w:pPr>
        <w:widowControl/>
        <w:shd w:val="clear" w:color="auto" w:fill="FFFFFF"/>
        <w:spacing w:after="115" w:line="276" w:lineRule="atLeast"/>
        <w:jc w:val="left"/>
        <w:rPr>
          <w:rFonts w:ascii="Georgia" w:eastAsia="宋体" w:hAnsi="Georgia" w:cs="宋体"/>
          <w:color w:val="555555"/>
          <w:kern w:val="0"/>
          <w:sz w:val="18"/>
          <w:szCs w:val="18"/>
        </w:rPr>
      </w:pPr>
      <w:r w:rsidRPr="00AC05DF">
        <w:rPr>
          <w:rFonts w:ascii="Georgia" w:eastAsia="宋体" w:hAnsi="Georgia" w:cs="宋体"/>
          <w:color w:val="555555"/>
          <w:kern w:val="0"/>
          <w:sz w:val="18"/>
          <w:szCs w:val="18"/>
        </w:rPr>
        <w:t>对</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和相关私有云部署感兴趣的用户，还可以加入</w:t>
      </w:r>
      <w:proofErr w:type="spellStart"/>
      <w:r w:rsidRPr="00AC05DF">
        <w:rPr>
          <w:rFonts w:ascii="Georgia" w:eastAsia="宋体" w:hAnsi="Georgia" w:cs="宋体"/>
          <w:color w:val="555555"/>
          <w:kern w:val="0"/>
          <w:sz w:val="18"/>
          <w:szCs w:val="18"/>
        </w:rPr>
        <w:t>ZStack</w:t>
      </w:r>
      <w:proofErr w:type="spellEnd"/>
      <w:r w:rsidRPr="00AC05DF">
        <w:rPr>
          <w:rFonts w:ascii="Georgia" w:eastAsia="宋体" w:hAnsi="Georgia" w:cs="宋体"/>
          <w:color w:val="555555"/>
          <w:kern w:val="0"/>
          <w:sz w:val="18"/>
          <w:szCs w:val="18"/>
        </w:rPr>
        <w:t xml:space="preserve"> QQ</w:t>
      </w:r>
      <w:r w:rsidRPr="00AC05DF">
        <w:rPr>
          <w:rFonts w:ascii="Georgia" w:eastAsia="宋体" w:hAnsi="Georgia" w:cs="宋体"/>
          <w:color w:val="555555"/>
          <w:kern w:val="0"/>
          <w:sz w:val="18"/>
          <w:szCs w:val="18"/>
        </w:rPr>
        <w:t>群（</w:t>
      </w:r>
      <w:r w:rsidRPr="00AC05DF">
        <w:rPr>
          <w:rFonts w:ascii="Georgia" w:eastAsia="宋体" w:hAnsi="Georgia" w:cs="宋体"/>
          <w:color w:val="555555"/>
          <w:kern w:val="0"/>
          <w:sz w:val="18"/>
          <w:szCs w:val="18"/>
        </w:rPr>
        <w:t>410185063</w:t>
      </w:r>
      <w:r w:rsidRPr="00AC05DF">
        <w:rPr>
          <w:rFonts w:ascii="Georgia" w:eastAsia="宋体" w:hAnsi="Georgia" w:cs="宋体"/>
          <w:color w:val="555555"/>
          <w:kern w:val="0"/>
          <w:sz w:val="18"/>
          <w:szCs w:val="18"/>
        </w:rPr>
        <w:t>）获取更多的帮助。</w:t>
      </w:r>
    </w:p>
    <w:p w:rsidR="00AC05DF" w:rsidRPr="00AC05DF" w:rsidRDefault="00AC05DF"/>
    <w:sectPr w:rsidR="00AC05DF" w:rsidRPr="00AC05DF" w:rsidSect="001E19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0392"/>
    <w:multiLevelType w:val="multilevel"/>
    <w:tmpl w:val="AA4A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05DF"/>
    <w:rsid w:val="001E1905"/>
    <w:rsid w:val="00AC05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905"/>
    <w:pPr>
      <w:widowControl w:val="0"/>
      <w:jc w:val="both"/>
    </w:pPr>
  </w:style>
  <w:style w:type="paragraph" w:styleId="2">
    <w:name w:val="heading 2"/>
    <w:basedOn w:val="a"/>
    <w:link w:val="2Char"/>
    <w:uiPriority w:val="9"/>
    <w:qFormat/>
    <w:rsid w:val="00AC05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C05DF"/>
    <w:rPr>
      <w:rFonts w:ascii="宋体" w:eastAsia="宋体" w:hAnsi="宋体" w:cs="宋体"/>
      <w:b/>
      <w:bCs/>
      <w:kern w:val="0"/>
      <w:sz w:val="36"/>
      <w:szCs w:val="36"/>
    </w:rPr>
  </w:style>
  <w:style w:type="paragraph" w:styleId="a3">
    <w:name w:val="Document Map"/>
    <w:basedOn w:val="a"/>
    <w:link w:val="Char"/>
    <w:uiPriority w:val="99"/>
    <w:semiHidden/>
    <w:unhideWhenUsed/>
    <w:rsid w:val="00AC05DF"/>
    <w:rPr>
      <w:rFonts w:ascii="宋体" w:eastAsia="宋体"/>
      <w:sz w:val="18"/>
      <w:szCs w:val="18"/>
    </w:rPr>
  </w:style>
  <w:style w:type="character" w:customStyle="1" w:styleId="Char">
    <w:name w:val="文档结构图 Char"/>
    <w:basedOn w:val="a0"/>
    <w:link w:val="a3"/>
    <w:uiPriority w:val="99"/>
    <w:semiHidden/>
    <w:rsid w:val="00AC05DF"/>
    <w:rPr>
      <w:rFonts w:ascii="宋体" w:eastAsia="宋体"/>
      <w:sz w:val="18"/>
      <w:szCs w:val="18"/>
    </w:rPr>
  </w:style>
  <w:style w:type="paragraph" w:styleId="a4">
    <w:name w:val="Normal (Web)"/>
    <w:basedOn w:val="a"/>
    <w:uiPriority w:val="99"/>
    <w:semiHidden/>
    <w:unhideWhenUsed/>
    <w:rsid w:val="00AC05D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05DF"/>
  </w:style>
  <w:style w:type="character" w:styleId="a5">
    <w:name w:val="Hyperlink"/>
    <w:basedOn w:val="a0"/>
    <w:uiPriority w:val="99"/>
    <w:semiHidden/>
    <w:unhideWhenUsed/>
    <w:rsid w:val="00AC05DF"/>
    <w:rPr>
      <w:color w:val="0000FF"/>
      <w:u w:val="single"/>
    </w:rPr>
  </w:style>
  <w:style w:type="paragraph" w:styleId="a6">
    <w:name w:val="Balloon Text"/>
    <w:basedOn w:val="a"/>
    <w:link w:val="Char0"/>
    <w:uiPriority w:val="99"/>
    <w:semiHidden/>
    <w:unhideWhenUsed/>
    <w:rsid w:val="00AC05DF"/>
    <w:rPr>
      <w:sz w:val="18"/>
      <w:szCs w:val="18"/>
    </w:rPr>
  </w:style>
  <w:style w:type="character" w:customStyle="1" w:styleId="Char0">
    <w:name w:val="批注框文本 Char"/>
    <w:basedOn w:val="a0"/>
    <w:link w:val="a6"/>
    <w:uiPriority w:val="99"/>
    <w:semiHidden/>
    <w:rsid w:val="00AC05DF"/>
    <w:rPr>
      <w:sz w:val="18"/>
      <w:szCs w:val="18"/>
    </w:rPr>
  </w:style>
</w:styles>
</file>

<file path=word/webSettings.xml><?xml version="1.0" encoding="utf-8"?>
<w:webSettings xmlns:r="http://schemas.openxmlformats.org/officeDocument/2006/relationships" xmlns:w="http://schemas.openxmlformats.org/wordprocessingml/2006/main">
  <w:divs>
    <w:div w:id="1094476109">
      <w:bodyDiv w:val="1"/>
      <w:marLeft w:val="0"/>
      <w:marRight w:val="0"/>
      <w:marTop w:val="0"/>
      <w:marBottom w:val="0"/>
      <w:divBdr>
        <w:top w:val="none" w:sz="0" w:space="0" w:color="auto"/>
        <w:left w:val="none" w:sz="0" w:space="0" w:color="auto"/>
        <w:bottom w:val="none" w:sz="0" w:space="0" w:color="auto"/>
        <w:right w:val="none" w:sz="0" w:space="0" w:color="auto"/>
      </w:divBdr>
    </w:div>
    <w:div w:id="114007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stack.org/tutorials/flat-network-ui-no-v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stack.org/tutorials/flat-network-ui.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PC.Peng</dc:creator>
  <cp:lastModifiedBy>PC.Peng</cp:lastModifiedBy>
  <cp:revision>1</cp:revision>
  <dcterms:created xsi:type="dcterms:W3CDTF">2016-02-17T05:26:00Z</dcterms:created>
  <dcterms:modified xsi:type="dcterms:W3CDTF">2016-02-17T05:28:00Z</dcterms:modified>
</cp:coreProperties>
</file>