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B18C" w14:textId="77777777" w:rsidR="0032680B" w:rsidRDefault="00D3316C">
      <w:pPr>
        <w:pStyle w:val="DocumentName"/>
        <w:outlineLvl w:val="1"/>
      </w:pPr>
      <w:r>
        <w:t>Privacy policy</w:t>
      </w:r>
    </w:p>
    <w:p w14:paraId="39CD31A9" w14:textId="77777777" w:rsidR="0032680B" w:rsidRDefault="00D3316C">
      <w:pPr>
        <w:pStyle w:val="Level1Heading"/>
        <w:outlineLvl w:val="3"/>
      </w:pPr>
      <w:r>
        <w:t>1.</w:t>
      </w:r>
      <w:r>
        <w:tab/>
        <w:t>Introduction</w:t>
      </w:r>
    </w:p>
    <w:p w14:paraId="0FF6E628" w14:textId="5A7D073E" w:rsidR="0032680B" w:rsidRDefault="00D3316C">
      <w:pPr>
        <w:pStyle w:val="Level2Number"/>
      </w:pPr>
      <w:r>
        <w:t>1.1</w:t>
      </w:r>
      <w:r>
        <w:tab/>
        <w:t>We are committed to safeguarding the privacy of our website visitors</w:t>
      </w:r>
      <w:r w:rsidR="00D54D72">
        <w:t>.</w:t>
      </w:r>
    </w:p>
    <w:p w14:paraId="0DE84422" w14:textId="7EA30229" w:rsidR="0032680B" w:rsidRDefault="00D3316C">
      <w:pPr>
        <w:pStyle w:val="Level2Number"/>
      </w:pPr>
      <w:r>
        <w:t>1.2</w:t>
      </w:r>
      <w:r>
        <w:tab/>
        <w:t>This policy applies where we are acting as a data controller with respect to the personal data of our website visitors; in other words, where we determine the purposes and means of the processing of that personal data.</w:t>
      </w:r>
    </w:p>
    <w:p w14:paraId="1CC346CB" w14:textId="05F36E80" w:rsidR="0032680B" w:rsidRDefault="00D3316C">
      <w:pPr>
        <w:pStyle w:val="Level2Number"/>
      </w:pPr>
      <w:r>
        <w:t>1.</w:t>
      </w:r>
      <w:r w:rsidR="00D54D72">
        <w:t>3</w:t>
      </w:r>
      <w:r>
        <w:tab/>
      </w:r>
      <w:r w:rsidRPr="000C233C">
        <w:t xml:space="preserve">In this policy, "we", "us" and </w:t>
      </w:r>
      <w:proofErr w:type="gramStart"/>
      <w:r w:rsidRPr="000C233C">
        <w:t>"our"</w:t>
      </w:r>
      <w:proofErr w:type="gramEnd"/>
      <w:r w:rsidRPr="000C233C">
        <w:t xml:space="preserve"> refer to</w:t>
      </w:r>
      <w:r w:rsidR="000C233C" w:rsidRPr="000C233C">
        <w:t xml:space="preserve"> Pike House Farm</w:t>
      </w:r>
      <w:r w:rsidRPr="000C233C">
        <w:t>. For more information about us, see Section 13.</w:t>
      </w:r>
    </w:p>
    <w:p w14:paraId="0A7FA3A1" w14:textId="77777777" w:rsidR="0032680B" w:rsidRDefault="00D3316C">
      <w:pPr>
        <w:pStyle w:val="Level1Heading"/>
        <w:outlineLvl w:val="3"/>
      </w:pPr>
      <w:r>
        <w:t>2.</w:t>
      </w:r>
      <w:r>
        <w:tab/>
        <w:t>Credit</w:t>
      </w:r>
    </w:p>
    <w:p w14:paraId="5DB50EB5" w14:textId="77777777" w:rsidR="0032680B" w:rsidRDefault="00D3316C">
      <w:pPr>
        <w:pStyle w:val="Level2Number"/>
      </w:pPr>
      <w:r>
        <w:t>2.1</w:t>
      </w:r>
      <w:r>
        <w:tab/>
        <w:t>This document was created using a template from SEQ Legal (</w:t>
      </w:r>
      <w:hyperlink r:id="rId8" w:history="1">
        <w:r>
          <w:rPr>
            <w:color w:val="0000FF"/>
            <w:u w:val="single"/>
          </w:rPr>
          <w:t>https://seqlegal.com/free-legal-documents/privacy-policy</w:t>
        </w:r>
      </w:hyperlink>
      <w:r>
        <w:t>).</w:t>
      </w:r>
    </w:p>
    <w:p w14:paraId="1D1C3258" w14:textId="77777777" w:rsidR="0032680B" w:rsidRDefault="00D3316C">
      <w:pPr>
        <w:pStyle w:val="Level1Heading"/>
        <w:outlineLvl w:val="3"/>
      </w:pPr>
      <w:r>
        <w:t>3.</w:t>
      </w:r>
      <w:r>
        <w:tab/>
        <w:t>How we use your personal data</w:t>
      </w:r>
    </w:p>
    <w:p w14:paraId="5DC41490" w14:textId="77777777" w:rsidR="0032680B" w:rsidRDefault="00D3316C">
      <w:pPr>
        <w:pStyle w:val="Level2Number"/>
      </w:pPr>
      <w:r>
        <w:t>3.1</w:t>
      </w:r>
      <w:r>
        <w:tab/>
        <w:t>In this Section 3 we have set out:</w:t>
      </w:r>
    </w:p>
    <w:p w14:paraId="4655B3CD" w14:textId="77777777" w:rsidR="0032680B" w:rsidRDefault="00D3316C">
      <w:pPr>
        <w:pStyle w:val="Level3Number"/>
      </w:pPr>
      <w:r>
        <w:t>(a)</w:t>
      </w:r>
      <w:r>
        <w:tab/>
        <w:t>the general categories of personal data that we may process;</w:t>
      </w:r>
    </w:p>
    <w:p w14:paraId="60DF90FE" w14:textId="77777777" w:rsidR="0032680B" w:rsidRDefault="00D3316C">
      <w:pPr>
        <w:pStyle w:val="Level3Number"/>
      </w:pPr>
      <w:r>
        <w:t>(b)</w:t>
      </w:r>
      <w:r>
        <w:tab/>
        <w:t>[in the case of personal data that we did not obtain directly from you, the source and specific categories of that data];</w:t>
      </w:r>
    </w:p>
    <w:p w14:paraId="7BCA5216" w14:textId="77777777" w:rsidR="0032680B" w:rsidRDefault="00D3316C">
      <w:pPr>
        <w:pStyle w:val="Level3Number"/>
      </w:pPr>
      <w:r>
        <w:t>(c)</w:t>
      </w:r>
      <w:r>
        <w:tab/>
        <w:t>the purposes for which we may process personal data; and</w:t>
      </w:r>
    </w:p>
    <w:p w14:paraId="1BBC12D3" w14:textId="77777777" w:rsidR="0032680B" w:rsidRDefault="00D3316C">
      <w:pPr>
        <w:pStyle w:val="Level3Number"/>
      </w:pPr>
      <w:r>
        <w:t>(d)</w:t>
      </w:r>
      <w:r>
        <w:tab/>
        <w:t>the legal bases of the processing.</w:t>
      </w:r>
    </w:p>
    <w:p w14:paraId="3D89753C" w14:textId="730778EB" w:rsidR="0032680B" w:rsidRDefault="00D3316C" w:rsidP="00D54D72">
      <w:pPr>
        <w:pStyle w:val="Level2Number"/>
      </w:pPr>
      <w:r>
        <w:t>3.2</w:t>
      </w:r>
      <w:r>
        <w:tab/>
        <w:t>We may process data about your use of our website ("</w:t>
      </w:r>
      <w:r>
        <w:rPr>
          <w:b/>
          <w:bCs/>
        </w:rPr>
        <w:t>usage data</w:t>
      </w:r>
      <w:r>
        <w:t>"). The usage data may include your IP address, geographical location, browser type and version, operating system, referral source, length of visit, page views and website navigation paths, as well as information about the timing, frequency and pattern of your service use. The source of the usage data is our analytics tracking system. This usage data may be processed for the purposes of analysing the use of the website</w:t>
      </w:r>
      <w:r w:rsidR="00D54D72">
        <w:t xml:space="preserve">. </w:t>
      </w:r>
      <w:r>
        <w:t>The legal basis for this processing is our legitimate interests, namely monitoring and improving our website</w:t>
      </w:r>
      <w:r w:rsidR="00D54D72">
        <w:t>.</w:t>
      </w:r>
    </w:p>
    <w:p w14:paraId="460D253E" w14:textId="4703611F" w:rsidR="0032680B" w:rsidRDefault="00D3316C" w:rsidP="00D54D72">
      <w:pPr>
        <w:pStyle w:val="Level2Number"/>
      </w:pPr>
      <w:r>
        <w:t>3.</w:t>
      </w:r>
      <w:r w:rsidR="00D54D72">
        <w:t>3</w:t>
      </w:r>
      <w:r>
        <w:tab/>
        <w:t>We may process information contained in any enquiry you submit to us regarding goods ("</w:t>
      </w:r>
      <w:r>
        <w:rPr>
          <w:b/>
          <w:bCs/>
        </w:rPr>
        <w:t>enquiry data</w:t>
      </w:r>
      <w:r>
        <w:t xml:space="preserve">"). The enquiry data may be </w:t>
      </w:r>
      <w:r w:rsidR="00D54D72">
        <w:t xml:space="preserve">processed </w:t>
      </w:r>
      <w:r>
        <w:t>for the purposes of offering, marketing and selling relevant goods to you. The legal basis for this processing is our legitimate interests, namely the proper administration of our website and business</w:t>
      </w:r>
      <w:r w:rsidR="00D54D72">
        <w:t>.</w:t>
      </w:r>
    </w:p>
    <w:p w14:paraId="0A9F8848" w14:textId="4DF70A46" w:rsidR="0032680B" w:rsidRDefault="00D3316C" w:rsidP="00D54D72">
      <w:pPr>
        <w:pStyle w:val="Level2Number"/>
      </w:pPr>
      <w:r>
        <w:t>3.</w:t>
      </w:r>
      <w:r w:rsidR="00D54D72">
        <w:t>4</w:t>
      </w:r>
      <w:r>
        <w:tab/>
        <w:t>We may process information that you provide to us for the purpose of subscribing to our email notifications and/or newsletters ("</w:t>
      </w:r>
      <w:r>
        <w:rPr>
          <w:b/>
          <w:bCs/>
        </w:rPr>
        <w:t>notification data</w:t>
      </w:r>
      <w:r>
        <w:t>"). The notification data may be processed for the purposes of sending you the relevant notifications and/or newsletters. The legal basis for this processing is our legitimate interests, namely communications with our website visitors and service users</w:t>
      </w:r>
      <w:r w:rsidR="00D54D72">
        <w:t>.</w:t>
      </w:r>
    </w:p>
    <w:p w14:paraId="04DFC0CC" w14:textId="0B0F2391" w:rsidR="0032680B" w:rsidRDefault="00D3316C" w:rsidP="00D54D72">
      <w:pPr>
        <w:pStyle w:val="Level2Number"/>
      </w:pPr>
      <w:r>
        <w:lastRenderedPageBreak/>
        <w:t>3.</w:t>
      </w:r>
      <w:r w:rsidR="00D54D72">
        <w:t>5</w:t>
      </w:r>
      <w:r>
        <w:tab/>
        <w:t>We may process any of your personal data identified in this policy where necessary for the establishment, exercise or defence of legal claims, whether in court proceedings or in an administrative or out-of-court procedure. The legal basis for this processing is our legitimate interests, namely the protection and assertion of our legal rights, your legal rights and the legal rights of others.</w:t>
      </w:r>
    </w:p>
    <w:p w14:paraId="16F40B2C" w14:textId="74C81406" w:rsidR="0032680B" w:rsidRDefault="00D3316C">
      <w:pPr>
        <w:pStyle w:val="Level2Number"/>
      </w:pPr>
      <w:r>
        <w:t>3.</w:t>
      </w:r>
      <w:r w:rsidR="000C1D35">
        <w:t>6</w:t>
      </w:r>
      <w:r>
        <w:tab/>
        <w:t>In addition to the specific purposes for which we may process your personal data set out in this Section 3, we may also process any of your personal data</w:t>
      </w:r>
      <w:r w:rsidR="000C1D35">
        <w:t xml:space="preserve"> </w:t>
      </w:r>
      <w:r>
        <w:t>where such processing is necessary</w:t>
      </w:r>
      <w:r w:rsidR="000C1D35">
        <w:t xml:space="preserve"> </w:t>
      </w:r>
      <w:r>
        <w:t>for compliance with a legal obligation to which we are subject, or in order to protect your vital interests or the vital interests of another natural person.</w:t>
      </w:r>
    </w:p>
    <w:p w14:paraId="2B5D4388" w14:textId="27EC75BB" w:rsidR="0032680B" w:rsidRDefault="00D3316C">
      <w:pPr>
        <w:pStyle w:val="Level2Number"/>
      </w:pPr>
      <w:r>
        <w:t>3.</w:t>
      </w:r>
      <w:r w:rsidR="000C1D35">
        <w:t>7</w:t>
      </w:r>
      <w:r>
        <w:tab/>
        <w:t>Please do not supply any other person's personal data to us, unless we prompt you to do so.</w:t>
      </w:r>
    </w:p>
    <w:p w14:paraId="33F47E81" w14:textId="77777777" w:rsidR="0032680B" w:rsidRDefault="00D3316C">
      <w:pPr>
        <w:pStyle w:val="Level1Heading"/>
        <w:outlineLvl w:val="3"/>
      </w:pPr>
      <w:r>
        <w:t>4.</w:t>
      </w:r>
      <w:r>
        <w:tab/>
        <w:t>Providing your personal data to others</w:t>
      </w:r>
    </w:p>
    <w:p w14:paraId="45A5DEA3" w14:textId="7FD21137" w:rsidR="0032680B" w:rsidRDefault="00D3316C">
      <w:pPr>
        <w:pStyle w:val="Level2Number"/>
      </w:pPr>
      <w:r>
        <w:t>4.1</w:t>
      </w:r>
      <w:r>
        <w:tab/>
        <w:t>We may disclose your personal data to or professional advisers insofar as reasonably necessary for the purposes of obtaining professional advice, or the establishment, exercise or defence of legal claims, whether in court proceedings or in an administrative or out-of-court procedure.</w:t>
      </w:r>
    </w:p>
    <w:p w14:paraId="6EA7EF77" w14:textId="31202100" w:rsidR="0032680B" w:rsidRDefault="00D3316C">
      <w:pPr>
        <w:pStyle w:val="Level2Number"/>
      </w:pPr>
      <w:r>
        <w:t>4.</w:t>
      </w:r>
      <w:r w:rsidR="000C1D35">
        <w:t>2</w:t>
      </w:r>
      <w:r>
        <w:tab/>
        <w:t>In addition to the specific disclosures of personal data set out in this Section 4,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defence of legal claims, whether in court proceedings or in an administrative or out-of-court procedure.</w:t>
      </w:r>
    </w:p>
    <w:p w14:paraId="724B2018" w14:textId="3F31F876" w:rsidR="0032680B" w:rsidRDefault="000C1D35">
      <w:pPr>
        <w:pStyle w:val="Level1Heading"/>
        <w:outlineLvl w:val="3"/>
      </w:pPr>
      <w:r>
        <w:t>5</w:t>
      </w:r>
      <w:r w:rsidR="00D3316C">
        <w:t>.</w:t>
      </w:r>
      <w:r w:rsidR="00D3316C">
        <w:tab/>
        <w:t>Retaining and deleting personal data</w:t>
      </w:r>
    </w:p>
    <w:p w14:paraId="471B2D75" w14:textId="77777777" w:rsidR="0032680B" w:rsidRDefault="00D3316C">
      <w:pPr>
        <w:pStyle w:val="Level2Number"/>
      </w:pPr>
      <w:r>
        <w:t>6.1</w:t>
      </w:r>
      <w:r>
        <w:tab/>
        <w:t>This Section 6 sets out our data retention policies and procedure, which are designed to help ensure that we comply with our legal obligations in relation to the retention and deletion of personal data.</w:t>
      </w:r>
    </w:p>
    <w:p w14:paraId="78ABBB57" w14:textId="77777777" w:rsidR="0032680B" w:rsidRDefault="00D3316C">
      <w:pPr>
        <w:pStyle w:val="Level2Number"/>
      </w:pPr>
      <w:r>
        <w:t>6.2</w:t>
      </w:r>
      <w:r>
        <w:tab/>
        <w:t>Personal data that we process for any purpose or purposes shall not be kept for longer than is necessary for that purpose or those purposes.</w:t>
      </w:r>
    </w:p>
    <w:p w14:paraId="6F3EF0A3" w14:textId="77777777" w:rsidR="0032680B" w:rsidRDefault="00D3316C">
      <w:pPr>
        <w:pStyle w:val="Level2Number"/>
      </w:pPr>
      <w:r>
        <w:t>6.3</w:t>
      </w:r>
      <w:r>
        <w:tab/>
        <w:t>We will retain your personal data as follows:</w:t>
      </w:r>
    </w:p>
    <w:p w14:paraId="5CA29D1E" w14:textId="05C11141" w:rsidR="0032680B" w:rsidRDefault="00D3316C">
      <w:pPr>
        <w:pStyle w:val="Level3Number"/>
      </w:pPr>
      <w:r>
        <w:t>(a)</w:t>
      </w:r>
      <w:r>
        <w:tab/>
        <w:t xml:space="preserve">usage data will be retained for a minimum period </w:t>
      </w:r>
      <w:r w:rsidRPr="000C1D35">
        <w:t xml:space="preserve">of </w:t>
      </w:r>
      <w:r w:rsidR="009D070D">
        <w:t>26</w:t>
      </w:r>
      <w:r w:rsidR="000C1D35" w:rsidRPr="000C1D35">
        <w:t xml:space="preserve"> months</w:t>
      </w:r>
      <w:r>
        <w:t xml:space="preserve"> following the date of collection, and for a maximum period of</w:t>
      </w:r>
      <w:r w:rsidR="000C1D35">
        <w:t xml:space="preserve"> 26 months</w:t>
      </w:r>
      <w:r>
        <w:t xml:space="preserve"> following that date;</w:t>
      </w:r>
    </w:p>
    <w:p w14:paraId="0215D2DC" w14:textId="51D26B52" w:rsidR="0032680B" w:rsidRDefault="00D3316C" w:rsidP="000C1D35">
      <w:pPr>
        <w:pStyle w:val="Level3Number"/>
      </w:pPr>
      <w:r>
        <w:t>(</w:t>
      </w:r>
      <w:r w:rsidR="000C1D35">
        <w:t>b</w:t>
      </w:r>
      <w:r>
        <w:t>)</w:t>
      </w:r>
      <w:r>
        <w:tab/>
        <w:t>enquiry data will be retained for a minimum period of</w:t>
      </w:r>
      <w:r w:rsidR="000C1D35">
        <w:t xml:space="preserve"> </w:t>
      </w:r>
      <w:r w:rsidR="009D070D">
        <w:t>26</w:t>
      </w:r>
      <w:r w:rsidR="000C1D35" w:rsidRPr="000C1D35">
        <w:t xml:space="preserve"> months</w:t>
      </w:r>
      <w:r w:rsidR="000C1D35">
        <w:t xml:space="preserve"> </w:t>
      </w:r>
      <w:r>
        <w:t>following the date of the enquiry, and for a maximum period of</w:t>
      </w:r>
      <w:r w:rsidR="000C1D35">
        <w:t xml:space="preserve"> 26 months </w:t>
      </w:r>
      <w:r>
        <w:t>following that date;</w:t>
      </w:r>
    </w:p>
    <w:p w14:paraId="1A46F0AE" w14:textId="67D2629B" w:rsidR="0032680B" w:rsidRDefault="00D3316C">
      <w:pPr>
        <w:pStyle w:val="Level3Number"/>
      </w:pPr>
      <w:r>
        <w:t>(</w:t>
      </w:r>
      <w:r w:rsidR="000C1D35">
        <w:t>c</w:t>
      </w:r>
      <w:r>
        <w:t>)</w:t>
      </w:r>
      <w:r>
        <w:tab/>
        <w:t>notification data will be retained for a minimum period of</w:t>
      </w:r>
      <w:r w:rsidR="000C1D35">
        <w:t xml:space="preserve"> </w:t>
      </w:r>
      <w:r w:rsidR="009D070D">
        <w:t>26</w:t>
      </w:r>
      <w:r w:rsidR="000C1D35" w:rsidRPr="000C1D35">
        <w:t xml:space="preserve"> months</w:t>
      </w:r>
      <w:r w:rsidR="000C1D35">
        <w:t xml:space="preserve"> </w:t>
      </w:r>
      <w:r>
        <w:t>following the date that we are instructed to cease sending the notifications, and for a maximum period of</w:t>
      </w:r>
      <w:r w:rsidR="000C1D35">
        <w:t xml:space="preserve"> 26 months </w:t>
      </w:r>
      <w:r>
        <w:t xml:space="preserve">following that </w:t>
      </w:r>
      <w:r>
        <w:lastRenderedPageBreak/>
        <w:t>date (providing that we will retain notification data insofar as necessary to fulfil any request you make to actively suppress notifications); and</w:t>
      </w:r>
    </w:p>
    <w:p w14:paraId="0804721E" w14:textId="77777777" w:rsidR="0032680B" w:rsidRDefault="00D3316C">
      <w:pPr>
        <w:pStyle w:val="Level2Number"/>
      </w:pPr>
      <w:r>
        <w:t>6.4</w:t>
      </w:r>
      <w:r>
        <w:tab/>
        <w:t>Notwithstanding the other provisions of this Section 6, we may retain your personal data where such retention is necessary for compliance with a legal obligation to which we are subject, or in order to protect your vital interests or the vital interests of another natural person.</w:t>
      </w:r>
    </w:p>
    <w:p w14:paraId="2D9AAD29" w14:textId="77777777" w:rsidR="0032680B" w:rsidRDefault="00D3316C">
      <w:pPr>
        <w:pStyle w:val="Level1Heading"/>
        <w:outlineLvl w:val="3"/>
      </w:pPr>
      <w:r>
        <w:t>7.</w:t>
      </w:r>
      <w:r>
        <w:tab/>
        <w:t>Your rights</w:t>
      </w:r>
    </w:p>
    <w:p w14:paraId="21F1C394" w14:textId="77777777" w:rsidR="0032680B" w:rsidRDefault="00D3316C">
      <w:pPr>
        <w:pStyle w:val="Level2Number"/>
      </w:pPr>
      <w:r>
        <w:t>7.1</w:t>
      </w:r>
      <w:r>
        <w:tab/>
        <w:t>In this Section 7, we have listed the rights that you have under data protection law.</w:t>
      </w:r>
    </w:p>
    <w:p w14:paraId="52E8DBC2" w14:textId="77777777" w:rsidR="0032680B" w:rsidRDefault="00D3316C">
      <w:pPr>
        <w:pStyle w:val="Level2Number"/>
      </w:pPr>
      <w:r>
        <w:t>7.2</w:t>
      </w:r>
      <w:r>
        <w:tab/>
        <w:t>Your principal rights under data protection law are:</w:t>
      </w:r>
    </w:p>
    <w:p w14:paraId="4A4376E5" w14:textId="77777777" w:rsidR="0032680B" w:rsidRDefault="00D3316C">
      <w:pPr>
        <w:pStyle w:val="Level3Number"/>
      </w:pPr>
      <w:r>
        <w:t>(a)</w:t>
      </w:r>
      <w:r>
        <w:tab/>
        <w:t>the right to access - you can ask for copies of your personal data;</w:t>
      </w:r>
    </w:p>
    <w:p w14:paraId="19350BBB" w14:textId="77777777" w:rsidR="0032680B" w:rsidRDefault="00D3316C">
      <w:pPr>
        <w:pStyle w:val="Level3Number"/>
      </w:pPr>
      <w:r>
        <w:t>(b)</w:t>
      </w:r>
      <w:r>
        <w:tab/>
        <w:t>the right to rectification - you can ask us to rectify inaccurate personal data and to complete incomplete personal data;</w:t>
      </w:r>
    </w:p>
    <w:p w14:paraId="230FC4ED" w14:textId="77777777" w:rsidR="0032680B" w:rsidRDefault="00D3316C">
      <w:pPr>
        <w:pStyle w:val="Level3Number"/>
      </w:pPr>
      <w:r>
        <w:t>(c)</w:t>
      </w:r>
      <w:r>
        <w:tab/>
        <w:t>the right to erasure - you can ask us to erase your personal data;</w:t>
      </w:r>
    </w:p>
    <w:p w14:paraId="2F027038" w14:textId="77777777" w:rsidR="0032680B" w:rsidRDefault="00D3316C">
      <w:pPr>
        <w:pStyle w:val="Level3Number"/>
      </w:pPr>
      <w:r>
        <w:t>(d)</w:t>
      </w:r>
      <w:r>
        <w:tab/>
        <w:t>the right to restrict processing - you can ask use to restrict the processing of your personal data;</w:t>
      </w:r>
    </w:p>
    <w:p w14:paraId="0B97F00F" w14:textId="77777777" w:rsidR="0032680B" w:rsidRDefault="00D3316C">
      <w:pPr>
        <w:pStyle w:val="Level3Number"/>
      </w:pPr>
      <w:r>
        <w:t>(e)</w:t>
      </w:r>
      <w:r>
        <w:tab/>
        <w:t>the right to object to processing - you can object to the processing of your personal data;</w:t>
      </w:r>
    </w:p>
    <w:p w14:paraId="5EE12F83" w14:textId="77777777" w:rsidR="0032680B" w:rsidRDefault="00D3316C">
      <w:pPr>
        <w:pStyle w:val="Level3Number"/>
      </w:pPr>
      <w:r>
        <w:t>(f)</w:t>
      </w:r>
      <w:r>
        <w:tab/>
        <w:t>the right to data portability - you can ask that we transfer your personal data to another organisation or to you;</w:t>
      </w:r>
    </w:p>
    <w:p w14:paraId="7FE89A0A" w14:textId="77777777" w:rsidR="0032680B" w:rsidRDefault="00D3316C">
      <w:pPr>
        <w:pStyle w:val="Level3Number"/>
      </w:pPr>
      <w:r>
        <w:t>(g)</w:t>
      </w:r>
      <w:r>
        <w:tab/>
        <w:t>the right to complain to a supervisory authority - you can complain about our processing of your personal data; and</w:t>
      </w:r>
    </w:p>
    <w:p w14:paraId="196A6F97" w14:textId="77777777" w:rsidR="0032680B" w:rsidRDefault="00D3316C">
      <w:pPr>
        <w:pStyle w:val="Level3Number"/>
      </w:pPr>
      <w:r>
        <w:t>(h)</w:t>
      </w:r>
      <w:r>
        <w:tab/>
        <w:t>the right to withdraw consent - to the extent that the legal basis of our processing of your personal data is consent, you can withdraw that consent.</w:t>
      </w:r>
    </w:p>
    <w:p w14:paraId="2347B45F" w14:textId="77777777" w:rsidR="0032680B" w:rsidRDefault="00D3316C">
      <w:pPr>
        <w:pStyle w:val="Level2Number"/>
      </w:pPr>
      <w:r>
        <w:t>7.3</w:t>
      </w:r>
      <w:r>
        <w:tab/>
        <w:t xml:space="preserve">These rights are subject to certain limitations and exceptions. You can learn more about the rights of data subjects by visiting </w:t>
      </w:r>
      <w:hyperlink r:id="rId9" w:history="1">
        <w:r>
          <w:rPr>
            <w:color w:val="0000FF"/>
            <w:u w:val="single"/>
          </w:rPr>
          <w:t>https://ico.org.uk/for-organisations/guide-to-data-protection/guide-to-the-general-data-protection-regulation-gdpr/individual-rights/</w:t>
        </w:r>
      </w:hyperlink>
      <w:r>
        <w:t>.</w:t>
      </w:r>
    </w:p>
    <w:p w14:paraId="10DF630D" w14:textId="62557141" w:rsidR="0032680B" w:rsidRDefault="00D3316C">
      <w:pPr>
        <w:pStyle w:val="Level2Number"/>
      </w:pPr>
      <w:r>
        <w:t>7.4</w:t>
      </w:r>
      <w:r>
        <w:tab/>
        <w:t>You may exercise any of your rights in relation to your personal data by written notice to us, using the contact details set out below.</w:t>
      </w:r>
    </w:p>
    <w:p w14:paraId="64E7A896" w14:textId="77777777" w:rsidR="0032680B" w:rsidRDefault="00D3316C">
      <w:pPr>
        <w:pStyle w:val="Level1Heading"/>
        <w:outlineLvl w:val="3"/>
      </w:pPr>
      <w:r>
        <w:t>8.</w:t>
      </w:r>
      <w:r>
        <w:tab/>
        <w:t>About cookies</w:t>
      </w:r>
    </w:p>
    <w:p w14:paraId="263B6B8B" w14:textId="77777777" w:rsidR="0032680B" w:rsidRDefault="00D3316C">
      <w:pPr>
        <w:pStyle w:val="Level2Number"/>
      </w:pPr>
      <w:r>
        <w:t>8.1</w:t>
      </w:r>
      <w:r>
        <w:tab/>
        <w:t>A cookie is a file containing an identifier (a string of letters and numbers) that is sent by a web server to a web browser and is stored by the browser. The identifier is then sent back to the server each time the browser requests a page from the server.</w:t>
      </w:r>
    </w:p>
    <w:p w14:paraId="5099804C" w14:textId="77777777" w:rsidR="0032680B" w:rsidRDefault="00D3316C">
      <w:pPr>
        <w:pStyle w:val="Level2Number"/>
      </w:pPr>
      <w:r>
        <w:t>8.2</w:t>
      </w:r>
      <w:r>
        <w:tab/>
        <w:t xml:space="preserve">Cookies may be either "persistent" cookies or "session" cookies: a persistent cookie will be stored by a web browser and will remain valid until its set </w:t>
      </w:r>
      <w:r>
        <w:lastRenderedPageBreak/>
        <w:t>expiry date, unless deleted by the user before the expiry date; a session cookie, on the other hand, will expire at the end of the user session, when the web browser is closed.</w:t>
      </w:r>
    </w:p>
    <w:p w14:paraId="2BDBC46B" w14:textId="77777777" w:rsidR="0032680B" w:rsidRDefault="00D3316C">
      <w:pPr>
        <w:pStyle w:val="Level2Number"/>
      </w:pPr>
      <w:r>
        <w:t>8.3</w:t>
      </w:r>
      <w:r>
        <w:tab/>
        <w:t>Cookies do not typically contain any information that personally identifies a user, but personal data that we store about you may be linked to the information stored in and obtained from cookies.</w:t>
      </w:r>
    </w:p>
    <w:p w14:paraId="642854F1" w14:textId="77777777" w:rsidR="0032680B" w:rsidRDefault="00D3316C">
      <w:pPr>
        <w:pStyle w:val="Level1Heading"/>
        <w:outlineLvl w:val="3"/>
      </w:pPr>
      <w:r>
        <w:t>10.</w:t>
      </w:r>
      <w:r>
        <w:tab/>
        <w:t>Cookies used by our service providers</w:t>
      </w:r>
    </w:p>
    <w:p w14:paraId="7A4F9B75" w14:textId="77777777" w:rsidR="0032680B" w:rsidRDefault="00D3316C">
      <w:pPr>
        <w:pStyle w:val="Level2Number"/>
      </w:pPr>
      <w:r>
        <w:t>10.1</w:t>
      </w:r>
      <w:r>
        <w:tab/>
        <w:t>Our service providers use cookies and those cookies may be stored on your computer when you visit our website.</w:t>
      </w:r>
    </w:p>
    <w:p w14:paraId="5B0BC5A6" w14:textId="6E63AA19" w:rsidR="0032680B" w:rsidRDefault="00D3316C" w:rsidP="00F53F0A">
      <w:pPr>
        <w:pStyle w:val="Level2Number"/>
      </w:pPr>
      <w:r>
        <w:t>10.2</w:t>
      </w:r>
      <w:r>
        <w:tab/>
        <w:t xml:space="preserve">We use Google Analytics. Google Analytics gathers information about the use of our website by means of cookies. The information gathered is used to create reports about the use of our website. You can find out more about Google's use of information by visiting </w:t>
      </w:r>
      <w:hyperlink r:id="rId10" w:history="1">
        <w:r>
          <w:rPr>
            <w:color w:val="0000FF"/>
            <w:u w:val="single"/>
          </w:rPr>
          <w:t>https://www.google.com/policies/privacy/partners/</w:t>
        </w:r>
      </w:hyperlink>
      <w:r>
        <w:t xml:space="preserve"> and you can review Google's privacy policy at </w:t>
      </w:r>
      <w:hyperlink r:id="rId11" w:history="1">
        <w:r>
          <w:rPr>
            <w:color w:val="0000FF"/>
            <w:u w:val="single"/>
          </w:rPr>
          <w:t>https://policies.google.com/privacy</w:t>
        </w:r>
      </w:hyperlink>
      <w:r>
        <w:t>.</w:t>
      </w:r>
    </w:p>
    <w:p w14:paraId="39289B14" w14:textId="77777777" w:rsidR="0032680B" w:rsidRDefault="00D3316C">
      <w:pPr>
        <w:pStyle w:val="Level1Heading"/>
        <w:outlineLvl w:val="3"/>
      </w:pPr>
      <w:r>
        <w:t>11.</w:t>
      </w:r>
      <w:r>
        <w:tab/>
        <w:t>Managing cookies</w:t>
      </w:r>
    </w:p>
    <w:p w14:paraId="65D22D33" w14:textId="77777777" w:rsidR="0032680B" w:rsidRDefault="00D3316C">
      <w:pPr>
        <w:pStyle w:val="Level2Number"/>
      </w:pPr>
      <w:r>
        <w:t>11.1</w:t>
      </w:r>
      <w:r>
        <w:tab/>
        <w:t>Most browsers allow you to refuse to accept cookies and to delete cookies. The methods for doing so vary from browser to browser, and from version to version. You can however obtain up-to-date information about blocking and deleting cookies via these links:</w:t>
      </w:r>
    </w:p>
    <w:p w14:paraId="4B1CDCB0" w14:textId="77777777" w:rsidR="0032680B" w:rsidRDefault="00D3316C">
      <w:pPr>
        <w:pStyle w:val="Level3Number"/>
      </w:pPr>
      <w:r>
        <w:t>(a)</w:t>
      </w:r>
      <w:r>
        <w:tab/>
      </w:r>
      <w:hyperlink r:id="rId12" w:history="1">
        <w:r>
          <w:rPr>
            <w:color w:val="0000FF"/>
            <w:u w:val="single"/>
          </w:rPr>
          <w:t>https://support.google.com/chrome/answer/95647</w:t>
        </w:r>
      </w:hyperlink>
      <w:r>
        <w:t xml:space="preserve"> (Chrome);</w:t>
      </w:r>
    </w:p>
    <w:p w14:paraId="2D4B19A4" w14:textId="77777777" w:rsidR="0032680B" w:rsidRDefault="00D3316C">
      <w:pPr>
        <w:pStyle w:val="Level3Number"/>
      </w:pPr>
      <w:r>
        <w:t>(b)</w:t>
      </w:r>
      <w:r>
        <w:tab/>
      </w:r>
      <w:hyperlink r:id="rId13" w:history="1">
        <w:r>
          <w:rPr>
            <w:color w:val="0000FF"/>
            <w:u w:val="single"/>
          </w:rPr>
          <w:t>https://support.mozilla.org/en-US/kb/enable-and-disable-cookies-website-preferences</w:t>
        </w:r>
      </w:hyperlink>
      <w:r>
        <w:t xml:space="preserve"> (Firefox);</w:t>
      </w:r>
    </w:p>
    <w:p w14:paraId="352369EB" w14:textId="77777777" w:rsidR="0032680B" w:rsidRDefault="00D3316C">
      <w:pPr>
        <w:pStyle w:val="Level3Number"/>
      </w:pPr>
      <w:r>
        <w:t>(c)</w:t>
      </w:r>
      <w:r>
        <w:tab/>
      </w:r>
      <w:hyperlink r:id="rId14" w:history="1">
        <w:r>
          <w:rPr>
            <w:color w:val="0000FF"/>
            <w:u w:val="single"/>
          </w:rPr>
          <w:t>https://help.opera.com/en/latest/security-and-privacy/</w:t>
        </w:r>
      </w:hyperlink>
      <w:r>
        <w:t xml:space="preserve"> (Opera);</w:t>
      </w:r>
    </w:p>
    <w:p w14:paraId="2AA31ED6" w14:textId="77777777" w:rsidR="0032680B" w:rsidRDefault="00D3316C">
      <w:pPr>
        <w:pStyle w:val="Level3Number"/>
      </w:pPr>
      <w:r>
        <w:t>(d)</w:t>
      </w:r>
      <w:r>
        <w:tab/>
      </w:r>
      <w:hyperlink r:id="rId15" w:history="1">
        <w:r>
          <w:rPr>
            <w:color w:val="0000FF"/>
            <w:u w:val="single"/>
          </w:rPr>
          <w:t>https://support.microsoft.com/en-gb/help/17442/windows-internet-explorer-delete-manage-cookies</w:t>
        </w:r>
      </w:hyperlink>
      <w:r>
        <w:t xml:space="preserve"> (Internet Explorer);</w:t>
      </w:r>
    </w:p>
    <w:p w14:paraId="4EE2AFA3" w14:textId="77777777" w:rsidR="0032680B" w:rsidRDefault="00D3316C">
      <w:pPr>
        <w:pStyle w:val="Level3Number"/>
      </w:pPr>
      <w:r>
        <w:t>(e)</w:t>
      </w:r>
      <w:r>
        <w:tab/>
      </w:r>
      <w:hyperlink r:id="rId16" w:history="1">
        <w:r>
          <w:rPr>
            <w:color w:val="0000FF"/>
            <w:u w:val="single"/>
          </w:rPr>
          <w:t>https://support.apple.com/en-gb/guide/safari/manage-cookies-and-website-data-sfri11471/mac</w:t>
        </w:r>
      </w:hyperlink>
      <w:r>
        <w:t xml:space="preserve"> (Safari); and</w:t>
      </w:r>
    </w:p>
    <w:p w14:paraId="6978ED62" w14:textId="77777777" w:rsidR="0032680B" w:rsidRDefault="00D3316C">
      <w:pPr>
        <w:pStyle w:val="Level3Number"/>
      </w:pPr>
      <w:r>
        <w:t>(f)</w:t>
      </w:r>
      <w:r>
        <w:tab/>
      </w:r>
      <w:hyperlink r:id="rId17" w:history="1">
        <w:r>
          <w:rPr>
            <w:color w:val="0000FF"/>
            <w:u w:val="single"/>
          </w:rPr>
          <w:t>https://privacy.microsoft.com/en-us/windows-10-microsoft-edge-and-privacy</w:t>
        </w:r>
      </w:hyperlink>
      <w:r>
        <w:t xml:space="preserve"> (Edge).</w:t>
      </w:r>
    </w:p>
    <w:p w14:paraId="781CCFA7" w14:textId="77777777" w:rsidR="0032680B" w:rsidRDefault="00D3316C">
      <w:pPr>
        <w:pStyle w:val="Level2Number"/>
      </w:pPr>
      <w:r>
        <w:t>11.2</w:t>
      </w:r>
      <w:r>
        <w:tab/>
        <w:t>Blocking all cookies will have a negative impact upon the usability of many websites.</w:t>
      </w:r>
    </w:p>
    <w:p w14:paraId="2293037B" w14:textId="77777777" w:rsidR="0032680B" w:rsidRDefault="00D3316C">
      <w:pPr>
        <w:pStyle w:val="Level1Heading"/>
        <w:outlineLvl w:val="3"/>
      </w:pPr>
      <w:r>
        <w:t>12.</w:t>
      </w:r>
      <w:r>
        <w:tab/>
        <w:t>Amendments</w:t>
      </w:r>
    </w:p>
    <w:p w14:paraId="7CF94991" w14:textId="77777777" w:rsidR="0032680B" w:rsidRDefault="00D3316C">
      <w:pPr>
        <w:pStyle w:val="Level2Number"/>
      </w:pPr>
      <w:r>
        <w:t>12.1</w:t>
      </w:r>
      <w:r>
        <w:tab/>
        <w:t>We may update this policy from time to time by publishing a new version on our website.</w:t>
      </w:r>
    </w:p>
    <w:p w14:paraId="02882F40" w14:textId="77777777" w:rsidR="0032680B" w:rsidRDefault="00D3316C">
      <w:pPr>
        <w:pStyle w:val="Level2Number"/>
      </w:pPr>
      <w:r>
        <w:t>12.2</w:t>
      </w:r>
      <w:r>
        <w:tab/>
        <w:t>You should check this page occasionally to ensure you are happy with any changes to this policy.</w:t>
      </w:r>
    </w:p>
    <w:p w14:paraId="3D894932" w14:textId="54A01D40" w:rsidR="0032680B" w:rsidRDefault="00D3316C">
      <w:pPr>
        <w:pStyle w:val="Level2Number"/>
      </w:pPr>
      <w:r>
        <w:t>12.3</w:t>
      </w:r>
      <w:r>
        <w:tab/>
        <w:t>We may notify you of changes to this policy by email.</w:t>
      </w:r>
    </w:p>
    <w:p w14:paraId="56C9DDAE" w14:textId="77777777" w:rsidR="0032680B" w:rsidRDefault="00D3316C">
      <w:pPr>
        <w:pStyle w:val="Level1Heading"/>
        <w:outlineLvl w:val="3"/>
      </w:pPr>
      <w:r>
        <w:lastRenderedPageBreak/>
        <w:t>13.</w:t>
      </w:r>
      <w:r>
        <w:tab/>
        <w:t>Our details</w:t>
      </w:r>
    </w:p>
    <w:p w14:paraId="194A36E0" w14:textId="386D7C91" w:rsidR="0032680B" w:rsidRDefault="00D3316C">
      <w:pPr>
        <w:pStyle w:val="Level2Number"/>
      </w:pPr>
      <w:r>
        <w:t>13.1</w:t>
      </w:r>
      <w:r>
        <w:tab/>
        <w:t>This website is owned and operated by</w:t>
      </w:r>
      <w:r w:rsidR="000C1D35">
        <w:t xml:space="preserve"> Pike House Farm</w:t>
      </w:r>
    </w:p>
    <w:p w14:paraId="4F2800F9" w14:textId="6320D8A0" w:rsidR="0032680B" w:rsidRDefault="00D3316C">
      <w:pPr>
        <w:pStyle w:val="Level2Number"/>
      </w:pPr>
      <w:r>
        <w:t>13.2</w:t>
      </w:r>
      <w:r>
        <w:tab/>
        <w:t>We are registered in England under registration number</w:t>
      </w:r>
      <w:r w:rsidR="009D070D">
        <w:t xml:space="preserve"> </w:t>
      </w:r>
      <w:r w:rsidR="009D070D" w:rsidRPr="009D070D">
        <w:t>7925054</w:t>
      </w:r>
      <w:r w:rsidR="004E091B">
        <w:t>.</w:t>
      </w:r>
    </w:p>
    <w:p w14:paraId="65AAFE04" w14:textId="77777777" w:rsidR="009D070D" w:rsidRDefault="00D3316C" w:rsidP="009D070D">
      <w:pPr>
        <w:pStyle w:val="Level2Number"/>
      </w:pPr>
      <w:r>
        <w:t>13.3</w:t>
      </w:r>
      <w:r>
        <w:tab/>
        <w:t>Our principal place of business is at</w:t>
      </w:r>
      <w:r w:rsidR="009D070D">
        <w:t>:</w:t>
      </w:r>
    </w:p>
    <w:p w14:paraId="720DEE71" w14:textId="37738466" w:rsidR="009D070D" w:rsidRPr="009D070D" w:rsidRDefault="009D070D" w:rsidP="009D070D">
      <w:pPr>
        <w:pStyle w:val="Level2Number"/>
        <w:spacing w:after="0"/>
        <w:ind w:left="1201" w:hanging="601"/>
      </w:pPr>
      <w:r w:rsidRPr="009D070D">
        <w:t>Pike House Farm</w:t>
      </w:r>
    </w:p>
    <w:p w14:paraId="1B814FE7" w14:textId="77777777" w:rsidR="009D070D" w:rsidRPr="009D070D" w:rsidRDefault="009D070D" w:rsidP="009D070D">
      <w:pPr>
        <w:pStyle w:val="Level2Number"/>
        <w:spacing w:after="0"/>
        <w:ind w:left="1201" w:hanging="601"/>
      </w:pPr>
      <w:r w:rsidRPr="009D070D">
        <w:t>Halifax Road</w:t>
      </w:r>
    </w:p>
    <w:p w14:paraId="4AE3054B" w14:textId="77777777" w:rsidR="009D070D" w:rsidRPr="009D070D" w:rsidRDefault="009D070D" w:rsidP="009D070D">
      <w:pPr>
        <w:pStyle w:val="Level2Number"/>
        <w:spacing w:after="0"/>
        <w:ind w:left="1201" w:hanging="601"/>
      </w:pPr>
      <w:r w:rsidRPr="009D070D">
        <w:t>Littleborough</w:t>
      </w:r>
    </w:p>
    <w:p w14:paraId="024EE6D1" w14:textId="77777777" w:rsidR="009D070D" w:rsidRPr="009D070D" w:rsidRDefault="009D070D" w:rsidP="009D070D">
      <w:pPr>
        <w:pStyle w:val="Level2Number"/>
        <w:spacing w:after="0"/>
        <w:ind w:left="1201" w:hanging="601"/>
      </w:pPr>
      <w:r w:rsidRPr="009D070D">
        <w:t>Lancashire</w:t>
      </w:r>
    </w:p>
    <w:p w14:paraId="27F987DD" w14:textId="77777777" w:rsidR="009D070D" w:rsidRPr="009D070D" w:rsidRDefault="009D070D" w:rsidP="009D070D">
      <w:pPr>
        <w:pStyle w:val="Level2Number"/>
        <w:spacing w:after="0"/>
        <w:ind w:left="1201" w:hanging="601"/>
      </w:pPr>
      <w:r w:rsidRPr="009D070D">
        <w:t>OL15 0LA</w:t>
      </w:r>
    </w:p>
    <w:p w14:paraId="4CBA22E1" w14:textId="3F517F32" w:rsidR="0032680B" w:rsidRDefault="009D070D" w:rsidP="009D070D">
      <w:pPr>
        <w:pStyle w:val="Level2Number"/>
        <w:spacing w:after="0"/>
        <w:ind w:left="1201" w:hanging="601"/>
      </w:pPr>
      <w:r w:rsidRPr="009D070D">
        <w:t>United Kingdom</w:t>
      </w:r>
    </w:p>
    <w:p w14:paraId="34896487" w14:textId="77777777" w:rsidR="009D070D" w:rsidRPr="009D070D" w:rsidRDefault="009D070D" w:rsidP="009D070D">
      <w:pPr>
        <w:pStyle w:val="Level2Number"/>
        <w:spacing w:after="0"/>
        <w:ind w:left="601" w:hanging="601"/>
      </w:pPr>
    </w:p>
    <w:p w14:paraId="1BD8E416" w14:textId="77777777" w:rsidR="0032680B" w:rsidRDefault="00D3316C">
      <w:pPr>
        <w:pStyle w:val="Level2Number"/>
      </w:pPr>
      <w:r>
        <w:t>13.4</w:t>
      </w:r>
      <w:r>
        <w:tab/>
        <w:t>You can contact us:</w:t>
      </w:r>
    </w:p>
    <w:p w14:paraId="6AB2EB5E" w14:textId="0932BED2" w:rsidR="0032680B" w:rsidRDefault="00D3316C">
      <w:pPr>
        <w:pStyle w:val="Level3Number"/>
      </w:pPr>
      <w:r>
        <w:t>(a)</w:t>
      </w:r>
      <w:r>
        <w:tab/>
        <w:t>by post, to the postal address given above;</w:t>
      </w:r>
    </w:p>
    <w:p w14:paraId="2AA22137" w14:textId="29C71D80" w:rsidR="0032680B" w:rsidRDefault="00D3316C">
      <w:pPr>
        <w:pStyle w:val="Level3Number"/>
      </w:pPr>
      <w:r>
        <w:t>(</w:t>
      </w:r>
      <w:r w:rsidR="009D070D">
        <w:t>b</w:t>
      </w:r>
      <w:r>
        <w:t>)</w:t>
      </w:r>
      <w:r>
        <w:tab/>
        <w:t>by telephone, on the contact number published on our website; or</w:t>
      </w:r>
    </w:p>
    <w:p w14:paraId="2ABC6886" w14:textId="74785A41" w:rsidR="0032680B" w:rsidRDefault="00D3316C" w:rsidP="009D070D">
      <w:pPr>
        <w:pStyle w:val="Level3Number"/>
      </w:pPr>
      <w:r>
        <w:t>(</w:t>
      </w:r>
      <w:r w:rsidR="009D070D">
        <w:t>c</w:t>
      </w:r>
      <w:r>
        <w:t>)</w:t>
      </w:r>
      <w:r>
        <w:tab/>
        <w:t>by email, using the email address published on our website.</w:t>
      </w:r>
    </w:p>
    <w:sectPr w:rsidR="0032680B"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F293A" w14:textId="77777777" w:rsidR="00780A07" w:rsidRDefault="00780A07" w:rsidP="006E0FDA">
      <w:pPr>
        <w:spacing w:after="0" w:line="240" w:lineRule="auto"/>
      </w:pPr>
      <w:r>
        <w:separator/>
      </w:r>
    </w:p>
  </w:endnote>
  <w:endnote w:type="continuationSeparator" w:id="0">
    <w:p w14:paraId="0CE95E1F" w14:textId="77777777" w:rsidR="00780A07" w:rsidRDefault="00780A07"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E9A44" w14:textId="77777777" w:rsidR="00780A07" w:rsidRDefault="00780A07" w:rsidP="006E0FDA">
      <w:pPr>
        <w:spacing w:after="0" w:line="240" w:lineRule="auto"/>
      </w:pPr>
      <w:r>
        <w:separator/>
      </w:r>
    </w:p>
  </w:footnote>
  <w:footnote w:type="continuationSeparator" w:id="0">
    <w:p w14:paraId="1BBA038F" w14:textId="77777777" w:rsidR="00780A07" w:rsidRDefault="00780A07"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6CD1A4D"/>
    <w:multiLevelType w:val="hybridMultilevel"/>
    <w:tmpl w:val="4E488DB0"/>
    <w:lvl w:ilvl="0" w:tplc="15042582">
      <w:start w:val="1"/>
      <w:numFmt w:val="decimal"/>
      <w:lvlText w:val="%1."/>
      <w:lvlJc w:val="left"/>
      <w:pPr>
        <w:ind w:left="720" w:hanging="360"/>
      </w:pPr>
    </w:lvl>
    <w:lvl w:ilvl="1" w:tplc="15042582" w:tentative="1">
      <w:start w:val="1"/>
      <w:numFmt w:val="lowerLetter"/>
      <w:lvlText w:val="%2."/>
      <w:lvlJc w:val="left"/>
      <w:pPr>
        <w:ind w:left="1440" w:hanging="360"/>
      </w:pPr>
    </w:lvl>
    <w:lvl w:ilvl="2" w:tplc="15042582" w:tentative="1">
      <w:start w:val="1"/>
      <w:numFmt w:val="lowerRoman"/>
      <w:lvlText w:val="%3."/>
      <w:lvlJc w:val="right"/>
      <w:pPr>
        <w:ind w:left="2160" w:hanging="180"/>
      </w:pPr>
    </w:lvl>
    <w:lvl w:ilvl="3" w:tplc="15042582" w:tentative="1">
      <w:start w:val="1"/>
      <w:numFmt w:val="decimal"/>
      <w:lvlText w:val="%4."/>
      <w:lvlJc w:val="left"/>
      <w:pPr>
        <w:ind w:left="2880" w:hanging="360"/>
      </w:pPr>
    </w:lvl>
    <w:lvl w:ilvl="4" w:tplc="15042582" w:tentative="1">
      <w:start w:val="1"/>
      <w:numFmt w:val="lowerLetter"/>
      <w:lvlText w:val="%5."/>
      <w:lvlJc w:val="left"/>
      <w:pPr>
        <w:ind w:left="3600" w:hanging="360"/>
      </w:pPr>
    </w:lvl>
    <w:lvl w:ilvl="5" w:tplc="15042582" w:tentative="1">
      <w:start w:val="1"/>
      <w:numFmt w:val="lowerRoman"/>
      <w:lvlText w:val="%6."/>
      <w:lvlJc w:val="right"/>
      <w:pPr>
        <w:ind w:left="4320" w:hanging="180"/>
      </w:pPr>
    </w:lvl>
    <w:lvl w:ilvl="6" w:tplc="15042582" w:tentative="1">
      <w:start w:val="1"/>
      <w:numFmt w:val="decimal"/>
      <w:lvlText w:val="%7."/>
      <w:lvlJc w:val="left"/>
      <w:pPr>
        <w:ind w:left="5040" w:hanging="360"/>
      </w:pPr>
    </w:lvl>
    <w:lvl w:ilvl="7" w:tplc="15042582" w:tentative="1">
      <w:start w:val="1"/>
      <w:numFmt w:val="lowerLetter"/>
      <w:lvlText w:val="%8."/>
      <w:lvlJc w:val="left"/>
      <w:pPr>
        <w:ind w:left="5760" w:hanging="360"/>
      </w:pPr>
    </w:lvl>
    <w:lvl w:ilvl="8" w:tplc="15042582" w:tentative="1">
      <w:start w:val="1"/>
      <w:numFmt w:val="lowerRoman"/>
      <w:lvlText w:val="%9."/>
      <w:lvlJc w:val="right"/>
      <w:pPr>
        <w:ind w:left="6480" w:hanging="180"/>
      </w:p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7A1A49"/>
    <w:multiLevelType w:val="hybridMultilevel"/>
    <w:tmpl w:val="2F1A5AEE"/>
    <w:lvl w:ilvl="0" w:tplc="570090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2"/>
  </w:num>
  <w:num w:numId="6">
    <w:abstractNumId w:val="11"/>
  </w:num>
  <w:num w:numId="7">
    <w:abstractNumId w:val="1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8177A"/>
    <w:rsid w:val="000C1D35"/>
    <w:rsid w:val="000C233C"/>
    <w:rsid w:val="000F6147"/>
    <w:rsid w:val="00112029"/>
    <w:rsid w:val="00135412"/>
    <w:rsid w:val="0025382B"/>
    <w:rsid w:val="0032680B"/>
    <w:rsid w:val="00361FF4"/>
    <w:rsid w:val="003B5299"/>
    <w:rsid w:val="00493A0C"/>
    <w:rsid w:val="004D6B48"/>
    <w:rsid w:val="004E091B"/>
    <w:rsid w:val="00531A4E"/>
    <w:rsid w:val="00535F5A"/>
    <w:rsid w:val="00555F58"/>
    <w:rsid w:val="005E0F4F"/>
    <w:rsid w:val="00682258"/>
    <w:rsid w:val="006E6663"/>
    <w:rsid w:val="00780A07"/>
    <w:rsid w:val="008B3AC2"/>
    <w:rsid w:val="008F680D"/>
    <w:rsid w:val="009D070D"/>
    <w:rsid w:val="00A92D0B"/>
    <w:rsid w:val="00AC197E"/>
    <w:rsid w:val="00B21D59"/>
    <w:rsid w:val="00BC00C0"/>
    <w:rsid w:val="00BD419F"/>
    <w:rsid w:val="00D3316C"/>
    <w:rsid w:val="00D54D72"/>
    <w:rsid w:val="00DF064E"/>
    <w:rsid w:val="00E72A07"/>
    <w:rsid w:val="00F53F0A"/>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9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0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privacy-policy" TargetMode="External"/><Relationship Id="rId13" Type="http://schemas.openxmlformats.org/officeDocument/2006/relationships/hyperlink" Target="https://support.mozilla.org/en-US/kb/enable-and-disable-cookies-website-preferen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chrome/answer/95647" TargetMode="External"/><Relationship Id="rId17" Type="http://schemas.openxmlformats.org/officeDocument/2006/relationships/hyperlink" Target="https://privacy.microsoft.com/en-us/windows-10-microsoft-edge-and-privacy" TargetMode="External"/><Relationship Id="rId2" Type="http://schemas.openxmlformats.org/officeDocument/2006/relationships/numbering" Target="numbering.xml"/><Relationship Id="rId16" Type="http://schemas.openxmlformats.org/officeDocument/2006/relationships/hyperlink" Target="https://support.apple.com/en-gb/guide/safari/manage-cookies-and-website-data-sfri11471/m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 TargetMode="External"/><Relationship Id="rId5" Type="http://schemas.openxmlformats.org/officeDocument/2006/relationships/webSettings" Target="webSettings.xml"/><Relationship Id="rId15" Type="http://schemas.openxmlformats.org/officeDocument/2006/relationships/hyperlink" Target="https://support.microsoft.com/en-gb/help/17442/windows-internet-explorer-delete-manage-cookies" TargetMode="External"/><Relationship Id="rId10" Type="http://schemas.openxmlformats.org/officeDocument/2006/relationships/hyperlink" Target="https://www.google.com/policies/privacy/partn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co.org.uk/for-organisations/guide-to-data-protection/guide-to-the-general-data-protection-regulation-gdpr/individual-rights/" TargetMode="External"/><Relationship Id="rId14" Type="http://schemas.openxmlformats.org/officeDocument/2006/relationships/hyperlink" Target="https://help.opera.com/en/latest/security-and-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54624-43F2-46E8-B233-0A9D675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1602</Words>
  <Characters>9133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Alan Henry</cp:lastModifiedBy>
  <cp:revision>6</cp:revision>
  <dcterms:created xsi:type="dcterms:W3CDTF">2020-04-03T09:01:00Z</dcterms:created>
  <dcterms:modified xsi:type="dcterms:W3CDTF">2021-02-02T12:03:00Z</dcterms:modified>
</cp:coreProperties>
</file>