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762B" w14:textId="77777777" w:rsidR="001459DD" w:rsidRDefault="00C712FE">
      <w:pPr>
        <w:pStyle w:val="Title"/>
      </w:pPr>
      <w:r>
        <w:t>Factors Influencing House prices in Ames, IOwa</w:t>
      </w:r>
    </w:p>
    <w:p w14:paraId="635D762C" w14:textId="77777777" w:rsidR="001459DD" w:rsidRDefault="00C712FE">
      <w:pPr>
        <w:pStyle w:val="Author"/>
      </w:pPr>
      <w:r>
        <w:t>Name</w:t>
      </w:r>
    </w:p>
    <w:p w14:paraId="635D762D" w14:textId="77777777" w:rsidR="001459DD" w:rsidRDefault="00C712FE">
      <w:pPr>
        <w:pStyle w:val="Date"/>
      </w:pPr>
      <w:r>
        <w:t>11/27/2022</w:t>
      </w:r>
    </w:p>
    <w:p w14:paraId="635D762E" w14:textId="77777777" w:rsidR="001459DD" w:rsidRDefault="00C712FE">
      <w:pPr>
        <w:pStyle w:val="Heading2"/>
      </w:pPr>
      <w:bookmarkStart w:id="0" w:name="introduction"/>
      <w:r>
        <w:t>Introduction</w:t>
      </w:r>
    </w:p>
    <w:p w14:paraId="635D762F" w14:textId="77777777" w:rsidR="001459DD" w:rsidRDefault="00C712FE">
      <w:pPr>
        <w:pStyle w:val="FirstParagraph"/>
      </w:pPr>
      <w:r>
        <w:t>The goal of this project is to analyze and visualize data from the kaggle competition project’s housing prices data collection. When asked to describe their ideal home, most purchasers would not start with the basement ceiling height or the closeness to an</w:t>
      </w:r>
      <w:r>
        <w:t xml:space="preserve"> east-west railroad. This experiment demonstrates that price negotiations are influenced by factors other than the number of bedrooms or a white picket fence.</w:t>
      </w:r>
    </w:p>
    <w:p w14:paraId="635D7630" w14:textId="77777777" w:rsidR="001459DD" w:rsidRDefault="00C712FE">
      <w:pPr>
        <w:pStyle w:val="Heading2"/>
      </w:pPr>
      <w:bookmarkStart w:id="1" w:name="packages-required"/>
      <w:bookmarkEnd w:id="0"/>
      <w:r>
        <w:t>Packages required</w:t>
      </w:r>
    </w:p>
    <w:p w14:paraId="635D7631" w14:textId="77777777" w:rsidR="001459DD" w:rsidRDefault="00C712FE">
      <w:pPr>
        <w:pStyle w:val="SourceCode"/>
      </w:pPr>
      <w:r>
        <w:rPr>
          <w:rStyle w:val="FunctionTok"/>
        </w:rPr>
        <w:t>library</w:t>
      </w:r>
      <w:r>
        <w:rPr>
          <w:rStyle w:val="NormalTok"/>
        </w:rPr>
        <w:t>(readxl)</w:t>
      </w:r>
      <w:r>
        <w:br/>
      </w:r>
      <w:r>
        <w:rPr>
          <w:rStyle w:val="FunctionTok"/>
        </w:rPr>
        <w:t>library</w:t>
      </w:r>
      <w:r>
        <w:rPr>
          <w:rStyle w:val="NormalTok"/>
        </w:rPr>
        <w:t>(ggplot2)</w:t>
      </w:r>
      <w:r>
        <w:br/>
      </w:r>
      <w:r>
        <w:rPr>
          <w:rStyle w:val="FunctionTok"/>
        </w:rPr>
        <w:t>library</w:t>
      </w:r>
      <w:r>
        <w:rPr>
          <w:rStyle w:val="NormalTok"/>
        </w:rPr>
        <w:t>(ggthemes)</w:t>
      </w:r>
    </w:p>
    <w:p w14:paraId="635D7632" w14:textId="77777777" w:rsidR="001459DD" w:rsidRDefault="00C712FE">
      <w:pPr>
        <w:pStyle w:val="Heading2"/>
      </w:pPr>
      <w:bookmarkStart w:id="2" w:name="data"/>
      <w:bookmarkEnd w:id="1"/>
      <w:r>
        <w:t>Data</w:t>
      </w:r>
    </w:p>
    <w:p w14:paraId="635D7633" w14:textId="77777777" w:rsidR="001459DD" w:rsidRDefault="00C712FE">
      <w:pPr>
        <w:pStyle w:val="FirstParagraph"/>
      </w:pPr>
      <w:r>
        <w:t>When various criteria d</w:t>
      </w:r>
      <w:r>
        <w:t>efining (almost) every characteristic of residential houses in Ames, Iowa are evaluated, home buyers may make selections on where to look for their dream home at a fair price. The Ames Housing dataset was created by Dean De Cock for use in data science cou</w:t>
      </w:r>
      <w:r>
        <w:t>rses. It’s a great choice for data scientists looking for an updated and improved version of the frequently discussed Boston Housing data collection. The data was previously segregated into training and testing sets because the competition was envisioned a</w:t>
      </w:r>
      <w:r>
        <w:t>s a machine learning challenge, but we only consider the training set in our research.</w:t>
      </w:r>
    </w:p>
    <w:p w14:paraId="635D7634" w14:textId="77777777" w:rsidR="001459DD" w:rsidRDefault="00C712FE">
      <w:pPr>
        <w:pStyle w:val="Heading2"/>
      </w:pPr>
      <w:bookmarkStart w:id="3" w:name="analysis-and-results"/>
      <w:bookmarkEnd w:id="2"/>
      <w:r>
        <w:t>Analysis and Results</w:t>
      </w:r>
    </w:p>
    <w:p w14:paraId="635D7635" w14:textId="77777777" w:rsidR="001459DD" w:rsidRDefault="00C712FE">
      <w:pPr>
        <w:pStyle w:val="FirstParagraph"/>
      </w:pPr>
      <w:r>
        <w:t>Loading the data set in R as in the chunk below</w:t>
      </w:r>
    </w:p>
    <w:p w14:paraId="635D7636" w14:textId="77777777" w:rsidR="001459DD" w:rsidRDefault="00C712FE">
      <w:pPr>
        <w:pStyle w:val="SourceCode"/>
      </w:pPr>
      <w:r>
        <w:rPr>
          <w:rStyle w:val="NormalTok"/>
        </w:rPr>
        <w:t xml:space="preserve">train </w:t>
      </w:r>
      <w:r>
        <w:rPr>
          <w:rStyle w:val="OtherTok"/>
        </w:rPr>
        <w:t>&lt;-</w:t>
      </w:r>
      <w:r>
        <w:rPr>
          <w:rStyle w:val="NormalTok"/>
        </w:rPr>
        <w:t xml:space="preserve"> </w:t>
      </w:r>
      <w:r>
        <w:rPr>
          <w:rStyle w:val="FunctionTok"/>
        </w:rPr>
        <w:t>read_excel</w:t>
      </w:r>
      <w:r>
        <w:rPr>
          <w:rStyle w:val="NormalTok"/>
        </w:rPr>
        <w:t>(</w:t>
      </w:r>
      <w:r>
        <w:rPr>
          <w:rStyle w:val="StringTok"/>
        </w:rPr>
        <w:t>"C:/Users/aland/OneDrive/Documents/house-prices-advanced-regression-techniques.x</w:t>
      </w:r>
      <w:r>
        <w:rPr>
          <w:rStyle w:val="StringTok"/>
        </w:rPr>
        <w:t>lsx"</w:t>
      </w:r>
      <w:r>
        <w:rPr>
          <w:rStyle w:val="NormalTok"/>
        </w:rPr>
        <w:t>)</w:t>
      </w:r>
    </w:p>
    <w:p w14:paraId="635D7637" w14:textId="77777777" w:rsidR="001459DD" w:rsidRDefault="00C712FE">
      <w:pPr>
        <w:pStyle w:val="FirstParagraph"/>
      </w:pPr>
      <w:r>
        <w:t xml:space="preserve">The first stage in data analysis will be to display the training set data using ggplot2 in R in what is known as exploratory data analysis (EDA). One of the elements that may influence the price of a property is lot area in square feet, which we can </w:t>
      </w:r>
      <w:r>
        <w:t>depict using ggplot2.</w:t>
      </w:r>
    </w:p>
    <w:p w14:paraId="635D7638" w14:textId="77777777" w:rsidR="001459DD" w:rsidRDefault="00C712FE">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LotArea, </w:t>
      </w:r>
      <w:r>
        <w:rPr>
          <w:rStyle w:val="AttributeTok"/>
        </w:rPr>
        <w:t>y=</w:t>
      </w:r>
      <w:r>
        <w:rPr>
          <w:rStyle w:val="NormalTok"/>
        </w:rPr>
        <w:t>SalePrice))</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theme_calc</w:t>
      </w:r>
      <w:r>
        <w:rPr>
          <w:rStyle w:val="NormalTok"/>
        </w:rPr>
        <w:t xml:space="preserve">() </w:t>
      </w:r>
      <w:r>
        <w:rPr>
          <w:rStyle w:val="SpecialCharTok"/>
        </w:rPr>
        <w:t>+</w:t>
      </w:r>
      <w:r>
        <w:br/>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p>
    <w:p w14:paraId="635D7639" w14:textId="77777777" w:rsidR="001459DD" w:rsidRDefault="00C712FE">
      <w:pPr>
        <w:pStyle w:val="FirstParagraph"/>
      </w:pPr>
      <w:r>
        <w:rPr>
          <w:noProof/>
        </w:rPr>
        <w:lastRenderedPageBreak/>
        <w:drawing>
          <wp:inline distT="0" distB="0" distL="0" distR="0" wp14:anchorId="635D7653" wp14:editId="635D765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rojec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According to the scatter plot above, lot size does not appear to have a significant i</w:t>
      </w:r>
      <w:r>
        <w:t>mpact on home values. That instance, a large lot area does not always imply that the house will be pricey.</w:t>
      </w:r>
    </w:p>
    <w:p w14:paraId="635D763A" w14:textId="77777777" w:rsidR="001459DD" w:rsidRDefault="00C712FE">
      <w:pPr>
        <w:pStyle w:val="BodyText"/>
      </w:pPr>
      <w:r>
        <w:t>Aside from lot size, another aspect that may impact the price of a house is the type of road and alley access to the property. A ggplot can show us h</w:t>
      </w:r>
      <w:r>
        <w:t>ow pricing for paved and graveled roads, as well as ally type, compare.</w:t>
      </w:r>
    </w:p>
    <w:p w14:paraId="635D763B" w14:textId="77777777" w:rsidR="001459DD" w:rsidRDefault="00C712FE">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Street, </w:t>
      </w:r>
      <w:r>
        <w:rPr>
          <w:rStyle w:val="AttributeTok"/>
        </w:rPr>
        <w:t>y=</w:t>
      </w:r>
      <w:r>
        <w:rPr>
          <w:rStyle w:val="NormalTok"/>
        </w:rPr>
        <w:t>SalePrice,</w:t>
      </w:r>
      <w:r>
        <w:rPr>
          <w:rStyle w:val="AttributeTok"/>
        </w:rPr>
        <w:t>fill=</w:t>
      </w:r>
      <w:r>
        <w:rPr>
          <w:rStyle w:val="NormalTok"/>
        </w:rPr>
        <w:t>Alley))</w:t>
      </w:r>
      <w:r>
        <w:rPr>
          <w:rStyle w:val="SpecialCharTok"/>
        </w:rPr>
        <w:t>+</w:t>
      </w:r>
      <w:r>
        <w:br/>
      </w:r>
      <w:r>
        <w:rPr>
          <w:rStyle w:val="NormalTok"/>
        </w:rPr>
        <w:t xml:space="preserve">  </w:t>
      </w:r>
      <w:r>
        <w:rPr>
          <w:rStyle w:val="FunctionTok"/>
        </w:rPr>
        <w:t>geom_bar</w:t>
      </w:r>
      <w:r>
        <w:rPr>
          <w:rStyle w:val="NormalTok"/>
        </w:rPr>
        <w:t>(</w:t>
      </w:r>
      <w:r>
        <w:rPr>
          <w:rStyle w:val="AttributeTok"/>
        </w:rPr>
        <w:t>position=</w:t>
      </w:r>
      <w:r>
        <w:rPr>
          <w:rStyle w:val="FunctionTok"/>
        </w:rPr>
        <w:t>position_dodge</w:t>
      </w:r>
      <w:r>
        <w:rPr>
          <w:rStyle w:val="NormalTok"/>
        </w:rPr>
        <w:t xml:space="preserve">(), </w:t>
      </w:r>
      <w:r>
        <w:rPr>
          <w:rStyle w:val="AttributeTok"/>
        </w:rPr>
        <w:t>stat=</w:t>
      </w:r>
      <w:r>
        <w:rPr>
          <w:rStyle w:val="StringTok"/>
        </w:rPr>
        <w:t>"summary"</w:t>
      </w:r>
      <w:r>
        <w:rPr>
          <w:rStyle w:val="NormalTok"/>
        </w:rPr>
        <w:t xml:space="preserve">, </w:t>
      </w:r>
      <w:r>
        <w:rPr>
          <w:rStyle w:val="AttributeTok"/>
        </w:rPr>
        <w:t>colour=</w:t>
      </w:r>
      <w:r>
        <w:rPr>
          <w:rStyle w:val="StringTok"/>
        </w:rPr>
        <w:t>'black'</w:t>
      </w:r>
      <w:r>
        <w:rPr>
          <w:rStyle w:val="NormalTok"/>
        </w:rPr>
        <w:t xml:space="preserve">, </w:t>
      </w:r>
      <w:r>
        <w:rPr>
          <w:rStyle w:val="AttributeTok"/>
        </w:rPr>
        <w:t>width =</w:t>
      </w:r>
      <w:r>
        <w:rPr>
          <w:rStyle w:val="NormalTok"/>
        </w:rPr>
        <w:t xml:space="preserve"> </w:t>
      </w:r>
      <w:r>
        <w:rPr>
          <w:rStyle w:val="FloatTok"/>
        </w:rPr>
        <w:t>0.5</w:t>
      </w:r>
      <w:r>
        <w:rPr>
          <w:rStyle w:val="NormalTok"/>
        </w:rPr>
        <w:t>)</w:t>
      </w:r>
      <w:r>
        <w:rPr>
          <w:rStyle w:val="SpecialCharTok"/>
        </w:rPr>
        <w:t>+</w:t>
      </w:r>
      <w:r>
        <w:rPr>
          <w:rStyle w:val="FunctionTok"/>
        </w:rPr>
        <w:t>theme_calc</w:t>
      </w:r>
      <w:r>
        <w:rPr>
          <w:rStyle w:val="NormalTok"/>
        </w:rPr>
        <w:t>()</w:t>
      </w:r>
    </w:p>
    <w:p w14:paraId="635D763C" w14:textId="77777777" w:rsidR="001459DD" w:rsidRDefault="00C712FE">
      <w:pPr>
        <w:pStyle w:val="FirstParagraph"/>
      </w:pPr>
      <w:r>
        <w:rPr>
          <w:noProof/>
        </w:rPr>
        <w:lastRenderedPageBreak/>
        <w:drawing>
          <wp:inline distT="0" distB="0" distL="0" distR="0" wp14:anchorId="635D7655" wp14:editId="635D765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ojec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5D763D" w14:textId="77777777" w:rsidR="001459DD" w:rsidRDefault="00C712FE">
      <w:pPr>
        <w:pStyle w:val="BodyText"/>
      </w:pPr>
      <w:r>
        <w:t>There was no lane providing access to any of the residences on the graveled roadways. Houses with paved roads were more expensive than those with gravel roads. Surprisingly, residences without alleys were more expensive than those with graveled or paved al</w:t>
      </w:r>
      <w:r>
        <w:t>leyways.</w:t>
      </w:r>
    </w:p>
    <w:p w14:paraId="635D763E" w14:textId="77777777" w:rsidR="001459DD" w:rsidRDefault="00C712FE">
      <w:pPr>
        <w:pStyle w:val="BodyText"/>
      </w:pPr>
      <w:r>
        <w:t>Another element that might have an impact on house prices is the kind and design of home. The following types of dwellings are possible:</w:t>
      </w:r>
    </w:p>
    <w:p w14:paraId="635D763F" w14:textId="77777777" w:rsidR="001459DD" w:rsidRDefault="00C712FE">
      <w:pPr>
        <w:pStyle w:val="Heading4"/>
      </w:pPr>
      <w:bookmarkStart w:id="4" w:name="bldgtype-type-of-dwelling"/>
      <w:r>
        <w:t>BldgType: Type of dwelling</w:t>
      </w:r>
    </w:p>
    <w:p w14:paraId="635D7640" w14:textId="77777777" w:rsidR="001459DD" w:rsidRDefault="00C712FE">
      <w:pPr>
        <w:pStyle w:val="SourceCode"/>
      </w:pPr>
      <w:r>
        <w:rPr>
          <w:rStyle w:val="VerbatimChar"/>
        </w:rPr>
        <w:t xml:space="preserve">   1Fam Single-family Detached  </w:t>
      </w:r>
      <w:r>
        <w:br/>
      </w:r>
      <w:r>
        <w:rPr>
          <w:rStyle w:val="VerbatimChar"/>
        </w:rPr>
        <w:t xml:space="preserve">   2FmCon   Two-family Conversion; originally buil</w:t>
      </w:r>
      <w:r>
        <w:rPr>
          <w:rStyle w:val="VerbatimChar"/>
        </w:rPr>
        <w:t>t as one-family dwelling</w:t>
      </w:r>
      <w:r>
        <w:br/>
      </w:r>
      <w:r>
        <w:rPr>
          <w:rStyle w:val="VerbatimChar"/>
        </w:rPr>
        <w:t xml:space="preserve">   Duplx    Duplex</w:t>
      </w:r>
      <w:r>
        <w:br/>
      </w:r>
      <w:r>
        <w:rPr>
          <w:rStyle w:val="VerbatimChar"/>
        </w:rPr>
        <w:t xml:space="preserve">   TwnhsE   Townhouse End Unit</w:t>
      </w:r>
      <w:r>
        <w:br/>
      </w:r>
      <w:r>
        <w:rPr>
          <w:rStyle w:val="VerbatimChar"/>
        </w:rPr>
        <w:t xml:space="preserve">   TwnhsI   Townhouse Inside Unit</w:t>
      </w:r>
    </w:p>
    <w:p w14:paraId="635D7641" w14:textId="77777777" w:rsidR="001459DD" w:rsidRDefault="00C712FE">
      <w:pPr>
        <w:pStyle w:val="Heading4"/>
      </w:pPr>
      <w:bookmarkStart w:id="5" w:name="housestyle-style-of-dwelling"/>
      <w:bookmarkEnd w:id="4"/>
      <w:r>
        <w:t>HouseStyle: Style of dwelling</w:t>
      </w:r>
    </w:p>
    <w:p w14:paraId="635D7642" w14:textId="77777777" w:rsidR="001459DD" w:rsidRDefault="00C712FE">
      <w:pPr>
        <w:pStyle w:val="SourceCode"/>
      </w:pPr>
      <w:r>
        <w:rPr>
          <w:rStyle w:val="VerbatimChar"/>
        </w:rPr>
        <w:t xml:space="preserve">   1Story   One story</w:t>
      </w:r>
      <w:r>
        <w:br/>
      </w:r>
      <w:r>
        <w:rPr>
          <w:rStyle w:val="VerbatimChar"/>
        </w:rPr>
        <w:t xml:space="preserve">   1.5Fin   One and one-half story: 2nd level finished</w:t>
      </w:r>
      <w:r>
        <w:br/>
      </w:r>
      <w:r>
        <w:rPr>
          <w:rStyle w:val="VerbatimChar"/>
        </w:rPr>
        <w:t xml:space="preserve">   1.5Unf   One and one-half story: 2nd </w:t>
      </w:r>
      <w:r>
        <w:rPr>
          <w:rStyle w:val="VerbatimChar"/>
        </w:rPr>
        <w:t>level unfinished</w:t>
      </w:r>
      <w:r>
        <w:br/>
      </w:r>
      <w:r>
        <w:rPr>
          <w:rStyle w:val="VerbatimChar"/>
        </w:rPr>
        <w:t xml:space="preserve">   2Story   Two story</w:t>
      </w:r>
      <w:r>
        <w:br/>
      </w:r>
      <w:r>
        <w:rPr>
          <w:rStyle w:val="VerbatimChar"/>
        </w:rPr>
        <w:t xml:space="preserve">   2.5Fin   Two and one-half story: 2nd level finished</w:t>
      </w:r>
      <w:r>
        <w:br/>
      </w:r>
      <w:r>
        <w:rPr>
          <w:rStyle w:val="VerbatimChar"/>
        </w:rPr>
        <w:t xml:space="preserve">   2.5Unf   Two and one-half story: 2nd level unfinished</w:t>
      </w:r>
      <w:r>
        <w:br/>
      </w:r>
      <w:r>
        <w:rPr>
          <w:rStyle w:val="VerbatimChar"/>
        </w:rPr>
        <w:t xml:space="preserve">   SFoyer   Split Foyer</w:t>
      </w:r>
      <w:r>
        <w:br/>
      </w:r>
      <w:r>
        <w:rPr>
          <w:rStyle w:val="VerbatimChar"/>
        </w:rPr>
        <w:t xml:space="preserve">   SLvl Split Level</w:t>
      </w:r>
    </w:p>
    <w:p w14:paraId="635D7643" w14:textId="77777777" w:rsidR="001459DD" w:rsidRDefault="00C712FE">
      <w:pPr>
        <w:pStyle w:val="SourceCode"/>
      </w:pPr>
      <w:r>
        <w:rPr>
          <w:rStyle w:val="FunctionTok"/>
        </w:rPr>
        <w:lastRenderedPageBreak/>
        <w:t>ggplot</w:t>
      </w:r>
      <w:r>
        <w:rPr>
          <w:rStyle w:val="NormalTok"/>
        </w:rPr>
        <w:t xml:space="preserve">(train, </w:t>
      </w:r>
      <w:r>
        <w:rPr>
          <w:rStyle w:val="FunctionTok"/>
        </w:rPr>
        <w:t>aes</w:t>
      </w:r>
      <w:r>
        <w:rPr>
          <w:rStyle w:val="NormalTok"/>
        </w:rPr>
        <w:t>(</w:t>
      </w:r>
      <w:r>
        <w:rPr>
          <w:rStyle w:val="AttributeTok"/>
        </w:rPr>
        <w:t>x=</w:t>
      </w:r>
      <w:r>
        <w:rPr>
          <w:rStyle w:val="NormalTok"/>
        </w:rPr>
        <w:t xml:space="preserve">BldgType, </w:t>
      </w:r>
      <w:r>
        <w:rPr>
          <w:rStyle w:val="AttributeTok"/>
        </w:rPr>
        <w:t>y=</w:t>
      </w:r>
      <w:r>
        <w:rPr>
          <w:rStyle w:val="NormalTok"/>
        </w:rPr>
        <w:t>SalePrice,</w:t>
      </w:r>
      <w:r>
        <w:rPr>
          <w:rStyle w:val="AttributeTok"/>
        </w:rPr>
        <w:t>fill=</w:t>
      </w:r>
      <w:r>
        <w:rPr>
          <w:rStyle w:val="NormalTok"/>
        </w:rPr>
        <w:t>HouseStyle))</w:t>
      </w:r>
      <w:r>
        <w:rPr>
          <w:rStyle w:val="SpecialCharTok"/>
        </w:rPr>
        <w:t>+</w:t>
      </w:r>
      <w:r>
        <w:br/>
      </w:r>
      <w:r>
        <w:rPr>
          <w:rStyle w:val="NormalTok"/>
        </w:rPr>
        <w:t xml:space="preserve">  </w:t>
      </w:r>
      <w:r>
        <w:rPr>
          <w:rStyle w:val="FunctionTok"/>
        </w:rPr>
        <w:t>geom_bar</w:t>
      </w:r>
      <w:r>
        <w:rPr>
          <w:rStyle w:val="NormalTok"/>
        </w:rPr>
        <w:t>(</w:t>
      </w:r>
      <w:r>
        <w:rPr>
          <w:rStyle w:val="AttributeTok"/>
        </w:rPr>
        <w:t>position=</w:t>
      </w:r>
      <w:r>
        <w:rPr>
          <w:rStyle w:val="FunctionTok"/>
        </w:rPr>
        <w:t>position_dodge</w:t>
      </w:r>
      <w:r>
        <w:rPr>
          <w:rStyle w:val="NormalTok"/>
        </w:rPr>
        <w:t xml:space="preserve">(), </w:t>
      </w:r>
      <w:r>
        <w:rPr>
          <w:rStyle w:val="AttributeTok"/>
        </w:rPr>
        <w:t>stat=</w:t>
      </w:r>
      <w:r>
        <w:rPr>
          <w:rStyle w:val="StringTok"/>
        </w:rPr>
        <w:t>"summary"</w:t>
      </w:r>
      <w:r>
        <w:rPr>
          <w:rStyle w:val="NormalTok"/>
        </w:rPr>
        <w:t xml:space="preserve">, </w:t>
      </w:r>
      <w:r>
        <w:rPr>
          <w:rStyle w:val="AttributeTok"/>
        </w:rPr>
        <w:t>colour=</w:t>
      </w:r>
      <w:r>
        <w:rPr>
          <w:rStyle w:val="StringTok"/>
        </w:rPr>
        <w:t>'black'</w:t>
      </w:r>
      <w:r>
        <w:rPr>
          <w:rStyle w:val="NormalTok"/>
        </w:rPr>
        <w:t xml:space="preserve">, </w:t>
      </w:r>
      <w:r>
        <w:rPr>
          <w:rStyle w:val="AttributeTok"/>
        </w:rPr>
        <w:t>width =</w:t>
      </w:r>
      <w:r>
        <w:rPr>
          <w:rStyle w:val="NormalTok"/>
        </w:rPr>
        <w:t xml:space="preserve"> </w:t>
      </w:r>
      <w:r>
        <w:rPr>
          <w:rStyle w:val="FloatTok"/>
        </w:rPr>
        <w:t>0.5</w:t>
      </w:r>
      <w:r>
        <w:rPr>
          <w:rStyle w:val="NormalTok"/>
        </w:rPr>
        <w:t>)</w:t>
      </w:r>
      <w:r>
        <w:rPr>
          <w:rStyle w:val="SpecialCharTok"/>
        </w:rPr>
        <w:t>+</w:t>
      </w:r>
      <w:r>
        <w:rPr>
          <w:rStyle w:val="FunctionTok"/>
        </w:rPr>
        <w:t>theme_calc</w:t>
      </w:r>
      <w:r>
        <w:rPr>
          <w:rStyle w:val="NormalTok"/>
        </w:rPr>
        <w:t>()</w:t>
      </w:r>
    </w:p>
    <w:p w14:paraId="635D7644" w14:textId="77777777" w:rsidR="001459DD" w:rsidRDefault="00C712FE">
      <w:pPr>
        <w:pStyle w:val="FirstParagraph"/>
      </w:pPr>
      <w:r>
        <w:rPr>
          <w:noProof/>
        </w:rPr>
        <w:drawing>
          <wp:inline distT="0" distB="0" distL="0" distR="0" wp14:anchorId="635D7657" wp14:editId="635D7658">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35D7645" w14:textId="77777777" w:rsidR="001459DD" w:rsidRDefault="00C712FE">
      <w:pPr>
        <w:pStyle w:val="BodyText"/>
      </w:pPr>
      <w:r>
        <w:t>The graph above clearly shows that properties in towns with one storey have moderately higher costs. It is also worth noting that houses for a single family that are two stories tend to be more expensive than any other categories.</w:t>
      </w:r>
    </w:p>
    <w:p w14:paraId="635D7646" w14:textId="77777777" w:rsidR="001459DD" w:rsidRDefault="00C712FE">
      <w:pPr>
        <w:pStyle w:val="BodyText"/>
      </w:pPr>
      <w:r>
        <w:t>Though we would anticipate house prices to rise over time owing to inflation, prices might also fluctuate over time due to new innovations, therefore we investigate the year that a house was built and their pricing.</w:t>
      </w:r>
    </w:p>
    <w:p w14:paraId="635D7647" w14:textId="77777777" w:rsidR="001459DD" w:rsidRDefault="00C712FE">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YearBuilt, </w:t>
      </w:r>
      <w:r>
        <w:rPr>
          <w:rStyle w:val="AttributeTok"/>
        </w:rPr>
        <w:t>y=</w:t>
      </w:r>
      <w:r>
        <w:rPr>
          <w:rStyle w:val="NormalTok"/>
        </w:rPr>
        <w:t>SalePri</w:t>
      </w:r>
      <w:r>
        <w:rPr>
          <w:rStyle w:val="NormalTok"/>
        </w:rPr>
        <w:t>ce))</w:t>
      </w:r>
      <w:r>
        <w:rPr>
          <w:rStyle w:val="SpecialCharTok"/>
        </w:rPr>
        <w:t>+</w:t>
      </w:r>
      <w:r>
        <w:br/>
      </w:r>
      <w:r>
        <w:rPr>
          <w:rStyle w:val="NormalTok"/>
        </w:rPr>
        <w:t xml:space="preserve">  </w:t>
      </w:r>
      <w:r>
        <w:rPr>
          <w:rStyle w:val="FunctionTok"/>
        </w:rPr>
        <w:t>geom_line</w:t>
      </w:r>
      <w:r>
        <w:rPr>
          <w:rStyle w:val="NormalTok"/>
        </w:rPr>
        <w:t>(</w:t>
      </w:r>
      <w:r>
        <w:rPr>
          <w:rStyle w:val="AttributeTok"/>
        </w:rPr>
        <w:t>position=</w:t>
      </w:r>
      <w:r>
        <w:rPr>
          <w:rStyle w:val="FunctionTok"/>
        </w:rPr>
        <w:t>position_dodge</w:t>
      </w:r>
      <w:r>
        <w:rPr>
          <w:rStyle w:val="NormalTok"/>
        </w:rPr>
        <w:t xml:space="preserve">(), </w:t>
      </w:r>
      <w:r>
        <w:rPr>
          <w:rStyle w:val="AttributeTok"/>
        </w:rPr>
        <w:t>stat=</w:t>
      </w:r>
      <w:r>
        <w:rPr>
          <w:rStyle w:val="StringTok"/>
        </w:rPr>
        <w:t>"summary"</w:t>
      </w:r>
      <w:r>
        <w:rPr>
          <w:rStyle w:val="NormalTok"/>
        </w:rPr>
        <w:t xml:space="preserve">, </w:t>
      </w:r>
      <w:r>
        <w:rPr>
          <w:rStyle w:val="AttributeTok"/>
        </w:rPr>
        <w:t>colour=</w:t>
      </w:r>
      <w:r>
        <w:rPr>
          <w:rStyle w:val="StringTok"/>
        </w:rPr>
        <w:t>'blue'</w:t>
      </w:r>
      <w:r>
        <w:rPr>
          <w:rStyle w:val="NormalTok"/>
        </w:rPr>
        <w:t xml:space="preserve">, </w:t>
      </w:r>
      <w:r>
        <w:rPr>
          <w:rStyle w:val="AttributeTok"/>
        </w:rPr>
        <w:t>width =</w:t>
      </w:r>
      <w:r>
        <w:rPr>
          <w:rStyle w:val="NormalTok"/>
        </w:rPr>
        <w:t xml:space="preserve"> </w:t>
      </w:r>
      <w:r>
        <w:rPr>
          <w:rStyle w:val="FloatTok"/>
        </w:rPr>
        <w:t>0.5</w:t>
      </w:r>
      <w:r>
        <w:rPr>
          <w:rStyle w:val="NormalTok"/>
        </w:rPr>
        <w:t>)</w:t>
      </w:r>
      <w:r>
        <w:rPr>
          <w:rStyle w:val="SpecialCharTok"/>
        </w:rPr>
        <w:t>+</w:t>
      </w:r>
      <w:r>
        <w:rPr>
          <w:rStyle w:val="FunctionTok"/>
        </w:rPr>
        <w:t>theme_calc</w:t>
      </w:r>
      <w:r>
        <w:rPr>
          <w:rStyle w:val="NormalTok"/>
        </w:rPr>
        <w:t>()</w:t>
      </w:r>
    </w:p>
    <w:p w14:paraId="635D7648" w14:textId="77777777" w:rsidR="001459DD" w:rsidRDefault="00C712FE">
      <w:pPr>
        <w:pStyle w:val="FirstParagraph"/>
      </w:pPr>
      <w:r>
        <w:rPr>
          <w:noProof/>
        </w:rPr>
        <w:lastRenderedPageBreak/>
        <w:drawing>
          <wp:inline distT="0" distB="0" distL="0" distR="0" wp14:anchorId="635D7659" wp14:editId="635D765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oject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Generally it is clear that the prices of the house were going up in time.</w:t>
      </w:r>
    </w:p>
    <w:p w14:paraId="635D7649" w14:textId="77777777" w:rsidR="001459DD" w:rsidRDefault="00C712FE">
      <w:pPr>
        <w:pStyle w:val="BodyText"/>
      </w:pPr>
      <w:r>
        <w:t>Another consideration that many buyers examine when purchasing a home is the k</w:t>
      </w:r>
      <w:r>
        <w:t>ind of foundation and the assessed height of the basement. In the graph below, we group the foundation type and basement height to show how their prices compare.</w:t>
      </w:r>
    </w:p>
    <w:p w14:paraId="635D764A" w14:textId="77777777" w:rsidR="001459DD" w:rsidRDefault="00C712FE">
      <w:pPr>
        <w:pStyle w:val="Heading4"/>
      </w:pPr>
      <w:bookmarkStart w:id="6" w:name="foundation-type-of-foundation"/>
      <w:bookmarkEnd w:id="5"/>
      <w:r>
        <w:t>Foundation: Type of foundation</w:t>
      </w:r>
    </w:p>
    <w:p w14:paraId="635D764B" w14:textId="77777777" w:rsidR="001459DD" w:rsidRDefault="00C712FE">
      <w:pPr>
        <w:pStyle w:val="SourceCode"/>
      </w:pPr>
      <w:r>
        <w:rPr>
          <w:rStyle w:val="VerbatimChar"/>
        </w:rPr>
        <w:t xml:space="preserve">   BrkTil   Brick &amp; Tile</w:t>
      </w:r>
      <w:r>
        <w:br/>
      </w:r>
      <w:r>
        <w:rPr>
          <w:rStyle w:val="VerbatimChar"/>
        </w:rPr>
        <w:t xml:space="preserve">   CBlock   Cinder Block</w:t>
      </w:r>
      <w:r>
        <w:br/>
      </w:r>
      <w:r>
        <w:rPr>
          <w:rStyle w:val="VerbatimChar"/>
        </w:rPr>
        <w:t xml:space="preserve">   PConc    P</w:t>
      </w:r>
      <w:r>
        <w:rPr>
          <w:rStyle w:val="VerbatimChar"/>
        </w:rPr>
        <w:t xml:space="preserve">oured Contrete </w:t>
      </w:r>
      <w:r>
        <w:br/>
      </w:r>
      <w:r>
        <w:rPr>
          <w:rStyle w:val="VerbatimChar"/>
        </w:rPr>
        <w:t xml:space="preserve">   Slab Slab</w:t>
      </w:r>
      <w:r>
        <w:br/>
      </w:r>
      <w:r>
        <w:rPr>
          <w:rStyle w:val="VerbatimChar"/>
        </w:rPr>
        <w:t xml:space="preserve">   Stone    Stone</w:t>
      </w:r>
      <w:r>
        <w:br/>
      </w:r>
      <w:r>
        <w:rPr>
          <w:rStyle w:val="VerbatimChar"/>
        </w:rPr>
        <w:t xml:space="preserve">   Wood Wood</w:t>
      </w:r>
      <w:r>
        <w:br/>
      </w:r>
      <w:r>
        <w:rPr>
          <w:rStyle w:val="VerbatimChar"/>
        </w:rPr>
        <w:t xml:space="preserve">    </w:t>
      </w:r>
    </w:p>
    <w:p w14:paraId="635D764C" w14:textId="77777777" w:rsidR="001459DD" w:rsidRDefault="00C712FE">
      <w:pPr>
        <w:pStyle w:val="Heading4"/>
      </w:pPr>
      <w:bookmarkStart w:id="7" w:name="X1cd342716d6a6b5165ee1689265f0e94a1b0467"/>
      <w:bookmarkEnd w:id="6"/>
      <w:r>
        <w:t>BsmtQual: Evaluates the height of the basement</w:t>
      </w:r>
    </w:p>
    <w:p w14:paraId="635D764D" w14:textId="77777777" w:rsidR="001459DD" w:rsidRDefault="00C712FE">
      <w:pPr>
        <w:pStyle w:val="SourceCode"/>
      </w:pPr>
      <w:r>
        <w:rPr>
          <w:rStyle w:val="VerbatimChar"/>
        </w:rPr>
        <w:t xml:space="preserve">   Ex   Excellent (100+ inches) </w:t>
      </w:r>
      <w:r>
        <w:br/>
      </w:r>
      <w:r>
        <w:rPr>
          <w:rStyle w:val="VerbatimChar"/>
        </w:rPr>
        <w:t xml:space="preserve">   Gd   Good (90-99 inches)</w:t>
      </w:r>
      <w:r>
        <w:br/>
      </w:r>
      <w:r>
        <w:rPr>
          <w:rStyle w:val="VerbatimChar"/>
        </w:rPr>
        <w:t xml:space="preserve">   TA   Typical (80-89 inches)</w:t>
      </w:r>
      <w:r>
        <w:br/>
      </w:r>
      <w:r>
        <w:rPr>
          <w:rStyle w:val="VerbatimChar"/>
        </w:rPr>
        <w:t xml:space="preserve">   Fa   Fair (70-79 inches)</w:t>
      </w:r>
      <w:r>
        <w:br/>
      </w:r>
      <w:r>
        <w:rPr>
          <w:rStyle w:val="VerbatimChar"/>
        </w:rPr>
        <w:t xml:space="preserve">   Po   Poor (&lt;70 inches</w:t>
      </w:r>
      <w:r>
        <w:br/>
      </w:r>
      <w:r>
        <w:rPr>
          <w:rStyle w:val="VerbatimChar"/>
        </w:rPr>
        <w:t xml:space="preserve">   NA   No Basement</w:t>
      </w:r>
    </w:p>
    <w:p w14:paraId="635D764E" w14:textId="77777777" w:rsidR="001459DD" w:rsidRDefault="00C712FE">
      <w:pPr>
        <w:pStyle w:val="SourceCode"/>
      </w:pPr>
      <w:r>
        <w:rPr>
          <w:rStyle w:val="FunctionTok"/>
        </w:rPr>
        <w:t>ggplot</w:t>
      </w:r>
      <w:r>
        <w:rPr>
          <w:rStyle w:val="NormalTok"/>
        </w:rPr>
        <w:t xml:space="preserve">(train, </w:t>
      </w:r>
      <w:r>
        <w:rPr>
          <w:rStyle w:val="FunctionTok"/>
        </w:rPr>
        <w:t>aes</w:t>
      </w:r>
      <w:r>
        <w:rPr>
          <w:rStyle w:val="NormalTok"/>
        </w:rPr>
        <w:t>(</w:t>
      </w:r>
      <w:r>
        <w:rPr>
          <w:rStyle w:val="AttributeTok"/>
        </w:rPr>
        <w:t>x=</w:t>
      </w:r>
      <w:r>
        <w:rPr>
          <w:rStyle w:val="NormalTok"/>
        </w:rPr>
        <w:t xml:space="preserve">Foundation, </w:t>
      </w:r>
      <w:r>
        <w:rPr>
          <w:rStyle w:val="AttributeTok"/>
        </w:rPr>
        <w:t>y=</w:t>
      </w:r>
      <w:r>
        <w:rPr>
          <w:rStyle w:val="NormalTok"/>
        </w:rPr>
        <w:t xml:space="preserve">SalePrice, </w:t>
      </w:r>
      <w:r>
        <w:rPr>
          <w:rStyle w:val="AttributeTok"/>
        </w:rPr>
        <w:t>fill=</w:t>
      </w:r>
      <w:r>
        <w:rPr>
          <w:rStyle w:val="NormalTok"/>
        </w:rPr>
        <w:t>BsmtQual))</w:t>
      </w:r>
      <w:r>
        <w:rPr>
          <w:rStyle w:val="SpecialCharTok"/>
        </w:rPr>
        <w:t>+</w:t>
      </w:r>
      <w:r>
        <w:br/>
      </w:r>
      <w:r>
        <w:rPr>
          <w:rStyle w:val="NormalTok"/>
        </w:rPr>
        <w:t xml:space="preserve">  </w:t>
      </w:r>
      <w:r>
        <w:rPr>
          <w:rStyle w:val="FunctionTok"/>
        </w:rPr>
        <w:t>geom_bar</w:t>
      </w:r>
      <w:r>
        <w:rPr>
          <w:rStyle w:val="NormalTok"/>
        </w:rPr>
        <w:t>(</w:t>
      </w:r>
      <w:r>
        <w:rPr>
          <w:rStyle w:val="AttributeTok"/>
        </w:rPr>
        <w:t>position=</w:t>
      </w:r>
      <w:r>
        <w:rPr>
          <w:rStyle w:val="FunctionTok"/>
        </w:rPr>
        <w:t>position_dodge</w:t>
      </w:r>
      <w:r>
        <w:rPr>
          <w:rStyle w:val="NormalTok"/>
        </w:rPr>
        <w:t xml:space="preserve">(), </w:t>
      </w:r>
      <w:r>
        <w:rPr>
          <w:rStyle w:val="AttributeTok"/>
        </w:rPr>
        <w:t>stat=</w:t>
      </w:r>
      <w:r>
        <w:rPr>
          <w:rStyle w:val="StringTok"/>
        </w:rPr>
        <w:t>"summary"</w:t>
      </w:r>
      <w:r>
        <w:rPr>
          <w:rStyle w:val="NormalTok"/>
        </w:rPr>
        <w:t xml:space="preserve">, </w:t>
      </w:r>
      <w:r>
        <w:rPr>
          <w:rStyle w:val="AttributeTok"/>
        </w:rPr>
        <w:t>colour=</w:t>
      </w:r>
      <w:r>
        <w:rPr>
          <w:rStyle w:val="StringTok"/>
        </w:rPr>
        <w:t>'black'</w:t>
      </w:r>
      <w:r>
        <w:rPr>
          <w:rStyle w:val="NormalTok"/>
        </w:rPr>
        <w:t xml:space="preserve">, </w:t>
      </w:r>
      <w:r>
        <w:rPr>
          <w:rStyle w:val="AttributeTok"/>
        </w:rPr>
        <w:t>width =</w:t>
      </w:r>
      <w:r>
        <w:rPr>
          <w:rStyle w:val="NormalTok"/>
        </w:rPr>
        <w:t xml:space="preserve"> </w:t>
      </w:r>
      <w:r>
        <w:rPr>
          <w:rStyle w:val="FloatTok"/>
        </w:rPr>
        <w:t>0.5</w:t>
      </w:r>
      <w:r>
        <w:rPr>
          <w:rStyle w:val="NormalTok"/>
        </w:rPr>
        <w:t>)</w:t>
      </w:r>
      <w:r>
        <w:rPr>
          <w:rStyle w:val="SpecialCharTok"/>
        </w:rPr>
        <w:t>+</w:t>
      </w:r>
      <w:r>
        <w:rPr>
          <w:rStyle w:val="FunctionTok"/>
        </w:rPr>
        <w:t>theme_calc</w:t>
      </w:r>
      <w:r>
        <w:rPr>
          <w:rStyle w:val="NormalTok"/>
        </w:rPr>
        <w:t>()</w:t>
      </w:r>
    </w:p>
    <w:p w14:paraId="635D764F" w14:textId="77777777" w:rsidR="001459DD" w:rsidRDefault="00C712FE">
      <w:pPr>
        <w:pStyle w:val="FirstParagraph"/>
      </w:pPr>
      <w:r>
        <w:rPr>
          <w:noProof/>
        </w:rPr>
        <w:lastRenderedPageBreak/>
        <w:drawing>
          <wp:inline distT="0" distB="0" distL="0" distR="0" wp14:anchorId="635D765B" wp14:editId="635D765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35D7650" w14:textId="77777777" w:rsidR="001459DD" w:rsidRDefault="00C712FE">
      <w:pPr>
        <w:pStyle w:val="BodyText"/>
      </w:pPr>
      <w:r>
        <w:t>Houses made of cinder block and poured concrete with great basement heights command very high rates.</w:t>
      </w:r>
    </w:p>
    <w:p w14:paraId="635D7651" w14:textId="77777777" w:rsidR="001459DD" w:rsidRDefault="00C712FE">
      <w:pPr>
        <w:pStyle w:val="Heading2"/>
      </w:pPr>
      <w:bookmarkStart w:id="8" w:name="conclusionsummary"/>
      <w:bookmarkEnd w:id="7"/>
      <w:bookmarkEnd w:id="3"/>
      <w:r>
        <w:t>Conclusion/Summary</w:t>
      </w:r>
    </w:p>
    <w:p w14:paraId="635D7652" w14:textId="77777777" w:rsidR="001459DD" w:rsidRDefault="00C712FE">
      <w:pPr>
        <w:pStyle w:val="FirstParagraph"/>
      </w:pPr>
      <w:r>
        <w:t>We infer that more than one factor influences property prices. It is commonly assumed that residences in prime locations would always be</w:t>
      </w:r>
      <w:r>
        <w:t xml:space="preserve"> expensive, but this investigation proves otherwise. Many elements, such as lot size, street and alley access to the property, foundation and its appraisal, and the year the property was built, among others, constantly influence the price of the house.</w:t>
      </w:r>
    </w:p>
    <w:bookmarkEnd w:id="8"/>
    <w:sectPr w:rsidR="001459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D7661" w14:textId="77777777" w:rsidR="00000000" w:rsidRDefault="00C712FE">
      <w:pPr>
        <w:spacing w:after="0"/>
      </w:pPr>
      <w:r>
        <w:separator/>
      </w:r>
    </w:p>
  </w:endnote>
  <w:endnote w:type="continuationSeparator" w:id="0">
    <w:p w14:paraId="635D7663" w14:textId="77777777" w:rsidR="00000000" w:rsidRDefault="00C712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765D" w14:textId="77777777" w:rsidR="001459DD" w:rsidRDefault="00C712FE">
      <w:r>
        <w:separator/>
      </w:r>
    </w:p>
  </w:footnote>
  <w:footnote w:type="continuationSeparator" w:id="0">
    <w:p w14:paraId="635D765E" w14:textId="77777777" w:rsidR="001459DD" w:rsidRDefault="00C71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716C1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9673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59DD"/>
    <w:rsid w:val="001459DD"/>
    <w:rsid w:val="00C712F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5D762B"/>
  <w15:docId w15:val="{49EF9057-4F8F-451D-B2F0-98D59EAE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808</Words>
  <Characters>4607</Characters>
  <Application>Microsoft Office Word</Application>
  <DocSecurity>4</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Influencing House prices in Ames, IOwa</dc:title>
  <dc:creator>Name</dc:creator>
  <cp:keywords/>
  <cp:lastModifiedBy>Alan Lei</cp:lastModifiedBy>
  <cp:revision>2</cp:revision>
  <dcterms:created xsi:type="dcterms:W3CDTF">2022-12-01T00:53:00Z</dcterms:created>
  <dcterms:modified xsi:type="dcterms:W3CDTF">2022-12-01T00:53:00Z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11/27/2022</vt:lpwstr>
  </property>
  <property fmtid="{D5CDD505-2E9C-101B-9397-08002B2CF9AE}" pid="3" name="output">
    <vt:lpwstr/>
  </property>
</Properties>
</file>