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r>
        <w:rPr>
          <w:rFonts w:hint="default" w:ascii="Arial" w:hAnsi="Arial" w:cs="Arial"/>
          <w:b w:val="0"/>
          <w:bCs w:val="0"/>
          <w:color w:val="FF0000"/>
          <w:sz w:val="24"/>
          <w:szCs w:val="24"/>
          <w:lang w:val="pt-PT"/>
        </w:rPr>
        <w:t xml:space="preserve"> Traga o contexto para a etapa de ER e o contexto específico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Benjamin Franklin na metade do século 18 ainda ecoa na cabeça de muitos seres humanos. Em busca de mais tempo as pessoas procuram então otimizar algumas de suas tarefas.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Uma forma de otimizar as tarefas é a criação de automatizações. As automatizações buscam por uma melhor produtividade, redução de custos e maior tempo livre para se concentrar em outras tarefas que não podem ser automatizadas. Para q</w:t>
      </w:r>
      <w:bookmarkStart w:id="0" w:name="_GoBack"/>
      <w:bookmarkEnd w:id="0"/>
      <w:r>
        <w:rPr>
          <w:rFonts w:hint="default" w:ascii="Arial" w:hAnsi="Arial" w:cs="Arial"/>
          <w:b w:val="0"/>
          <w:bCs w:val="0"/>
          <w:color w:val="auto"/>
          <w:sz w:val="24"/>
          <w:szCs w:val="24"/>
          <w:lang w:val="pt-PT"/>
        </w:rPr>
        <w:t>ue isso seja possível, são integrados mecanismos que possam realizar as mesmas tarefas de maneira semelhante ou até mesmo com uma qualidade do melhor que do que o ser humano possa realizar.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é máquinas esta cada vez mais presente nos nos sistemas, para que isso seja possível, é utilizado uma ferramenta chamada PLN (Processamento de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O PLN é uma das áreas dentro da Inteligência Artificial responsável em fazer com que as máquinas possam compreender a linguagem dos seres humanos, ou seja, podemos dizer que o PLN funciona como um tradutor, permitindo assim que as tecnologias possam entender seus usuários, mesmo eles utilizando a linguagem natural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O PLN também está presente em outras plataformas além de assistentes virtuais. Por exemplo, ele auxilia em sites de busca realizando interpretações entre o que o usuário digita com conteúdos de sites que poderão ser exibidos, no auto-completar em plataformas de busca onde sugestões automáticas são exibidas na tela no momento em que o usuário está digitando, e também em chatbots, que são utilizados por empresas para se comunicar com seus clientes, são robôs que funcionam dentro de aplicativos de mensagens que interpretam e respondem as interações de clientes com as empresas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todo processo de criação de um novo sistema, é necessário levantar os requisitos que esse sistema irá possuir. Em engenharia de requisitos, a etapa responsável para o levantamento dessas informações é a elicitação.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Nessa etapa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Somerville(2011, pág. 57):</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Uma das técnicas mais utilizadas no desenvolvimento de software ágil é a criação de Histórias de Usuário (User Stories). Através delas, o usuário utiliza de uma abordagem de escrever sobre os requisitos, tudo isso através de uma ou duas frases escritas através da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facilitar a escrita de uma história de usuário, no início dos anos 2000 uma equipe de desenvolvimento de uma empresa chamada Connextra no Reino Unido sugeriu um template, que seguiria o seguinte formato (COHN,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As a </w:t>
      </w:r>
      <w:r>
        <w:rPr>
          <w:rFonts w:hint="default" w:ascii="Arial" w:hAnsi="Arial" w:cs="Arial"/>
          <w:b/>
          <w:bCs/>
          <w:sz w:val="24"/>
          <w:szCs w:val="24"/>
          <w:lang w:val="pt-PT"/>
        </w:rPr>
        <w:t>&lt;role&gt;</w:t>
      </w:r>
      <w:r>
        <w:rPr>
          <w:rFonts w:hint="default" w:ascii="Arial" w:hAnsi="Arial" w:cs="Arial"/>
          <w:b w:val="0"/>
          <w:bCs w:val="0"/>
          <w:sz w:val="24"/>
          <w:szCs w:val="24"/>
          <w:lang w:val="pt-PT"/>
        </w:rPr>
        <w:t xml:space="preserve">, I want </w:t>
      </w:r>
      <w:r>
        <w:rPr>
          <w:rFonts w:hint="default" w:ascii="Arial" w:hAnsi="Arial" w:cs="Arial"/>
          <w:b/>
          <w:bCs/>
          <w:sz w:val="24"/>
          <w:szCs w:val="24"/>
          <w:lang w:val="pt-PT"/>
        </w:rPr>
        <w:t>&lt;requirement&gt;</w:t>
      </w:r>
      <w:r>
        <w:rPr>
          <w:rFonts w:hint="default" w:ascii="Arial" w:hAnsi="Arial" w:cs="Arial"/>
          <w:b w:val="0"/>
          <w:bCs w:val="0"/>
          <w:sz w:val="24"/>
          <w:szCs w:val="24"/>
          <w:lang w:val="pt-PT"/>
        </w:rPr>
        <w:t xml:space="preserve">, so </w:t>
      </w:r>
      <w:r>
        <w:rPr>
          <w:rFonts w:hint="default" w:ascii="Arial" w:hAnsi="Arial" w:cs="Arial"/>
          <w:b/>
          <w:bCs/>
          <w:sz w:val="24"/>
          <w:szCs w:val="24"/>
          <w:lang w:val="pt-PT"/>
        </w:rPr>
        <w:t>&lt;reason&gt;.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Como </w:t>
      </w:r>
      <w:r>
        <w:rPr>
          <w:rFonts w:hint="default" w:ascii="Arial" w:hAnsi="Arial" w:cs="Arial"/>
          <w:b/>
          <w:bCs/>
          <w:sz w:val="24"/>
          <w:szCs w:val="24"/>
          <w:lang w:val="pt-PT"/>
        </w:rPr>
        <w:t>&lt;papel&gt;,</w:t>
      </w:r>
      <w:r>
        <w:rPr>
          <w:rFonts w:hint="default" w:ascii="Arial" w:hAnsi="Arial" w:cs="Arial"/>
          <w:b w:val="0"/>
          <w:bCs w:val="0"/>
          <w:sz w:val="24"/>
          <w:szCs w:val="24"/>
          <w:lang w:val="pt-PT"/>
        </w:rPr>
        <w:t xml:space="preserve"> eu quero </w:t>
      </w:r>
      <w:r>
        <w:rPr>
          <w:rFonts w:hint="default" w:ascii="Arial" w:hAnsi="Arial" w:cs="Arial"/>
          <w:b/>
          <w:bCs/>
          <w:sz w:val="24"/>
          <w:szCs w:val="24"/>
          <w:lang w:val="pt-PT"/>
        </w:rPr>
        <w:t>&lt;requisito&gt;</w:t>
      </w:r>
      <w:r>
        <w:rPr>
          <w:rFonts w:hint="default" w:ascii="Arial" w:hAnsi="Arial" w:cs="Arial"/>
          <w:b w:val="0"/>
          <w:bCs w:val="0"/>
          <w:sz w:val="24"/>
          <w:szCs w:val="24"/>
          <w:lang w:val="pt-PT"/>
        </w:rPr>
        <w:t xml:space="preserve">, para que </w:t>
      </w:r>
      <w:r>
        <w:rPr>
          <w:rFonts w:hint="default" w:ascii="Arial" w:hAnsi="Arial" w:cs="Arial"/>
          <w:b/>
          <w:bCs/>
          <w:sz w:val="24"/>
          <w:szCs w:val="24"/>
          <w:lang w:val="pt-PT"/>
        </w:rPr>
        <w:t>&lt;razão&gt;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Todos os dias novas soluções chegam ao mercado, exigindo assim mais agilidade a quem deseja inserir seu produto/serviço nele, com isso muitas empresas estão cada vez mais próximas de automatizar seus sistemas e a utilizar inteligência artificial em seus processos. Sendo assim, estão adotando o uso de PLN (Processamento de Linguagem Natural) em busca de automatizar alguns de seus processos.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Brownlee (2017) define PLN como uma manipulação automática da linguagem natural através de falas e textos por um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C00000"/>
          <w:sz w:val="24"/>
          <w:szCs w:val="24"/>
          <w:lang w:val="pt-PT"/>
        </w:rPr>
      </w:pPr>
      <w:r>
        <w:rPr>
          <w:rFonts w:hint="default" w:ascii="Arial" w:hAnsi="Arial" w:cs="Arial"/>
          <w:b w:val="0"/>
          <w:bCs w:val="0"/>
          <w:color w:val="C00000"/>
          <w:sz w:val="24"/>
          <w:szCs w:val="24"/>
          <w:lang w:val="pt-PT"/>
        </w:rPr>
        <w:t>- Finalizar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r>
        <w:rPr>
          <w:rFonts w:hint="default" w:ascii="Arial" w:hAnsi="Arial" w:cs="Arial"/>
          <w:b w:val="0"/>
          <w:bCs w:val="0"/>
          <w:color w:val="FF0000"/>
          <w:sz w:val="24"/>
          <w:szCs w:val="24"/>
          <w:lang w:val="pt-PT"/>
        </w:rPr>
        <w:t>- Quais os principais componentes do PLN? E evidencie que existem diversas soluções para tratar auxiliar neste processamento.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r>
        <w:rPr>
          <w:rFonts w:hint="default" w:ascii="Arial" w:hAnsi="Arial" w:cs="Arial"/>
          <w:b w:val="0"/>
          <w:bCs w:val="0"/>
          <w:color w:val="FF0000"/>
          <w:sz w:val="24"/>
          <w:szCs w:val="24"/>
          <w:lang w:val="pt-PT"/>
        </w:rPr>
        <w:t xml:space="preserve">- Como selecionar a solução a mais adequada para auxiliar no PLN no contexto de histórias de usuário???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FF0000"/>
          <w:sz w:val="24"/>
          <w:szCs w:val="24"/>
          <w:lang w:val="pt-PT"/>
        </w:rPr>
        <w:t>(ref)</w:t>
      </w:r>
      <w:r>
        <w:rPr>
          <w:rFonts w:hint="default" w:ascii="Arial" w:hAnsi="Arial" w:cs="Arial"/>
          <w:b w:val="0"/>
          <w:bCs w:val="0"/>
          <w:sz w:val="24"/>
          <w:szCs w:val="24"/>
          <w:lang w:val="pt-PT"/>
        </w:rPr>
        <w:t>Uma das maiores dificuldades ao se fazer o levantamento de requisitos de um software são os desencontros de informações entre as equipes responsáveis, pois cada uma das partes interessadas possuem sua interpretação.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Cohn (2009) comenta que ao definir os requisitos de software a comunicação pode ser um adversidade, pois aqueles que desejam um novo software devem se comunicar com quem irá desenvolvê-lo. Caso uma das partes dominem a comunicação, o projeto poderá ter problemas. Se a equipe de negócios dominar, ela exigirá funcionalidades e datas sem se preocupar se os desenvolvedores poderão atender a demanda ou até mesmo saber se eles compreenderam o que foi proposto ou não. Caso a equipe técnica domine a comunicação, termos técnicos podem substituir a linguagem de negócio perdendo a oportunidade de aprender mais sobre o negócio do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 tratando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AGILE ALLIANCE, </w:t>
      </w:r>
      <w:r>
        <w:rPr>
          <w:rFonts w:hint="default" w:ascii="Arial" w:hAnsi="Arial" w:cs="Arial"/>
          <w:b/>
          <w:bCs/>
          <w:sz w:val="24"/>
          <w:szCs w:val="24"/>
          <w:lang w:val="pt-PT"/>
        </w:rPr>
        <w:t xml:space="preserve">User story template, </w:t>
      </w:r>
      <w:r>
        <w:rPr>
          <w:rFonts w:hint="default" w:ascii="Arial" w:hAnsi="Arial" w:cs="Arial"/>
          <w:b w:val="0"/>
          <w:bCs w:val="0"/>
          <w:sz w:val="24"/>
          <w:szCs w:val="24"/>
          <w:lang w:val="pt-PT"/>
        </w:rPr>
        <w:t xml:space="preserve">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"https://www.agilealliance.org/glossary/user-story-template/"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https://www.agilealliance.org/glossary/user-story-template/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BROWNLEE, J. </w:t>
      </w:r>
      <w:r>
        <w:rPr>
          <w:rFonts w:hint="default" w:ascii="Arial" w:hAnsi="Arial" w:cs="Arial"/>
          <w:b/>
          <w:bCs/>
          <w:sz w:val="24"/>
          <w:szCs w:val="24"/>
          <w:lang w:val="pt-PT"/>
        </w:rPr>
        <w:t xml:space="preserve">What is natural language processing?, </w:t>
      </w:r>
      <w:r>
        <w:rPr>
          <w:rFonts w:hint="default" w:ascii="Arial" w:hAnsi="Arial" w:cs="Arial"/>
          <w:b w:val="0"/>
          <w:bCs w:val="0"/>
          <w:sz w:val="24"/>
          <w:szCs w:val="24"/>
          <w:lang w:val="pt-PT"/>
        </w:rPr>
        <w:t xml:space="preserve">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02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CARVALHO. N. R, SIMÕES. A. </w:t>
      </w:r>
      <w:r>
        <w:rPr>
          <w:rFonts w:hint="default" w:ascii="Arial" w:hAnsi="Arial" w:cs="Arial"/>
          <w:b/>
          <w:bCs/>
          <w:sz w:val="24"/>
          <w:szCs w:val="24"/>
          <w:lang w:val="pt-PT"/>
        </w:rPr>
        <w:t>PLN.pt: Processamento de linguagem natural para português como um serviço.</w:t>
      </w:r>
      <w:r>
        <w:rPr>
          <w:rFonts w:hint="default" w:ascii="Arial" w:hAnsi="Arial" w:cs="Arial"/>
          <w:b w:val="0"/>
          <w:bCs w:val="0"/>
          <w:sz w:val="24"/>
          <w:szCs w:val="24"/>
          <w:lang w:val="pt-PT"/>
        </w:rPr>
        <w:t xml:space="preserve"> 2018.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"https://www.linguamatica.com/index.php/linguamatica/article/download/267/440"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https://www.linguamatica.com/index.php/linguamatica/article/download/267/440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Why the three-part user story template works so well</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"https://www.mountaingoatsoftware.com/blog/why-the-three-part-user-story-template-works-so-well"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https://www.mountaingoatsoftware.com/blog/why-the-three-part-user-story-template-works-so-well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bCs/>
          <w:sz w:val="24"/>
          <w:szCs w:val="24"/>
          <w:lang w:val="pt-PT"/>
        </w:rPr>
        <w:t xml:space="preserve">Tudo sobre NLP: o que é processamento de linguagem natural e seus desafios na Inteligência Artificial,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23FA0914"/>
    <w:rsid w:val="4FFF76B3"/>
    <w:rsid w:val="525F9E2F"/>
    <w:rsid w:val="5EF26465"/>
    <w:rsid w:val="66F7D299"/>
    <w:rsid w:val="74F3AC95"/>
    <w:rsid w:val="78FA5073"/>
    <w:rsid w:val="79FA94B9"/>
    <w:rsid w:val="7D7CC864"/>
    <w:rsid w:val="7DFF7BF7"/>
    <w:rsid w:val="7E9D00CD"/>
    <w:rsid w:val="7F266A1E"/>
    <w:rsid w:val="7F77423A"/>
    <w:rsid w:val="7FD91433"/>
    <w:rsid w:val="AD7606DF"/>
    <w:rsid w:val="AFBB191A"/>
    <w:rsid w:val="BF4DBFD9"/>
    <w:rsid w:val="BFE3C7CD"/>
    <w:rsid w:val="CFBD81D5"/>
    <w:rsid w:val="DB1F9C64"/>
    <w:rsid w:val="DD6F3B9F"/>
    <w:rsid w:val="DF7701EB"/>
    <w:rsid w:val="ECDEE799"/>
    <w:rsid w:val="EFFF0BC4"/>
    <w:rsid w:val="F73F5288"/>
    <w:rsid w:val="F7FFD8C5"/>
    <w:rsid w:val="F87FA0E9"/>
    <w:rsid w:val="FB1CA5FD"/>
    <w:rsid w:val="FDFD4E41"/>
    <w:rsid w:val="FEFF747E"/>
    <w:rsid w:val="FFD7A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685</Words>
  <Characters>3921</Characters>
  <Lines>0</Lines>
  <Paragraphs>0</Paragraphs>
  <TotalTime>28</TotalTime>
  <ScaleCrop>false</ScaleCrop>
  <LinksUpToDate>false</LinksUpToDate>
  <CharactersWithSpaces>4582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2021-12-02T00:09:00Z</dcterms:created>
  <dc:creator>alan</dc:creator>
  <cp:lastModifiedBy>alan</cp:lastModifiedBy>
  <dcterms:modified xsi:type="dcterms:W3CDTF">2021-12-11T17:46:07Z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