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headerReference r:id="rId3" w:type="default"/>
          <w:footerReference r:id="rId4"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Fabiane Barreto Vavassori Benitti</w:t>
      </w:r>
    </w:p>
    <w:p>
      <w:pPr>
        <w:bidi w:val="0"/>
        <w:ind w:firstLine="420"/>
        <w:jc w:val="center"/>
        <w:rPr>
          <w:rFonts w:ascii="Arial" w:hAnsi="Arial" w:cs="Arial"/>
          <w:b w:val="0"/>
          <w:bCs w:val="0"/>
          <w:sz w:val="22"/>
          <w:szCs w:val="22"/>
          <w:lang w:val="pt-PT"/>
        </w:rPr>
      </w:pPr>
      <w:r>
        <w:rPr>
          <w:rFonts w:hint="default" w:ascii="Arial" w:hAnsi="Arial" w:cs="Arial"/>
          <w:b w:val="0"/>
          <w:bCs w:val="0"/>
          <w:sz w:val="22"/>
          <w:szCs w:val="22"/>
          <w:lang w:val="pt-PT"/>
        </w:rPr>
        <w:t>Co-o</w:t>
      </w:r>
      <w:r>
        <w:rPr>
          <w:rFonts w:ascii="Arial" w:hAnsi="Arial" w:cs="Arial"/>
          <w:b w:val="0"/>
          <w:bCs w:val="0"/>
          <w:sz w:val="22"/>
          <w:szCs w:val="22"/>
          <w:lang w:val="pt-PT"/>
        </w:rPr>
        <w:t>rientador</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 xml:space="preserve">Profº Dr </w:t>
      </w:r>
      <w:r>
        <w:rPr>
          <w:rFonts w:hint="default" w:ascii="Arial" w:hAnsi="Arial" w:cs="Arial"/>
          <w:b w:val="0"/>
          <w:bCs w:val="0"/>
          <w:sz w:val="22"/>
          <w:szCs w:val="22"/>
          <w:lang w:val="pt-PT"/>
        </w:rPr>
        <w:t>Elder Rizzon Santos</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bCs/>
          <w:sz w:val="22"/>
          <w:szCs w:val="22"/>
          <w:lang w:val="en-US"/>
        </w:rPr>
        <w:sectPr>
          <w:headerReference r:id="rId5" w:type="default"/>
          <w:footerReference r:id="rId6"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7"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8"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01 - Critérios de qualidade definidos por Heck e Zaidman ................................................................................................................................. 16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02 - Critérios de qualidade definidos por Lucassen, et. al. (2016) ............................. 17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03 - Etapas de análise em um processamento de linguagem natural (INDURKHYA; DAMERAU, 2010) .................................................................................................................. 23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04 - Processo de execução da pesquisa e análise das tecnologias .......................... 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05 - Casos de uso ...................................................................................................... 39</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06 - Tela inicial do sistema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07 - Tela do sistema exibindo os resultados com sucesso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08 - Exemplo de história de usuário mal formada ...................................................... 41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09 - Exemplo de história de usuário não atômica ...................................................... 41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10 - Exemplo de história de usuário que é não mínima ............................................. 42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9"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01 - Etapas e metodologias aplicadas ...................................................................... 14</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02 - Critérios de qualidade definidos por autor ......................................................... 17</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03 - Tabela comparativa entre Requirement Smells e critérios de qualidade .......... 18</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04 - Exemplo de cenários (RODRIGUES, 2020) ...................................................... 21</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05 - Tipos de tokenização e exemplo ....................................................................... 24</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06 - Lista de tecnologias que atendem aos critérios de inclusão ............................. 33</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07 - Lista das tecnologias com abordagem e etapas ............................................... 35</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08 -  Lista das tecnologias com suas características ............................................... 36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0"/>
          <w:szCs w:val="20"/>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sectPr>
          <w:headerReference r:id="rId10" w:type="default"/>
          <w:pgSz w:w="11906" w:h="16838"/>
          <w:pgMar w:top="1440" w:right="1800" w:bottom="1440" w:left="1800" w:header="0" w:footer="720" w:gutter="0"/>
          <w:pgNumType w:fmt="decimal" w:start="1"/>
          <w:cols w:space="720" w:num="1"/>
          <w:formProt w:val="0"/>
          <w:docGrid w:linePitch="360" w:charSpace="8192"/>
        </w:sect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ascii="Arial" w:hAnsi="Arial" w:cs="Arial"/>
          <w:b w:val="0"/>
          <w:bCs w:val="0"/>
          <w:sz w:val="20"/>
          <w:szCs w:val="20"/>
          <w:lang w:val="pt-PT"/>
        </w:rPr>
        <w:t>PLN</w:t>
      </w:r>
      <w:r>
        <w:rPr>
          <w:rFonts w:hint="default" w:ascii="Arial" w:hAnsi="Arial" w:cs="Arial"/>
          <w:b w:val="0"/>
          <w:bCs w:val="0"/>
          <w:sz w:val="20"/>
          <w:szCs w:val="20"/>
          <w:lang w:val="pt-PT"/>
        </w:rPr>
        <w:t xml:space="preserve"> - </w:t>
      </w:r>
      <w:r>
        <w:rPr>
          <w:rFonts w:ascii="Arial" w:hAnsi="Arial" w:cs="Arial"/>
          <w:b w:val="0"/>
          <w:bCs w:val="0"/>
          <w:sz w:val="20"/>
          <w:szCs w:val="20"/>
          <w:lang w:val="pt-PT"/>
        </w:rPr>
        <w:t>Processamento de Linguagem Natural .................................</w:t>
      </w:r>
      <w:r>
        <w:rPr>
          <w:rFonts w:hint="default" w:ascii="Arial" w:hAnsi="Arial" w:cs="Arial"/>
          <w:b w:val="0"/>
          <w:bCs w:val="0"/>
          <w:sz w:val="20"/>
          <w:szCs w:val="20"/>
          <w:lang w:val="pt-PT"/>
        </w:rPr>
        <w:t>..............................</w:t>
      </w:r>
      <w:r>
        <w:rPr>
          <w:rFonts w:ascii="Arial" w:hAnsi="Arial" w:cs="Arial"/>
          <w:b w:val="0"/>
          <w:bCs w:val="0"/>
          <w:sz w:val="20"/>
          <w:szCs w:val="20"/>
          <w:lang w:val="pt-PT"/>
        </w:rPr>
        <w:t>.........</w:t>
      </w:r>
      <w:r>
        <w:rPr>
          <w:rFonts w:hint="default" w:ascii="Arial" w:hAnsi="Arial" w:cs="Arial"/>
          <w:b w:val="0"/>
          <w:bCs w:val="0"/>
          <w:sz w:val="20"/>
          <w:szCs w:val="20"/>
          <w:lang w:val="pt-PT"/>
        </w:rPr>
        <w:t xml:space="preserve"> 9</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color w:val="auto"/>
          <w:sz w:val="20"/>
          <w:szCs w:val="20"/>
          <w:lang w:val="pt-PT"/>
        </w:rPr>
        <w:t xml:space="preserve">NLTK - </w:t>
      </w:r>
      <w:r>
        <w:rPr>
          <w:rFonts w:ascii="Arial" w:hAnsi="Arial" w:cs="Arial"/>
          <w:b w:val="0"/>
          <w:bCs w:val="0"/>
          <w:color w:val="auto"/>
          <w:sz w:val="20"/>
          <w:szCs w:val="20"/>
          <w:lang w:val="pt-PT"/>
        </w:rPr>
        <w:t xml:space="preserve">Natural Language Toolkit </w:t>
      </w:r>
      <w:r>
        <w:rPr>
          <w:rFonts w:hint="default" w:ascii="Arial" w:hAnsi="Arial" w:cs="Arial"/>
          <w:b w:val="0"/>
          <w:bCs w:val="0"/>
          <w:color w:val="auto"/>
          <w:sz w:val="20"/>
          <w:szCs w:val="20"/>
          <w:lang w:val="pt-PT"/>
        </w:rPr>
        <w:t>.......................................................................................... 11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XP - Extreme Programming .................................................................................................. 15</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IEEE - Institute of Electrical and Electronics Engineers ........................................................ 16</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BDD - Behavior-Driven Development .................................................................................... 20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QP - Questão de pesquisa .................................................................................................... 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RF - Requisito funcional ........................................................................................................ 38</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RNF - Requisito não funcional .............................................................................................. 39</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UC - Use case (caso de uso) ................................................................................................ 39</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11"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left"/>
        <w:textAlignment w:val="auto"/>
        <w:rPr>
          <w:rFonts w:hint="default" w:ascii="Arial" w:hAnsi="Arial" w:cs="Arial"/>
          <w:b/>
          <w:bCs/>
          <w:sz w:val="20"/>
          <w:szCs w:val="20"/>
          <w:lang w:val="pt-PT"/>
        </w:rPr>
      </w:pPr>
      <w:r>
        <w:rPr>
          <w:rFonts w:hint="default" w:ascii="Arial" w:hAnsi="Arial" w:cs="Arial"/>
          <w:b/>
          <w:bCs/>
          <w:sz w:val="20"/>
          <w:szCs w:val="20"/>
          <w:lang w:val="pt-PT"/>
        </w:rPr>
        <w:t>INTRODUÇÃO .................................................................................................................... 9</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Problema .................................................................................................................. 11</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Solução proposta ..................................................................................................... 12</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Objetivos .................................................................................................................. 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1.3.1 Objetivo geral ................................................................................................ 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1.3.2 Objetivos específicos</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1.4 Metodologia</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2. FUNDAMENTAÇÃO TEÓRICA</w:t>
      </w:r>
      <w:r>
        <w:rPr>
          <w:rFonts w:hint="default" w:ascii="Arial" w:hAnsi="Arial" w:cs="Arial"/>
          <w:b/>
          <w:bCs/>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2.1 Histórias de usuário</w:t>
      </w:r>
      <w:r>
        <w:rPr>
          <w:rFonts w:hint="default" w:ascii="Arial" w:hAnsi="Arial" w:cs="Arial"/>
          <w:b w:val="0"/>
          <w:bCs w:val="0"/>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2.2 Critérios de qualidade</w:t>
      </w:r>
      <w:r>
        <w:rPr>
          <w:rFonts w:hint="default" w:ascii="Arial" w:hAnsi="Arial" w:cs="Arial"/>
          <w:b w:val="0"/>
          <w:bCs w:val="0"/>
          <w:sz w:val="20"/>
          <w:szCs w:val="20"/>
          <w:lang w:val="pt-PT"/>
        </w:rPr>
        <w:t xml:space="preserve"> .............................................................................................. 16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2.3 Critérios de aceitação</w:t>
      </w:r>
      <w:r>
        <w:rPr>
          <w:rFonts w:hint="default" w:ascii="Arial" w:hAnsi="Arial" w:cs="Arial"/>
          <w:b w:val="0"/>
          <w:bCs w:val="0"/>
          <w:sz w:val="20"/>
          <w:szCs w:val="20"/>
          <w:lang w:val="pt-PT"/>
        </w:rPr>
        <w:t xml:space="preserve"> ............................................................................................... 20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 Processamento de linguagem natural</w:t>
      </w:r>
      <w:r>
        <w:rPr>
          <w:rFonts w:hint="default" w:ascii="Arial" w:hAnsi="Arial" w:cs="Arial"/>
          <w:b w:val="0"/>
          <w:bCs w:val="0"/>
          <w:sz w:val="20"/>
          <w:szCs w:val="20"/>
          <w:lang w:val="pt-PT"/>
        </w:rPr>
        <w:t xml:space="preserve"> ...................................................................... 21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 Abordagem clássica</w:t>
      </w:r>
      <w:r>
        <w:rPr>
          <w:rFonts w:hint="default" w:ascii="Arial" w:hAnsi="Arial" w:cs="Arial"/>
          <w:b w:val="0"/>
          <w:bCs w:val="0"/>
          <w:sz w:val="20"/>
          <w:szCs w:val="20"/>
          <w:lang w:val="pt-PT"/>
        </w:rPr>
        <w:t xml:space="preserve"> .............................................................................................. 22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 Pré-processamento de texto</w:t>
      </w:r>
      <w:r>
        <w:rPr>
          <w:rFonts w:hint="default" w:ascii="Arial" w:hAnsi="Arial" w:cs="Arial"/>
          <w:b w:val="0"/>
          <w:bCs w:val="0"/>
          <w:sz w:val="20"/>
          <w:szCs w:val="20"/>
          <w:lang w:val="pt-PT"/>
        </w:rPr>
        <w:t xml:space="preserve"> ....................................................................... 23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2.4.1.1.1 Tokenização</w:t>
      </w:r>
      <w:r>
        <w:rPr>
          <w:rFonts w:hint="default" w:ascii="Arial" w:hAnsi="Arial" w:cs="Arial"/>
          <w:b w:val="0"/>
          <w:bCs w:val="0"/>
          <w:sz w:val="20"/>
          <w:szCs w:val="20"/>
          <w:lang w:val="pt-PT"/>
        </w:rPr>
        <w:t xml:space="preserve"> ............................................................................................ 24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2.4.1.1.2 Segmentação de frase</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2.4.1.2 Análise léxica</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2.4.1.3 Análise sintática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2.4.1.4 Análise semântica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 Abordagem estatística</w:t>
      </w:r>
      <w:r>
        <w:rPr>
          <w:rFonts w:hint="default" w:ascii="Arial" w:hAnsi="Arial" w:cs="Arial"/>
          <w:b w:val="0"/>
          <w:bCs w:val="0"/>
          <w:sz w:val="20"/>
          <w:szCs w:val="20"/>
          <w:lang w:val="pt-PT"/>
        </w:rPr>
        <w:t xml:space="preserve"> ........................................................................................... 27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2.4.2.1 Corpus Creation</w:t>
      </w:r>
      <w:r>
        <w:rPr>
          <w:rFonts w:hint="default" w:ascii="Arial" w:hAnsi="Arial" w:cs="Arial"/>
          <w:b w:val="0"/>
          <w:bCs w:val="0"/>
          <w:sz w:val="20"/>
          <w:szCs w:val="20"/>
          <w:lang w:val="pt-PT"/>
        </w:rPr>
        <w:t xml:space="preserve"> .......................................................................................... 28</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2.4.2.2 Part-of-Speech Tagging</w:t>
      </w:r>
      <w:r>
        <w:rPr>
          <w:rFonts w:hint="default" w:ascii="Arial" w:hAnsi="Arial" w:cs="Arial"/>
          <w:b w:val="0"/>
          <w:bCs w:val="0"/>
          <w:sz w:val="20"/>
          <w:szCs w:val="20"/>
          <w:lang w:val="pt-PT"/>
        </w:rPr>
        <w:t xml:space="preserve"> .............................................................................. 28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3. ESTUDO COMPARATIVO</w:t>
      </w:r>
      <w:r>
        <w:rPr>
          <w:rFonts w:hint="default" w:ascii="Arial" w:hAnsi="Arial" w:cs="Arial"/>
          <w:b/>
          <w:bCs/>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 Método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3.1.1 Questões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3.1.2 Processo de busca</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3.1.3 Critérios de inclusão e exclusão</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3.2 Execução</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 Resultados</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3.3.1 QP1: Quais são as tecnologias presentes no mercado?</w:t>
      </w:r>
      <w:r>
        <w:rPr>
          <w:rFonts w:hint="default" w:ascii="Arial" w:hAnsi="Arial" w:cs="Arial"/>
          <w:b w:val="0"/>
          <w:bCs w:val="0"/>
          <w:sz w:val="20"/>
          <w:szCs w:val="20"/>
          <w:lang w:val="pt-PT"/>
        </w:rPr>
        <w:t xml:space="preserve"> ............................... 33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3.3.2 QP2: Como a tecnologia é classificada dentro do contexto</w:t>
      </w:r>
      <w:r>
        <w:rPr>
          <w:rFonts w:hint="default" w:ascii="Arial" w:hAnsi="Arial" w:cs="Arial"/>
          <w:b w:val="0"/>
          <w:bCs w:val="0"/>
          <w:sz w:val="20"/>
          <w:szCs w:val="20"/>
          <w:lang w:val="pt-PT"/>
        </w:rPr>
        <w:t xml:space="preserve"> </w:t>
      </w:r>
      <w:r>
        <w:rPr>
          <w:rFonts w:hint="default" w:ascii="Arial" w:hAnsi="Arial" w:cs="Arial"/>
          <w:b w:val="0"/>
          <w:bCs w:val="0"/>
          <w:sz w:val="20"/>
          <w:szCs w:val="20"/>
          <w:lang w:val="en-US"/>
        </w:rPr>
        <w:t>do PLN?</w:t>
      </w:r>
      <w:r>
        <w:rPr>
          <w:rFonts w:hint="default" w:ascii="Arial" w:hAnsi="Arial" w:cs="Arial"/>
          <w:b w:val="0"/>
          <w:bCs w:val="0"/>
          <w:sz w:val="20"/>
          <w:szCs w:val="20"/>
          <w:lang w:val="pt-PT"/>
        </w:rPr>
        <w:t xml:space="preserve"> ........... 35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3.3.3 QP3: Quais são suas características?</w:t>
      </w:r>
      <w:r>
        <w:rPr>
          <w:rFonts w:hint="default" w:ascii="Arial" w:hAnsi="Arial" w:cs="Arial"/>
          <w:b w:val="0"/>
          <w:bCs w:val="0"/>
          <w:sz w:val="20"/>
          <w:szCs w:val="20"/>
          <w:lang w:val="pt-PT"/>
        </w:rPr>
        <w:t xml:space="preserve"> ........................................................... 36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3.4 Considerações finais</w:t>
      </w:r>
      <w:r>
        <w:rPr>
          <w:rFonts w:hint="default" w:ascii="Arial" w:hAnsi="Arial" w:cs="Arial"/>
          <w:b w:val="0"/>
          <w:bCs w:val="0"/>
          <w:sz w:val="20"/>
          <w:szCs w:val="20"/>
          <w:lang w:val="pt-PT"/>
        </w:rPr>
        <w:t xml:space="preserve"> ................................................................................................ 37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4. DESENVOLVIMENTO</w:t>
      </w:r>
      <w:r>
        <w:rPr>
          <w:rFonts w:hint="default" w:ascii="Arial" w:hAnsi="Arial" w:cs="Arial"/>
          <w:b/>
          <w:bCs/>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4.1 Requisitos do sistema</w:t>
      </w:r>
      <w:r>
        <w:rPr>
          <w:rFonts w:hint="default" w:ascii="Arial" w:hAnsi="Arial" w:cs="Arial"/>
          <w:b w:val="0"/>
          <w:bCs w:val="0"/>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4.1.1 Requisitos funcionais</w:t>
      </w:r>
      <w:r>
        <w:rPr>
          <w:rFonts w:hint="default" w:ascii="Arial" w:hAnsi="Arial" w:cs="Arial"/>
          <w:b w:val="0"/>
          <w:bCs w:val="0"/>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4.1.2 Requisitos não funcionais</w:t>
      </w:r>
      <w:r>
        <w:rPr>
          <w:rFonts w:hint="default" w:ascii="Arial" w:hAnsi="Arial" w:cs="Arial"/>
          <w:b w:val="0"/>
          <w:bCs w:val="0"/>
          <w:sz w:val="20"/>
          <w:szCs w:val="20"/>
          <w:lang w:val="pt-PT"/>
        </w:rPr>
        <w:t xml:space="preserve"> .............................................................................. 39</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4.1.3 Requisitos de negócio</w:t>
      </w:r>
      <w:r>
        <w:rPr>
          <w:rFonts w:hint="default" w:ascii="Arial" w:hAnsi="Arial" w:cs="Arial"/>
          <w:b w:val="0"/>
          <w:bCs w:val="0"/>
          <w:sz w:val="20"/>
          <w:szCs w:val="20"/>
          <w:lang w:val="pt-PT"/>
        </w:rPr>
        <w:t xml:space="preserve"> ................................................................................... 39</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 xml:space="preserve">2 </w:t>
      </w:r>
      <w:r>
        <w:rPr>
          <w:rFonts w:hint="default" w:ascii="Arial" w:hAnsi="Arial" w:cs="Arial"/>
          <w:b w:val="0"/>
          <w:bCs w:val="0"/>
          <w:sz w:val="20"/>
          <w:szCs w:val="20"/>
          <w:lang w:val="en-US"/>
        </w:rPr>
        <w:t>Casos de uso</w:t>
      </w:r>
      <w:r>
        <w:rPr>
          <w:rFonts w:hint="default" w:ascii="Arial" w:hAnsi="Arial" w:cs="Arial"/>
          <w:b w:val="0"/>
          <w:bCs w:val="0"/>
          <w:sz w:val="20"/>
          <w:szCs w:val="20"/>
          <w:lang w:val="pt-PT"/>
        </w:rPr>
        <w:t xml:space="preserve"> ........................................................................................................... 39</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3</w:t>
      </w:r>
      <w:r>
        <w:rPr>
          <w:rFonts w:hint="default" w:ascii="Arial" w:hAnsi="Arial" w:cs="Arial"/>
          <w:b w:val="0"/>
          <w:bCs w:val="0"/>
          <w:sz w:val="20"/>
          <w:szCs w:val="20"/>
          <w:lang w:val="en-US"/>
        </w:rPr>
        <w:t xml:space="preserve"> Design da interface</w:t>
      </w:r>
      <w:r>
        <w:rPr>
          <w:rFonts w:hint="default" w:ascii="Arial" w:hAnsi="Arial" w:cs="Arial"/>
          <w:b w:val="0"/>
          <w:bCs w:val="0"/>
          <w:sz w:val="20"/>
          <w:szCs w:val="20"/>
          <w:lang w:val="pt-PT"/>
        </w:rPr>
        <w:t xml:space="preserve"> .................................................................................................. 40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4</w:t>
      </w:r>
      <w:r>
        <w:rPr>
          <w:rFonts w:hint="default" w:ascii="Arial" w:hAnsi="Arial" w:cs="Arial"/>
          <w:b w:val="0"/>
          <w:bCs w:val="0"/>
          <w:sz w:val="20"/>
          <w:szCs w:val="20"/>
          <w:lang w:val="en-US"/>
        </w:rPr>
        <w:t xml:space="preserve"> Considerações finais</w:t>
      </w:r>
      <w:r>
        <w:rPr>
          <w:rFonts w:hint="default" w:ascii="Arial" w:hAnsi="Arial" w:cs="Arial"/>
          <w:b w:val="0"/>
          <w:bCs w:val="0"/>
          <w:sz w:val="20"/>
          <w:szCs w:val="20"/>
          <w:lang w:val="pt-PT"/>
        </w:rPr>
        <w:t xml:space="preserve"> ................................................................................................ 42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2"/>
          <w:szCs w:val="22"/>
          <w:lang w:val="pt-PT"/>
        </w:rPr>
      </w:pPr>
      <w:r>
        <w:rPr>
          <w:rFonts w:hint="default" w:ascii="Arial" w:hAnsi="Arial" w:cs="Arial"/>
          <w:b/>
          <w:bCs/>
          <w:sz w:val="20"/>
          <w:szCs w:val="20"/>
          <w:lang w:val="en-US"/>
        </w:rPr>
        <w:t>5. REFERÊNCIAS</w:t>
      </w:r>
      <w:r>
        <w:rPr>
          <w:rFonts w:hint="default" w:ascii="Arial" w:hAnsi="Arial" w:cs="Arial"/>
          <w:b/>
          <w:bCs/>
          <w:sz w:val="20"/>
          <w:szCs w:val="20"/>
          <w:lang w:val="pt-PT"/>
        </w:rPr>
        <w:t xml:space="preserve"> ...............................................................................................................</w:t>
      </w:r>
      <w:bookmarkStart w:id="0" w:name="_GoBack"/>
      <w:bookmarkEnd w:id="0"/>
      <w:r>
        <w:rPr>
          <w:rFonts w:hint="default" w:ascii="Arial" w:hAnsi="Arial" w:cs="Arial"/>
          <w:b/>
          <w:bCs/>
          <w:sz w:val="20"/>
          <w:szCs w:val="20"/>
          <w:lang w:val="pt-PT"/>
        </w:rPr>
        <w:t>.. 43</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sectPr>
          <w:headerReference r:id="rId12" w:type="default"/>
          <w:pgSz w:w="11906" w:h="16838"/>
          <w:pgMar w:top="1440" w:right="1800" w:bottom="1440" w:left="1800" w:header="0" w:footer="720" w:gutter="0"/>
          <w:pgNumType w:fmt="decimal" w:start="1"/>
          <w:cols w:space="720" w:num="1"/>
          <w:formProt w:val="0"/>
          <w:docGrid w:linePitch="360" w:charSpace="8192"/>
        </w:sectPr>
      </w:pPr>
    </w:p>
    <w:p>
      <w:pPr>
        <w:keepNext w:val="0"/>
        <w:keepLines w:val="0"/>
        <w:pageBreakBefore w:val="0"/>
        <w:widowControl/>
        <w:numPr>
          <w:ilvl w:val="0"/>
          <w:numId w:val="2"/>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sz w:val="24"/>
          <w:szCs w:val="24"/>
          <w:lang w:val="pt-PT"/>
        </w:rPr>
      </w:pPr>
      <w:r>
        <w:rPr>
          <w:rFonts w:ascii="Arial" w:hAnsi="Arial" w:cs="Arial"/>
          <w:b/>
          <w:bCs/>
          <w:sz w:val="24"/>
          <w:szCs w:val="24"/>
          <w:lang w:val="pt-PT"/>
        </w:rPr>
        <w:t xml:space="preserve">1.1 </w:t>
      </w:r>
      <w:r>
        <w:rPr>
          <w:rFonts w:hint="default" w:ascii="Arial" w:hAnsi="Arial" w:cs="Arial"/>
          <w:b/>
          <w:bCs/>
          <w:sz w:val="24"/>
          <w:szCs w:val="24"/>
          <w:lang w:val="pt-PT"/>
        </w:rPr>
        <w:t>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sz w:val="24"/>
          <w:szCs w:val="24"/>
          <w:lang w:val="pt-PT"/>
        </w:rPr>
      </w:pPr>
      <w:r>
        <w:rPr>
          <w:rFonts w:ascii="Arial" w:hAnsi="Arial" w:cs="Arial"/>
          <w:b/>
          <w:bCs/>
          <w:sz w:val="24"/>
          <w:szCs w:val="24"/>
          <w:lang w:val="pt-PT"/>
        </w:rPr>
        <w:t>1.2 S</w:t>
      </w:r>
      <w:r>
        <w:rPr>
          <w:rFonts w:hint="default" w:ascii="Arial" w:hAnsi="Arial" w:cs="Arial"/>
          <w:b/>
          <w:bCs/>
          <w:sz w:val="24"/>
          <w:szCs w:val="24"/>
          <w:lang w:val="pt-PT"/>
        </w:rPr>
        <w:t>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nos protótipos</w:t>
      </w:r>
      <w:r>
        <w:rPr>
          <w:rFonts w:hint="default" w:ascii="Arial" w:hAnsi="Arial" w:cs="Arial"/>
          <w:b w:val="0"/>
          <w:bCs w:val="0"/>
          <w:sz w:val="24"/>
          <w:szCs w:val="24"/>
          <w:lang w:val="pt-PT"/>
        </w:rPr>
        <w:t xml:space="preserve">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 xml:space="preserve">1.3 </w:t>
      </w:r>
      <w:r>
        <w:rPr>
          <w:rFonts w:hint="default" w:ascii="Arial" w:hAnsi="Arial" w:cs="Arial"/>
          <w:b/>
          <w:bCs/>
          <w:color w:val="auto"/>
          <w:sz w:val="24"/>
          <w:szCs w:val="24"/>
          <w:lang w:val="pt-PT"/>
        </w:rPr>
        <w:t>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Nessa sessão, serão expostas o objetivo geral e os objetivos específicos deste trabalho.</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1.3.1 O</w:t>
      </w:r>
      <w:r>
        <w:rPr>
          <w:rFonts w:hint="default" w:ascii="Arial" w:hAnsi="Arial" w:cs="Arial"/>
          <w:b/>
          <w:bCs/>
          <w:color w:val="auto"/>
          <w:sz w:val="24"/>
          <w:szCs w:val="24"/>
          <w:lang w:val="pt-PT"/>
        </w:rPr>
        <w:t>bjetivo geral</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1.3.2 O</w:t>
      </w:r>
      <w:r>
        <w:rPr>
          <w:rFonts w:hint="default" w:ascii="Arial" w:hAnsi="Arial" w:cs="Arial"/>
          <w:b/>
          <w:bCs/>
          <w:color w:val="auto"/>
          <w:sz w:val="24"/>
          <w:szCs w:val="24"/>
          <w:lang w:val="pt-PT"/>
        </w:rPr>
        <w:t>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color w:val="auto"/>
          <w:sz w:val="24"/>
          <w:szCs w:val="24"/>
          <w:lang w:val="pt-PT"/>
        </w:rPr>
      </w:pPr>
      <w:r>
        <w:rPr>
          <w:rFonts w:ascii="Arial" w:hAnsi="Arial" w:cs="Arial"/>
          <w:b/>
          <w:bCs/>
          <w:color w:val="auto"/>
          <w:sz w:val="24"/>
          <w:szCs w:val="24"/>
          <w:lang w:val="pt-PT"/>
        </w:rPr>
        <w:t xml:space="preserve">1.4 </w:t>
      </w:r>
      <w:r>
        <w:rPr>
          <w:rFonts w:hint="default" w:ascii="Arial" w:hAnsi="Arial" w:cs="Arial"/>
          <w:b/>
          <w:bCs/>
          <w:color w:val="auto"/>
          <w:sz w:val="24"/>
          <w:szCs w:val="24"/>
          <w:lang w:val="pt-PT"/>
        </w:rPr>
        <w:t>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w:t>
      </w:r>
      <w:r>
        <w:rPr>
          <w:rFonts w:hint="default" w:ascii="Arial" w:hAnsi="Arial" w:cs="Arial"/>
          <w:b/>
          <w:bCs/>
          <w:sz w:val="24"/>
          <w:szCs w:val="24"/>
          <w:lang w:val="pt-PT"/>
        </w:rPr>
        <w:t>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hint="default" w:ascii="Arial" w:hAnsi="Arial" w:cs="Arial"/>
          <w:b/>
          <w:bCs/>
          <w:sz w:val="24"/>
          <w:szCs w:val="24"/>
          <w:lang w:val="en-US"/>
        </w:rPr>
      </w:pPr>
      <w:r>
        <w:rPr>
          <w:rFonts w:ascii="Arial" w:hAnsi="Arial" w:cs="Arial"/>
          <w:b/>
          <w:bCs/>
          <w:sz w:val="24"/>
          <w:szCs w:val="24"/>
          <w:lang w:val="pt-PT"/>
        </w:rPr>
        <w:t>C</w:t>
      </w:r>
      <w:r>
        <w:rPr>
          <w:rFonts w:hint="default" w:ascii="Arial" w:hAnsi="Arial" w:cs="Arial"/>
          <w:b/>
          <w:bCs/>
          <w:sz w:val="24"/>
          <w:szCs w:val="24"/>
          <w:lang w:val="pt-PT"/>
        </w:rPr>
        <w:t>ritérios de qualidade</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6"/>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17"/>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hint="default" w:ascii="Arial" w:hAnsi="Arial" w:cs="Arial"/>
          <w:b/>
          <w:bCs/>
          <w:sz w:val="24"/>
          <w:szCs w:val="24"/>
          <w:lang w:val="pt-PT"/>
        </w:rPr>
        <w:t>Critérios de aceitação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definido os critérios de qualidade para se avaliar uma história de usuário, deve-se também definir os critérios de aceitação para validar se a história escrita atende ao objetivo proposto.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Segundo Rahate (2021):</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ind w:left="2268"/>
        <w:jc w:val="both"/>
        <w:textAlignment w:val="auto"/>
        <w:rPr>
          <w:rFonts w:hint="default" w:ascii="Arial" w:hAnsi="Arial" w:cs="Arial"/>
          <w:b w:val="0"/>
          <w:bCs w:val="0"/>
          <w:sz w:val="20"/>
          <w:szCs w:val="20"/>
          <w:lang w:val="pt-PT"/>
        </w:rPr>
      </w:pPr>
      <w:r>
        <w:rPr>
          <w:rFonts w:hint="default" w:ascii="Arial" w:hAnsi="Arial" w:cs="Arial"/>
          <w:b w:val="0"/>
          <w:bCs w:val="0"/>
          <w:sz w:val="24"/>
          <w:szCs w:val="24"/>
          <w:lang w:val="pt-PT"/>
        </w:rPr>
        <w:tab/>
      </w:r>
      <w:r>
        <w:rPr>
          <w:rFonts w:hint="default" w:ascii="Arial" w:hAnsi="Arial" w:cs="Arial"/>
          <w:b w:val="0"/>
          <w:bCs w:val="0"/>
          <w:sz w:val="20"/>
          <w:szCs w:val="20"/>
          <w:lang w:val="pt-PT"/>
        </w:rPr>
        <w:t>O conceito de Critérios de Aceitação vem junto com as Histórias de Usuários da Extreme Programming. Normalmente, uma história de usuário é uma breve descrição de 3 linhas que expressa um requisito da perspectiva do cliente. Para quaisquer detalhes adicionais, os Desenvolvedores colaborariam com a empresa (cliente) e entenderiam mais. Durante essa conversa, eles (desenvolvedores e clientes) concordam com o comportamento aceitável do requisito. Essa confirmação acordada do comportamento dos requisitos é chamada de Critérios de Aceitação.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r>
        <w:rPr>
          <w:rFonts w:hint="default" w:ascii="Arial" w:hAnsi="Arial" w:cs="Arial"/>
          <w:b w:val="0"/>
          <w:bCs w:val="0"/>
          <w:sz w:val="24"/>
          <w:szCs w:val="24"/>
          <w:lang w:val="pt-PT"/>
        </w:rPr>
        <w:t xml:space="preserve">Em engenharia de software o BDD (Behavior-Driven Development), ou, Desenvolvimento Orientado a Comportamento, é um processo de desenvolvimento de software ágil que incentiva a colaboração entre desenvolvedores e testadores na garantia de qualidade em um projeto de software (NORTH, 2006). </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Oliveira (2017) define que o BDD é um conjunto de práticas que reúnem analistas de negócios, desenvolvedores e testadores para definir de forma colaborativa e através de cenários quais os requisitos serão executados.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Estes cenários são expressos em um formato conhecido como Gherkin, projetado para ser facilmente compreensível pelas partes interessadas. Cada cenário é composto por uma série de etapas onde cada etapa é começa com uma palavra-chave. A ordem do cenário é definida quando é </w:t>
      </w:r>
      <w:r>
        <w:rPr>
          <w:rFonts w:hint="default" w:ascii="Arial" w:hAnsi="Arial" w:cs="Arial"/>
          <w:b/>
          <w:bCs/>
          <w:sz w:val="24"/>
          <w:szCs w:val="24"/>
          <w:lang w:val="pt-PT"/>
        </w:rPr>
        <w:t xml:space="preserve">dado </w:t>
      </w:r>
      <w:r>
        <w:rPr>
          <w:rFonts w:hint="default" w:ascii="Arial" w:hAnsi="Arial" w:cs="Arial"/>
          <w:b w:val="0"/>
          <w:bCs w:val="0"/>
          <w:sz w:val="24"/>
          <w:szCs w:val="24"/>
          <w:lang w:val="pt-PT"/>
        </w:rPr>
        <w:t xml:space="preserve">uma pré-condição, </w:t>
      </w:r>
      <w:r>
        <w:rPr>
          <w:rFonts w:hint="default" w:ascii="Arial" w:hAnsi="Arial" w:cs="Arial"/>
          <w:b/>
          <w:bCs/>
          <w:sz w:val="24"/>
          <w:szCs w:val="24"/>
          <w:lang w:val="pt-PT"/>
        </w:rPr>
        <w:t xml:space="preserve">quando </w:t>
      </w:r>
      <w:r>
        <w:rPr>
          <w:rFonts w:hint="default" w:ascii="Arial" w:hAnsi="Arial" w:cs="Arial"/>
          <w:b w:val="0"/>
          <w:bCs w:val="0"/>
          <w:sz w:val="24"/>
          <w:szCs w:val="24"/>
          <w:lang w:val="pt-PT"/>
        </w:rPr>
        <w:t xml:space="preserve">a ação será executada e </w:t>
      </w:r>
      <w:r>
        <w:rPr>
          <w:rFonts w:hint="default" w:ascii="Arial" w:hAnsi="Arial" w:cs="Arial"/>
          <w:b/>
          <w:bCs/>
          <w:sz w:val="24"/>
          <w:szCs w:val="24"/>
          <w:lang w:val="pt-PT"/>
        </w:rPr>
        <w:t>então</w:t>
      </w:r>
      <w:r>
        <w:rPr>
          <w:rFonts w:hint="default" w:ascii="Arial" w:hAnsi="Arial" w:cs="Arial"/>
          <w:b w:val="0"/>
          <w:bCs w:val="0"/>
          <w:sz w:val="24"/>
          <w:szCs w:val="24"/>
          <w:lang w:val="pt-PT"/>
        </w:rPr>
        <w:t xml:space="preserve"> o resultado que é esperado (OLIVEIRA, 2017).</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Rodrigues (2020) na tabela 04 descreve dois cenários utilizando como exemplo a troca de luzes de um semáforo: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Funcionalidade:</w:t>
            </w:r>
            <w:r>
              <w:rPr>
                <w:rFonts w:hint="default" w:ascii="Arial" w:hAnsi="Arial" w:cs="Arial"/>
                <w:b w:val="0"/>
                <w:bCs w:val="0"/>
                <w:sz w:val="24"/>
                <w:szCs w:val="24"/>
                <w:vertAlign w:val="baseline"/>
                <w:lang w:val="pt-PT"/>
              </w:rPr>
              <w:t xml:space="preserve"> Alteração automática de luzes de um semáforo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Como</w:t>
            </w:r>
            <w:r>
              <w:rPr>
                <w:rFonts w:hint="default" w:ascii="Arial" w:hAnsi="Arial" w:cs="Arial"/>
                <w:b w:val="0"/>
                <w:bCs w:val="0"/>
                <w:sz w:val="24"/>
                <w:szCs w:val="24"/>
                <w:vertAlign w:val="baseline"/>
                <w:lang w:val="pt-PT"/>
              </w:rPr>
              <w:t xml:space="preserve"> um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Eu quero</w:t>
            </w:r>
            <w:r>
              <w:rPr>
                <w:rFonts w:hint="default" w:ascii="Arial" w:hAnsi="Arial" w:cs="Arial"/>
                <w:b w:val="0"/>
                <w:bCs w:val="0"/>
                <w:sz w:val="24"/>
                <w:szCs w:val="24"/>
                <w:vertAlign w:val="baseline"/>
                <w:lang w:val="pt-PT"/>
              </w:rPr>
              <w:t xml:space="preserve"> que as luzes do semáforo fiquem vermelhas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Assim que</w:t>
            </w:r>
            <w:r>
              <w:rPr>
                <w:rFonts w:hint="default" w:ascii="Arial" w:hAnsi="Arial" w:cs="Arial"/>
                <w:b w:val="0"/>
                <w:bCs w:val="0"/>
                <w:sz w:val="24"/>
                <w:szCs w:val="24"/>
                <w:vertAlign w:val="baseline"/>
                <w:lang w:val="pt-PT"/>
              </w:rPr>
              <w:t xml:space="preserve"> eu me aproximar da faixa de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1:</w:t>
            </w:r>
            <w:r>
              <w:rPr>
                <w:rFonts w:hint="default" w:ascii="Arial" w:hAnsi="Arial" w:cs="Arial"/>
                <w:b w:val="0"/>
                <w:bCs w:val="0"/>
                <w:sz w:val="24"/>
                <w:szCs w:val="24"/>
                <w:vertAlign w:val="baseline"/>
                <w:lang w:val="pt-PT"/>
              </w:rPr>
              <w:t xml:space="preserve"> Alteração das luzes de verde para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uma pessoa se aproximar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vermelha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2:</w:t>
            </w:r>
            <w:r>
              <w:rPr>
                <w:rFonts w:hint="default" w:ascii="Arial" w:hAnsi="Arial" w:cs="Arial"/>
                <w:b w:val="0"/>
                <w:bCs w:val="0"/>
                <w:sz w:val="24"/>
                <w:szCs w:val="24"/>
                <w:vertAlign w:val="baseline"/>
                <w:lang w:val="pt-PT"/>
              </w:rPr>
              <w:t xml:space="preserve"> Alteração das luzes de vermelho para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não houver pessoas na faixa de pedestres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 xml:space="preserve">E </w:t>
            </w:r>
            <w:r>
              <w:rPr>
                <w:rFonts w:hint="default" w:ascii="Arial" w:hAnsi="Arial" w:cs="Arial"/>
                <w:b w:val="0"/>
                <w:bCs w:val="0"/>
                <w:sz w:val="24"/>
                <w:szCs w:val="24"/>
                <w:vertAlign w:val="baseline"/>
                <w:lang w:val="pt-PT"/>
              </w:rPr>
              <w:t>não houver pessoas se aproximando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Mas </w:t>
            </w:r>
            <w:r>
              <w:rPr>
                <w:rFonts w:hint="default" w:ascii="Arial" w:hAnsi="Arial" w:cs="Arial"/>
                <w:b w:val="0"/>
                <w:bCs w:val="0"/>
                <w:sz w:val="24"/>
                <w:szCs w:val="24"/>
                <w:vertAlign w:val="baseline"/>
                <w:lang w:val="pt-PT"/>
              </w:rPr>
              <w:t>somente até pessoas se aproximem da faixa de pedestre</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Exemplo de cenários (RODRIGUES, 2020)</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w:t>
      </w:r>
      <w:r>
        <w:rPr>
          <w:rFonts w:hint="default" w:ascii="Arial" w:hAnsi="Arial" w:cs="Arial"/>
          <w:b/>
          <w:bCs/>
          <w:sz w:val="24"/>
          <w:szCs w:val="24"/>
          <w:lang w:val="pt-PT"/>
        </w:rPr>
        <w:t>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18"/>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05 -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05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2.4.2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r>
        <w:rPr>
          <w:rFonts w:hint="default" w:ascii="Arial" w:hAnsi="Arial" w:cs="Arial"/>
          <w:b/>
          <w:bCs/>
          <w:sz w:val="24"/>
          <w:szCs w:val="24"/>
          <w:highlight w:val="none"/>
          <w:lang w:val="pt-PT"/>
        </w:rPr>
        <w:t>2.4.2.1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highlight w:val="none"/>
          <w:lang w:val="pt-PT"/>
        </w:rPr>
        <w:t xml:space="preserve">datasets </w:t>
      </w:r>
      <w:r>
        <w:rPr>
          <w:rFonts w:hint="default" w:ascii="Arial" w:hAnsi="Arial" w:cs="Arial"/>
          <w:b w:val="0"/>
          <w:bCs w:val="0"/>
          <w:i w:val="0"/>
          <w:iCs w:val="0"/>
          <w:sz w:val="24"/>
          <w:szCs w:val="24"/>
          <w:highlight w:val="none"/>
          <w:lang w:val="pt-PT"/>
        </w:rPr>
        <w:t>e</w:t>
      </w:r>
      <w:r>
        <w:rPr>
          <w:rFonts w:hint="default" w:ascii="Arial" w:hAnsi="Arial" w:cs="Arial"/>
          <w:b w:val="0"/>
          <w:bCs w:val="0"/>
          <w:sz w:val="24"/>
          <w:szCs w:val="24"/>
          <w:highlight w:val="none"/>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r>
        <w:rPr>
          <w:rFonts w:hint="default" w:ascii="Arial" w:hAnsi="Arial" w:cs="Arial"/>
          <w:b/>
          <w:bCs/>
          <w:sz w:val="24"/>
          <w:szCs w:val="24"/>
          <w:highlight w:val="none"/>
          <w:lang w:val="pt-PT"/>
        </w:rPr>
        <w:t>2.4.2.2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Tendo em vista a falta de estudos relacionados a avaliação de histórias de usuário utilizando PLN, será realizado um estudo comparativo entre algumas tecnologias. Para identificar as tecnologias a serem comparadas, são utilizadas algumas diretrizes de estudos sistemáticos.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 objetivo da revisão sistemática consiste em encontrar tecnologias que atendam a avaliação de histórias de usuário. Contudo, ressalta-se que essa pesquisa não realizará uma revisão sistemática por completa, mas sim utilizará de algumas diretrizes e práticas para auxiliar o estudo comparativo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Um estudo sistemático difere de um tradicional uma vez que procura superar vieses seguindo um método preestabelecido na busca, seleção e avaliação das pesquisas; e na coleta, síntese e interpretação dos dados oriundos das pesquisas (GALVÃO; SAWADA; TREVIZAN, 2004).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é levantar as tecnologias mais citadas no mercado de PLN que atendam as questões relacionadas 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definição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responsável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foi realizado uma busca no Google na data de </w:t>
      </w:r>
      <w:r>
        <w:rPr>
          <w:rFonts w:hint="default" w:ascii="Arial" w:hAnsi="Arial" w:cs="Arial"/>
          <w:b w:val="0"/>
          <w:bCs w:val="0"/>
          <w:sz w:val="24"/>
          <w:szCs w:val="24"/>
          <w:highlight w:val="none"/>
          <w:lang w:val="pt-PT"/>
        </w:rPr>
        <w:t xml:space="preserve">16 de junho de 2022.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("free"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“gratuita”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“open source”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“código aberto”)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ou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ou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Execução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se trata de um levantamento de tecnologias presentes no mercado, a quantidade de dados retornados na busca é muito grande, sendo assim, o levantamento foi feito considerando os 30 primeiros sites retornados, ou seja, os sites com maior relevância segundo o Google.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pesquisa, foram aplicados os 3 critérios de inclusão e descartadas as tecnologias que não se adequavam aos critérios preestabelecidos. Segue abaixo a Figura 04 exemplificando o método de pesquisa e aplicação dos critérios: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lang w:val="pt-PT"/>
        </w:rPr>
      </w:pPr>
      <w:r>
        <w:rPr>
          <w:rFonts w:hint="default"/>
          <w:lang w:val="pt-PT"/>
        </w:rPr>
        <w:drawing>
          <wp:inline distT="0" distB="0" distL="114300" distR="114300">
            <wp:extent cx="5900420" cy="2235835"/>
            <wp:effectExtent l="0" t="0" r="0" b="0"/>
            <wp:docPr id="5" name="Imagem 5" descr="Diagrama em bran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em branco (1)"/>
                    <pic:cNvPicPr>
                      <a:picLocks noChangeAspect="1"/>
                    </pic:cNvPicPr>
                  </pic:nvPicPr>
                  <pic:blipFill>
                    <a:blip r:embed="rId19"/>
                    <a:stretch>
                      <a:fillRect/>
                    </a:stretch>
                  </pic:blipFill>
                  <pic:spPr>
                    <a:xfrm>
                      <a:off x="0" y="0"/>
                      <a:ext cx="5900420" cy="2235835"/>
                    </a:xfrm>
                    <a:prstGeom prst="rect">
                      <a:avLst/>
                    </a:prstGeom>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04: Processo de execução da pesquisa e análise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r>
        <w:rPr>
          <w:rFonts w:hint="default" w:ascii="Arial" w:hAnsi="Arial" w:cs="Arial"/>
          <w:sz w:val="22"/>
          <w:szCs w:val="22"/>
          <w:lang w:val="pt-PT"/>
        </w:rPr>
        <w:tab/>
      </w:r>
      <w:r>
        <w:rPr>
          <w:rFonts w:hint="default" w:ascii="Arial" w:hAnsi="Arial" w:cs="Arial"/>
          <w:b/>
          <w:bCs/>
          <w:sz w:val="22"/>
          <w:szCs w:val="22"/>
          <w:lang w:val="pt-PT"/>
        </w:rPr>
        <w:t>3.3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val="0"/>
          <w:bCs w:val="0"/>
          <w:sz w:val="22"/>
          <w:szCs w:val="22"/>
          <w:lang w:val="pt-PT"/>
        </w:rPr>
        <w:t xml:space="preserve">A filtragem das tecnologias, de acordo com os critérios de inclusão e exclusão, aconteceu de acordo com três etapas, conforme mostrado na Figura 04. </w:t>
      </w:r>
      <w:r>
        <w:rPr>
          <w:rFonts w:hint="default" w:ascii="Arial" w:hAnsi="Arial" w:cs="Arial"/>
          <w:b w:val="0"/>
          <w:bCs w:val="0"/>
          <w:sz w:val="24"/>
          <w:szCs w:val="24"/>
          <w:lang w:val="pt-PT"/>
        </w:rPr>
        <w:t>Das 93 tecnologias encontradas, 61 se enquadram dentro dos critérios preestabelecidos. Como critério de desempate, as tecnologias foram ordenadas e contadas a quantidade de citações dentro dos 30 sites analisados, e por fim, as duas tecnologias mais citadas foram selecionadas: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seguir as tecnologias encontradas serão analisadas conforme as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bCs/>
          <w:sz w:val="22"/>
          <w:szCs w:val="22"/>
          <w:lang w:val="pt-PT"/>
        </w:rPr>
        <w:t xml:space="preserve">3.3.1 </w:t>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bCs/>
          <w:i w:val="0"/>
          <w:iCs w:val="0"/>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Por se tratar de um levantamento de tecnologias de PLN presentes no mercado, encontrar todas as tecnologias presentes no mercado pode ser uma tarefa morosa e impraticável, sendo assim, foi definido que após realizado a busca no Google, apenas as tecnologias citadas nos primeiros 30 sites encontrados seriam analisadas, ou seja, as de maior relevância.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06 com as 61 tecnologias encontradas que se enquadram nos critérios de inclusão, juntamente com a quantidade de citações de cada tecnologia.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tbl>
      <w:tblPr>
        <w:tblStyle w:val="3"/>
        <w:tblW w:w="5233"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00"/>
        <w:gridCol w:w="3576"/>
        <w:gridCol w:w="75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Colocação</w:t>
            </w:r>
          </w:p>
        </w:tc>
        <w:tc>
          <w:tcPr>
            <w:tcW w:w="3576"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Tecnologias</w:t>
            </w:r>
          </w:p>
        </w:tc>
        <w:tc>
          <w:tcPr>
            <w:tcW w:w="75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Citações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NLTK</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SpaCy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StanfordNLP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GenSim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TextBlob</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AllenNLP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IBM Watson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Google Cloud Natural Language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Berkeley Neural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Mahout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CogCompNLP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Natural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Nlp.js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PyTorch-NLP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Retext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TensorFlow</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Aika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Amazon Comprehend</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Stanbol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SystemML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UIMA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BERTimbau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BLLIP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Caffe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Carrot2</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Coh-Metrix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CRF++</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Datumbox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Deeplearning4j</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Distributed Machine Learning Toolkit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Enelvo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 xml:space="preserve">fastHan </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Flair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GATE- General Architecture for Text Engineering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Intel NLP Architect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KH Coder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KNIME Text Processing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LibShortText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LPU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MeTA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MITIE: MIT Information Extraction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Moses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Mycroft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NILC embeddings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OpenCog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Opinando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Pattern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QDA Miner Lite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S-EM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Spark 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TAMS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text2vec</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Textable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TiMBL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TL;DR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tm - Text Mining Package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Torch</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VisualText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06: Lista de tecnologias que atendem aos critérios de inclusão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3.3.2 QP2: 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Como visto anteriormente, as tecnologias de PLN podem ser classificadas conforme sua abordagem: clássica ou estatística, tendo cada uma delas etapas que são utilizadas durante o processamento.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Tendo em vista o alto número de tecnologias encontradas, nas questões de pesquisa 2 e 3 foram analisadas apenas as 10 tecnologias melhores colocadas no ranking.</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Segue abaixo a Tabela 07 com as 10 primeiras tecnologias juntamente da sua abordagem e etapas disponíveis: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p>
    <w:tbl>
      <w:tblPr>
        <w:tblStyle w:val="3"/>
        <w:tblW w:w="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41"/>
        <w:gridCol w:w="2515"/>
        <w:gridCol w:w="1091"/>
        <w:gridCol w:w="384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宋体" w:cs="Arial"/>
                <w:color w:val="FFFFFF"/>
                <w:kern w:val="0"/>
                <w:sz w:val="18"/>
                <w:szCs w:val="18"/>
                <w:lang w:val="en-US" w:eastAsia="zh-CN" w:bidi="ar"/>
              </w:rPr>
              <w:t>Colocação</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宋体" w:cs="Arial"/>
                <w:color w:val="FFFFFF"/>
                <w:kern w:val="0"/>
                <w:sz w:val="18"/>
                <w:szCs w:val="18"/>
                <w:lang w:val="en-US" w:eastAsia="zh-CN" w:bidi="ar"/>
              </w:rPr>
              <w:t>Tecnologias</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宋体" w:cs="Arial"/>
                <w:b/>
                <w:color w:val="FFFFFF"/>
                <w:kern w:val="0"/>
                <w:sz w:val="18"/>
                <w:szCs w:val="18"/>
                <w:lang w:val="en-US" w:eastAsia="zh-CN" w:bidi="ar"/>
              </w:rPr>
              <w:t>Abordagem</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宋体" w:cs="Arial"/>
                <w:b/>
                <w:color w:val="FFFFFF"/>
                <w:kern w:val="0"/>
                <w:sz w:val="18"/>
                <w:szCs w:val="18"/>
                <w:lang w:val="en-US" w:eastAsia="zh-CN" w:bidi="ar"/>
              </w:rPr>
              <w:t>Etapas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NLTK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Conversão de minúsculas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Derivação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 ou árvore de sintaxe</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SpaCy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Detecção e criação de labels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Categorização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StanfordNLP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GenSim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eastAsia="宋体" w:cs="Arial"/>
                <w:color w:val="auto"/>
                <w:kern w:val="0"/>
                <w:sz w:val="18"/>
                <w:szCs w:val="18"/>
                <w:lang w:val="en-US" w:eastAsia="zh-CN" w:bidi="ar"/>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p>
          <w:p>
            <w:pPr>
              <w:keepNext w:val="0"/>
              <w:keepLines w:val="0"/>
              <w:widowControl/>
              <w:suppressLineNumbers w:val="0"/>
              <w:bidi w:val="0"/>
              <w:jc w:val="center"/>
              <w:textAlignment w:val="center"/>
              <w:rPr>
                <w:rFonts w:hint="default" w:ascii="Arial" w:hAnsi="Arial" w:eastAsia="宋体" w:cs="Arial"/>
                <w:color w:val="auto"/>
                <w:kern w:val="0"/>
                <w:sz w:val="18"/>
                <w:szCs w:val="18"/>
                <w:lang w:val="en-US" w:eastAsia="zh-CN" w:bidi="ar"/>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TextBlob</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OpenNLP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AllenNLP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Detecção e criação de labels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Categorização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IBM Watson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Google Cloud Natural Language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Berkeley Neural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2"/>
          <w:szCs w:val="22"/>
          <w:lang w:val="pt-PT"/>
        </w:rPr>
      </w:pPr>
      <w:r>
        <w:rPr>
          <w:rFonts w:hint="default" w:ascii="Arial" w:hAnsi="Arial" w:cs="Arial"/>
          <w:b w:val="0"/>
          <w:bCs w:val="0"/>
          <w:sz w:val="22"/>
          <w:szCs w:val="22"/>
          <w:lang w:val="pt-PT"/>
        </w:rPr>
        <w:t>Tabela 07: Lista das tecnologias com abordagem e etapas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3.3.3 QP3: 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Além da abordagem e das etapas contempladas, cada tecnologia possui características específicas, dentre elas a linguagem de programação, idiomas processados, empresas que utilizam, se possui documentação e qual o tipo de licença para utilização.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t>Sendo assim, segue abaixo a Tabela 08 com as características descritas acima para as 10 tecnologias que mais citadas.</w:t>
      </w:r>
    </w:p>
    <w:tbl>
      <w:tblPr>
        <w:tblStyle w:val="3"/>
        <w:tblW w:w="10942"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185"/>
        <w:gridCol w:w="1612"/>
        <w:gridCol w:w="1532"/>
        <w:gridCol w:w="1827"/>
        <w:gridCol w:w="1295"/>
        <w:gridCol w:w="1950"/>
        <w:gridCol w:w="154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Colocação</w:t>
            </w:r>
          </w:p>
        </w:tc>
        <w:tc>
          <w:tcPr>
            <w:tcW w:w="161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Tecnologia</w:t>
            </w:r>
          </w:p>
        </w:tc>
        <w:tc>
          <w:tcPr>
            <w:tcW w:w="153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Linguagem</w:t>
            </w:r>
          </w:p>
        </w:tc>
        <w:tc>
          <w:tcPr>
            <w:tcW w:w="182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Processa Inglês e Português/BR?</w:t>
            </w:r>
          </w:p>
        </w:tc>
        <w:tc>
          <w:tcPr>
            <w:tcW w:w="1295"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Empresas</w:t>
            </w:r>
          </w:p>
        </w:tc>
        <w:tc>
          <w:tcPr>
            <w:tcW w:w="1950"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Possui documentação?</w:t>
            </w:r>
          </w:p>
        </w:tc>
        <w:tc>
          <w:tcPr>
            <w:tcW w:w="1541"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Licença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NLTK</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Style w:val="5"/>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"https://shelf.io/" </w:instrText>
            </w:r>
            <w:r>
              <w:rPr>
                <w:rFonts w:hint="default" w:ascii="Arial" w:hAnsi="Arial" w:cs="Arial"/>
                <w:sz w:val="15"/>
                <w:szCs w:val="15"/>
              </w:rPr>
              <w:fldChar w:fldCharType="separate"/>
            </w:r>
            <w:r>
              <w:rPr>
                <w:rStyle w:val="5"/>
                <w:rFonts w:hint="default" w:ascii="Arial" w:hAnsi="Arial" w:cs="Arial"/>
                <w:sz w:val="15"/>
                <w:szCs w:val="15"/>
              </w:rPr>
              <w:t>https://shelf.io/</w:t>
            </w:r>
          </w:p>
          <w:p>
            <w:pPr>
              <w:jc w:val="center"/>
              <w:rPr>
                <w:rFonts w:hint="default" w:ascii="Arial" w:hAnsi="Arial" w:cs="Arial"/>
                <w:sz w:val="15"/>
                <w:szCs w:val="15"/>
              </w:rPr>
            </w:pPr>
            <w:r>
              <w:rPr>
                <w:rFonts w:hint="default" w:ascii="Arial" w:hAnsi="Arial" w:cs="Arial"/>
                <w:sz w:val="15"/>
                <w:szCs w:val="15"/>
              </w:rPr>
              <w:fldChar w:fldCharType="end"/>
            </w: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"https://botanalytics.co" </w:instrText>
            </w:r>
            <w:r>
              <w:rPr>
                <w:rFonts w:hint="default" w:ascii="Arial" w:hAnsi="Arial" w:cs="Arial"/>
                <w:sz w:val="15"/>
                <w:szCs w:val="15"/>
              </w:rPr>
              <w:fldChar w:fldCharType="separate"/>
            </w:r>
            <w:r>
              <w:rPr>
                <w:rStyle w:val="5"/>
                <w:rFonts w:hint="default" w:ascii="Arial" w:hAnsi="Arial" w:cs="Arial"/>
                <w:sz w:val="15"/>
                <w:szCs w:val="15"/>
              </w:rPr>
              <w:t>https://botanalytics.co</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"https://autonom8.com" </w:instrText>
            </w:r>
            <w:r>
              <w:rPr>
                <w:rFonts w:hint="default" w:ascii="Arial" w:hAnsi="Arial" w:cs="Arial"/>
                <w:sz w:val="15"/>
                <w:szCs w:val="15"/>
              </w:rPr>
              <w:fldChar w:fldCharType="separate"/>
            </w:r>
            <w:r>
              <w:rPr>
                <w:rStyle w:val="5"/>
                <w:rFonts w:hint="default" w:ascii="Arial" w:hAnsi="Arial" w:cs="Arial"/>
                <w:sz w:val="15"/>
                <w:szCs w:val="15"/>
              </w:rPr>
              <w:t>https://autonom8.com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2</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SpaCy</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"https://www.jpmorganchase.com/" </w:instrText>
            </w:r>
            <w:r>
              <w:rPr>
                <w:rFonts w:hint="default" w:ascii="Arial" w:hAnsi="Arial" w:cs="Arial"/>
                <w:sz w:val="15"/>
                <w:szCs w:val="15"/>
              </w:rPr>
              <w:fldChar w:fldCharType="separate"/>
            </w:r>
            <w:r>
              <w:rPr>
                <w:rStyle w:val="5"/>
                <w:rFonts w:hint="default" w:ascii="Arial" w:hAnsi="Arial" w:cs="Arial"/>
                <w:sz w:val="15"/>
                <w:szCs w:val="15"/>
              </w:rPr>
              <w:t>https://www.jpmorganchase.com/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"https://maximus.com/" </w:instrText>
            </w:r>
            <w:r>
              <w:rPr>
                <w:rFonts w:hint="default" w:ascii="Arial" w:hAnsi="Arial" w:cs="Arial"/>
                <w:sz w:val="15"/>
                <w:szCs w:val="15"/>
              </w:rPr>
              <w:fldChar w:fldCharType="separate"/>
            </w:r>
            <w:r>
              <w:rPr>
                <w:rStyle w:val="5"/>
                <w:rFonts w:hint="default" w:ascii="Arial" w:hAnsi="Arial" w:cs="Arial"/>
                <w:sz w:val="15"/>
                <w:szCs w:val="15"/>
              </w:rPr>
              <w:t>https://maximus.com/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lang w:val="pt-PT"/>
              </w:rPr>
            </w:pPr>
            <w:r>
              <w:rPr>
                <w:rFonts w:hint="default" w:ascii="Arial" w:hAnsi="Arial" w:cs="Arial"/>
                <w:sz w:val="15"/>
                <w:szCs w:val="15"/>
              </w:rPr>
              <w:fldChar w:fldCharType="begin"/>
            </w:r>
            <w:r>
              <w:rPr>
                <w:rFonts w:hint="default" w:ascii="Arial" w:hAnsi="Arial" w:cs="Arial"/>
                <w:sz w:val="15"/>
                <w:szCs w:val="15"/>
              </w:rPr>
              <w:instrText xml:space="preserve"> HYPERLINK "https://aiven.io/" </w:instrText>
            </w:r>
            <w:r>
              <w:rPr>
                <w:rFonts w:hint="default" w:ascii="Arial" w:hAnsi="Arial" w:cs="Arial"/>
                <w:sz w:val="15"/>
                <w:szCs w:val="15"/>
              </w:rPr>
              <w:fldChar w:fldCharType="separate"/>
            </w:r>
            <w:r>
              <w:rPr>
                <w:rStyle w:val="5"/>
                <w:rFonts w:hint="default" w:ascii="Arial" w:hAnsi="Arial" w:cs="Arial"/>
                <w:sz w:val="15"/>
                <w:szCs w:val="15"/>
              </w:rPr>
              <w:t>https://aiven.io/</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MIT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3</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StanfordNLP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"https://www.mygwork.com/en/" </w:instrText>
            </w:r>
            <w:r>
              <w:rPr>
                <w:rFonts w:hint="default" w:ascii="Arial" w:hAnsi="Arial" w:cs="Arial"/>
                <w:sz w:val="15"/>
                <w:szCs w:val="15"/>
              </w:rPr>
              <w:fldChar w:fldCharType="separate"/>
            </w:r>
            <w:r>
              <w:rPr>
                <w:rStyle w:val="5"/>
                <w:rFonts w:hint="default" w:ascii="Arial" w:hAnsi="Arial" w:cs="Arial"/>
                <w:sz w:val="15"/>
                <w:szCs w:val="15"/>
              </w:rPr>
              <w:t>https://www.mygwork.com/en/</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"https://www.onevaliant.com/" </w:instrText>
            </w:r>
            <w:r>
              <w:rPr>
                <w:rFonts w:hint="default" w:ascii="Arial" w:hAnsi="Arial" w:cs="Arial"/>
                <w:sz w:val="15"/>
                <w:szCs w:val="15"/>
              </w:rPr>
              <w:fldChar w:fldCharType="separate"/>
            </w:r>
            <w:r>
              <w:rPr>
                <w:rStyle w:val="5"/>
                <w:rFonts w:hint="default" w:ascii="Arial" w:hAnsi="Arial" w:cs="Arial"/>
                <w:sz w:val="15"/>
                <w:szCs w:val="15"/>
              </w:rPr>
              <w:t>https://www.onevaliant.com/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"https://www.issgovernance.com/" </w:instrText>
            </w:r>
            <w:r>
              <w:rPr>
                <w:rFonts w:hint="default" w:ascii="Arial" w:hAnsi="Arial" w:cs="Arial"/>
                <w:sz w:val="15"/>
                <w:szCs w:val="15"/>
              </w:rPr>
              <w:fldChar w:fldCharType="separate"/>
            </w:r>
            <w:r>
              <w:rPr>
                <w:rStyle w:val="5"/>
                <w:rFonts w:hint="default" w:ascii="Arial" w:hAnsi="Arial" w:cs="Arial"/>
                <w:sz w:val="15"/>
                <w:szCs w:val="15"/>
              </w:rPr>
              <w:t>https://www.issgovernance.com/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GNU General Public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4</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GenSim</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GNU LGPLv2.1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5</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TextBlob</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jc w:val="center"/>
              <w:rPr>
                <w:rFonts w:hint="default" w:ascii="Arial" w:hAnsi="Arial" w:eastAsia="宋体" w:cs="Arial"/>
                <w:i w:val="0"/>
                <w:caps w:val="0"/>
                <w:color w:val="202124"/>
                <w:spacing w:val="0"/>
                <w:kern w:val="0"/>
                <w:sz w:val="15"/>
                <w:szCs w:val="15"/>
                <w:shd w:val="clear" w:fill="FFFFFF"/>
                <w:lang w:val="en-US" w:eastAsia="zh-CN" w:bidi="ar"/>
              </w:rPr>
            </w:pPr>
            <w:r>
              <w:rPr>
                <w:rFonts w:hint="default" w:ascii="Arial" w:hAnsi="Arial" w:eastAsia="宋体" w:cs="Arial"/>
                <w:i w:val="0"/>
                <w:caps w:val="0"/>
                <w:color w:val="202124"/>
                <w:spacing w:val="0"/>
                <w:kern w:val="0"/>
                <w:sz w:val="15"/>
                <w:szCs w:val="15"/>
                <w:shd w:val="clear" w:fill="FFFFFF"/>
                <w:lang w:val="en-US" w:eastAsia="zh-CN" w:bidi="ar"/>
              </w:rPr>
              <w:fldChar w:fldCharType="begin"/>
            </w:r>
            <w:r>
              <w:rPr>
                <w:rFonts w:hint="default" w:ascii="Arial" w:hAnsi="Arial" w:eastAsia="宋体" w:cs="Arial"/>
                <w:i w:val="0"/>
                <w:caps w:val="0"/>
                <w:color w:val="202124"/>
                <w:spacing w:val="0"/>
                <w:kern w:val="0"/>
                <w:sz w:val="15"/>
                <w:szCs w:val="15"/>
                <w:shd w:val="clear" w:fill="FFFFFF"/>
                <w:lang w:val="en-US" w:eastAsia="zh-CN" w:bidi="ar"/>
              </w:rPr>
              <w:instrText xml:space="preserve"> HYPERLINK "https://www.ucla.edu/" </w:instrText>
            </w:r>
            <w:r>
              <w:rPr>
                <w:rFonts w:hint="default" w:ascii="Arial" w:hAnsi="Arial" w:eastAsia="宋体" w:cs="Arial"/>
                <w:i w:val="0"/>
                <w:caps w:val="0"/>
                <w:color w:val="202124"/>
                <w:spacing w:val="0"/>
                <w:kern w:val="0"/>
                <w:sz w:val="15"/>
                <w:szCs w:val="15"/>
                <w:shd w:val="clear" w:fill="FFFFFF"/>
                <w:lang w:val="en-US" w:eastAsia="zh-CN" w:bidi="ar"/>
              </w:rPr>
              <w:fldChar w:fldCharType="separate"/>
            </w:r>
            <w:r>
              <w:rPr>
                <w:rStyle w:val="5"/>
                <w:rFonts w:hint="default" w:ascii="Arial" w:hAnsi="Arial" w:eastAsia="宋体" w:cs="Arial"/>
                <w:i w:val="0"/>
                <w:caps w:val="0"/>
                <w:spacing w:val="0"/>
                <w:kern w:val="0"/>
                <w:sz w:val="15"/>
                <w:szCs w:val="15"/>
                <w:shd w:val="clear" w:fill="FFFFFF"/>
                <w:lang w:val="en-US" w:eastAsia="zh-CN" w:bidi="ar"/>
              </w:rPr>
              <w:t>https://www.ucla.edu/</w:t>
            </w:r>
            <w:r>
              <w:rPr>
                <w:rFonts w:hint="default" w:ascii="Arial" w:hAnsi="Arial" w:eastAsia="宋体" w:cs="Arial"/>
                <w:i w:val="0"/>
                <w:caps w:val="0"/>
                <w:color w:val="202124"/>
                <w:spacing w:val="0"/>
                <w:kern w:val="0"/>
                <w:sz w:val="15"/>
                <w:szCs w:val="15"/>
                <w:shd w:val="clear" w:fill="FFFFFF"/>
                <w:lang w:val="en-US" w:eastAsia="zh-CN" w:bidi="ar"/>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6</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OpenNLP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both"/>
              <w:rPr>
                <w:rFonts w:hint="default" w:ascii="Arial" w:hAnsi="Arial" w:cs="Arial"/>
                <w:sz w:val="15"/>
                <w:szCs w:val="15"/>
              </w:rPr>
            </w:pPr>
          </w:p>
          <w:p>
            <w:pPr>
              <w:jc w:val="both"/>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"https://www.xfinity.com/" </w:instrText>
            </w:r>
            <w:r>
              <w:rPr>
                <w:rFonts w:hint="default" w:ascii="Arial" w:hAnsi="Arial" w:cs="Arial"/>
                <w:sz w:val="15"/>
                <w:szCs w:val="15"/>
              </w:rPr>
              <w:fldChar w:fldCharType="separate"/>
            </w:r>
            <w:r>
              <w:rPr>
                <w:rStyle w:val="5"/>
                <w:rFonts w:hint="default" w:ascii="Arial" w:hAnsi="Arial" w:cs="Arial"/>
                <w:sz w:val="15"/>
                <w:szCs w:val="15"/>
              </w:rPr>
              <w:t>https://www.xfinity.com/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7</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AllenNLP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lang w:val="pt-PT"/>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8</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IBM Watson</w:t>
            </w:r>
          </w:p>
        </w:tc>
        <w:tc>
          <w:tcPr>
            <w:tcW w:w="153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bottom"/>
              <w:rPr>
                <w:rFonts w:hint="default" w:ascii="Arial" w:hAnsi="Arial" w:cs="Arial"/>
                <w:color w:val="202124"/>
                <w:sz w:val="18"/>
                <w:szCs w:val="18"/>
              </w:rPr>
            </w:pPr>
            <w:r>
              <w:rPr>
                <w:rFonts w:hint="default" w:ascii="Arial" w:hAnsi="Arial" w:eastAsia="宋体" w:cs="Arial"/>
                <w:color w:val="202124"/>
                <w:kern w:val="0"/>
                <w:sz w:val="18"/>
                <w:szCs w:val="18"/>
                <w:lang w:val="en-US" w:eastAsia="zh-CN" w:bidi="ar"/>
              </w:rPr>
              <w:t>Java, C++ e Prolog</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"https://www.1800flowers.com/" </w:instrText>
            </w:r>
            <w:r>
              <w:rPr>
                <w:rFonts w:hint="default" w:ascii="Arial" w:hAnsi="Arial" w:cs="Arial"/>
                <w:sz w:val="15"/>
                <w:szCs w:val="15"/>
              </w:rPr>
              <w:fldChar w:fldCharType="separate"/>
            </w:r>
            <w:r>
              <w:rPr>
                <w:rStyle w:val="5"/>
                <w:rFonts w:hint="default" w:ascii="Arial" w:hAnsi="Arial" w:cs="Arial"/>
                <w:sz w:val="15"/>
                <w:szCs w:val="15"/>
              </w:rPr>
              <w:t>https://www.1800flowers.com/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"https://www.chevrolet.com/" </w:instrText>
            </w:r>
            <w:r>
              <w:rPr>
                <w:rFonts w:hint="default" w:ascii="Arial" w:hAnsi="Arial" w:cs="Arial"/>
                <w:sz w:val="15"/>
                <w:szCs w:val="15"/>
              </w:rPr>
              <w:fldChar w:fldCharType="separate"/>
            </w:r>
            <w:r>
              <w:rPr>
                <w:rStyle w:val="5"/>
                <w:rFonts w:hint="default" w:ascii="Arial" w:hAnsi="Arial" w:cs="Arial"/>
                <w:sz w:val="15"/>
                <w:szCs w:val="15"/>
              </w:rPr>
              <w:t>https://www.chevrolet.com/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9</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Google Cloud Natural Language</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Javascrip</w:t>
            </w:r>
            <w:r>
              <w:rPr>
                <w:rFonts w:hint="default" w:ascii="Arial" w:hAnsi="Arial" w:eastAsia="宋体" w:cs="Arial"/>
                <w:color w:val="auto"/>
                <w:kern w:val="0"/>
                <w:sz w:val="18"/>
                <w:szCs w:val="18"/>
                <w:lang w:val="pt-PT" w:eastAsia="zh-CN" w:bidi="ar"/>
              </w:rPr>
              <w:t>t</w:t>
            </w:r>
            <w:r>
              <w:rPr>
                <w:rFonts w:hint="default" w:ascii="Arial" w:hAnsi="Arial" w:eastAsia="宋体" w:cs="Arial"/>
                <w:color w:val="auto"/>
                <w:kern w:val="0"/>
                <w:sz w:val="18"/>
                <w:szCs w:val="18"/>
                <w:lang w:val="en-US" w:eastAsia="zh-CN" w:bidi="ar"/>
              </w:rPr>
              <w:t>, Python, Java e Go</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"https://global.rakuten.com/" </w:instrText>
            </w:r>
            <w:r>
              <w:rPr>
                <w:rFonts w:hint="default" w:ascii="Arial" w:hAnsi="Arial" w:cs="Arial"/>
                <w:sz w:val="15"/>
                <w:szCs w:val="15"/>
              </w:rPr>
              <w:fldChar w:fldCharType="separate"/>
            </w:r>
            <w:r>
              <w:rPr>
                <w:rStyle w:val="5"/>
                <w:rFonts w:hint="default" w:ascii="Arial" w:hAnsi="Arial" w:cs="Arial"/>
                <w:sz w:val="15"/>
                <w:szCs w:val="15"/>
              </w:rPr>
              <w:t>https://global.rakuten.com/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"https://medtoureasy.com/" </w:instrText>
            </w:r>
            <w:r>
              <w:rPr>
                <w:rFonts w:hint="default" w:ascii="Arial" w:hAnsi="Arial" w:cs="Arial"/>
                <w:sz w:val="15"/>
                <w:szCs w:val="15"/>
              </w:rPr>
              <w:fldChar w:fldCharType="separate"/>
            </w:r>
            <w:r>
              <w:rPr>
                <w:rStyle w:val="5"/>
                <w:rFonts w:hint="default" w:ascii="Arial" w:hAnsi="Arial" w:cs="Arial"/>
                <w:sz w:val="15"/>
                <w:szCs w:val="15"/>
              </w:rPr>
              <w:t>https://medtoureasy.com/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"http://enexusglobal.com/" </w:instrText>
            </w:r>
            <w:r>
              <w:rPr>
                <w:rFonts w:hint="default" w:ascii="Arial" w:hAnsi="Arial" w:cs="Arial"/>
                <w:sz w:val="15"/>
                <w:szCs w:val="15"/>
              </w:rPr>
              <w:fldChar w:fldCharType="separate"/>
            </w:r>
            <w:r>
              <w:rPr>
                <w:rStyle w:val="5"/>
                <w:rFonts w:hint="default" w:ascii="Arial" w:hAnsi="Arial" w:cs="Arial"/>
                <w:sz w:val="15"/>
                <w:szCs w:val="15"/>
              </w:rPr>
              <w:t>http://enexusglobal.com/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10</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Berkeley Neural Parser</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08: Lista das tecnologias com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3.4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Após análise das tecnologias encontradas, foi decidido dar contiuidade a pesquisa com a implementação de dois protótipos, sendo um utilizando NLTK e o outro utilizando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escolha dessas tecnologias deve-se ao fato de serem as tecnologias mais consolidadas no mercado de PLN e por atenderem todos os requisitos buscados nas questões da pesquisa.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suppressAutoHyphens/>
        <w:overflowPunct w:val="0"/>
        <w:bidi w:val="0"/>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DESENVOLVIMENTO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Neste trabalho será desenvolvido dois protótipos voltados à avaliação de histórias de usuário. Esses protótipos serão desenvolvidos utilizando as duas tecnologias que mais se destacaram no estudo comparativo realizado anteriormente: NLTK e spaCy.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Lucassen, et. al. (2016)  em seu estudo expõe 13 critérios de qualidade para avaliação de histórias de usuário divididos em 3 grupos: sintáticas, semânticas e pragmáticas. Em ambos os protótipos que serão desenvolvidos, serão avaliados apenas os três critérios correspondentes ao grupo de critérios de qualidades sintáticas, ou seja:</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Bem-formada: a história de usuário possui apenas uma funcionalidade com um propósito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Atômica: a história de usuário representa um requisito para exatamente um recurso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Mínima:  a história de usuário contem nada mais que uma função, um meio e um fim.</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bCs/>
          <w:sz w:val="24"/>
          <w:szCs w:val="24"/>
          <w:lang w:val="pt-PT"/>
        </w:rPr>
        <w:t>4.1 Requisitos do sistema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Os requisitos de um sistema são as descrições do que um sistema deve fazer, os serviços que ele oferece e as restrições do seu funcionamento. Os requisitos são frequentemente classificados como requisitos funcionais e não funcionais (</w:t>
      </w:r>
      <w:r>
        <w:rPr>
          <w:rFonts w:ascii="Arial" w:hAnsi="Arial" w:cs="Arial"/>
          <w:b w:val="0"/>
          <w:bCs w:val="0"/>
          <w:sz w:val="24"/>
          <w:szCs w:val="24"/>
          <w:lang w:val="pt-PT"/>
        </w:rPr>
        <w:t>SOMMERVILLE</w:t>
      </w:r>
      <w:r>
        <w:rPr>
          <w:rFonts w:hint="default" w:ascii="Arial" w:hAnsi="Arial" w:cs="Arial"/>
          <w:b w:val="0"/>
          <w:bCs w:val="0"/>
          <w:sz w:val="24"/>
          <w:szCs w:val="24"/>
          <w:lang w:val="pt-PT"/>
        </w:rPr>
        <w:t>, 2011).</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Segundo Sommerville (2011), os requisitos funcionais descrevem o que o sistema deve fazer, já os requisitos não funcionais não estão diretamente relacionados com o que deve ser feito, mas sim com as propriedades emergentes que o sistema possa ter, como por exemplo as características de desempenho, segurança e disponibilidade.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b/>
      </w:r>
      <w:r>
        <w:rPr>
          <w:rFonts w:hint="default" w:ascii="Arial" w:hAnsi="Arial" w:cs="Arial"/>
          <w:b/>
          <w:bCs/>
          <w:sz w:val="24"/>
          <w:szCs w:val="24"/>
          <w:lang w:val="pt-PT"/>
        </w:rPr>
        <w:t>4.1.1 Requisitos funcionais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RF01 -</w:t>
      </w:r>
      <w:r>
        <w:rPr>
          <w:rFonts w:hint="default" w:ascii="Arial" w:hAnsi="Arial" w:cs="Arial"/>
          <w:b w:val="0"/>
          <w:bCs w:val="0"/>
          <w:sz w:val="24"/>
          <w:szCs w:val="24"/>
          <w:lang w:val="pt-PT"/>
        </w:rPr>
        <w:t xml:space="preserve"> O sistema deve permitir que o usuário insira um texto a ser processado/analisado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RF02 - </w:t>
      </w:r>
      <w:r>
        <w:rPr>
          <w:rFonts w:hint="default" w:ascii="Arial" w:hAnsi="Arial" w:cs="Arial"/>
          <w:b w:val="0"/>
          <w:bCs w:val="0"/>
          <w:sz w:val="24"/>
          <w:szCs w:val="24"/>
          <w:lang w:val="pt-PT"/>
        </w:rPr>
        <w:t>O sistema deve ser capaz de identificar o ator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RF03 </w:t>
      </w:r>
      <w:r>
        <w:rPr>
          <w:rFonts w:hint="default" w:ascii="Arial" w:hAnsi="Arial" w:cs="Arial"/>
          <w:b w:val="0"/>
          <w:bCs w:val="0"/>
          <w:sz w:val="24"/>
          <w:szCs w:val="24"/>
          <w:lang w:val="pt-PT"/>
        </w:rPr>
        <w:t>- O sistema deve ser capaz de identificar a ação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RF04 </w:t>
      </w:r>
      <w:r>
        <w:rPr>
          <w:rFonts w:hint="default" w:ascii="Arial" w:hAnsi="Arial" w:cs="Arial"/>
          <w:b w:val="0"/>
          <w:bCs w:val="0"/>
          <w:sz w:val="24"/>
          <w:szCs w:val="24"/>
          <w:lang w:val="pt-PT"/>
        </w:rPr>
        <w:t>- O sistema deve ser capaz de identificar a finalidade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RF05 </w:t>
      </w:r>
      <w:r>
        <w:rPr>
          <w:rFonts w:hint="default" w:ascii="Arial" w:hAnsi="Arial" w:cs="Arial"/>
          <w:b w:val="0"/>
          <w:bCs w:val="0"/>
          <w:sz w:val="24"/>
          <w:szCs w:val="24"/>
          <w:lang w:val="pt-PT"/>
        </w:rPr>
        <w:t>- O sistema deve ser capaz de analisar se a história de usuário segue os critérios de qualidades sintáticas (LUCASSEN,  2016)</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b/>
      </w:r>
      <w:r>
        <w:rPr>
          <w:rFonts w:hint="default" w:ascii="Arial" w:hAnsi="Arial" w:cs="Arial"/>
          <w:b/>
          <w:bCs/>
          <w:sz w:val="24"/>
          <w:szCs w:val="24"/>
          <w:lang w:val="pt-PT"/>
        </w:rPr>
        <w:t>4.1.2 Requisitos não funcionais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RNF01 </w:t>
      </w:r>
      <w:r>
        <w:rPr>
          <w:rFonts w:hint="default" w:ascii="Arial" w:hAnsi="Arial" w:cs="Arial"/>
          <w:b w:val="0"/>
          <w:bCs w:val="0"/>
          <w:sz w:val="24"/>
          <w:szCs w:val="24"/>
          <w:lang w:val="pt-PT"/>
        </w:rPr>
        <w:t>- O sistema deve ser capaz de cronometrar e exibir o tempo de processamento ao analisar uma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RNF02 </w:t>
      </w:r>
      <w:r>
        <w:rPr>
          <w:rFonts w:hint="default" w:ascii="Arial" w:hAnsi="Arial" w:cs="Arial"/>
          <w:b w:val="0"/>
          <w:bCs w:val="0"/>
          <w:sz w:val="24"/>
          <w:szCs w:val="24"/>
          <w:lang w:val="pt-PT"/>
        </w:rPr>
        <w:t>- O sistema deve ser ser capaz de processar histórias de usuário nos idiomas português/BR e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b/>
      </w:r>
      <w:r>
        <w:rPr>
          <w:rFonts w:hint="default" w:ascii="Arial" w:hAnsi="Arial" w:cs="Arial"/>
          <w:b/>
          <w:bCs/>
          <w:sz w:val="24"/>
          <w:szCs w:val="24"/>
          <w:lang w:val="pt-PT"/>
        </w:rPr>
        <w:t>4.1.3 Requisitos de negócio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RN01 - </w:t>
      </w:r>
      <w:r>
        <w:rPr>
          <w:rFonts w:hint="default" w:ascii="Arial" w:hAnsi="Arial" w:cs="Arial"/>
          <w:b w:val="0"/>
          <w:bCs w:val="0"/>
          <w:sz w:val="24"/>
          <w:szCs w:val="24"/>
          <w:lang w:val="pt-PT"/>
        </w:rPr>
        <w:t>O sistema não fará distinção de tipos de usuário e não necessitará de um cadastro prévio.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4.2 Casos de uso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Após a definição dos requisitos do sistema, foi definido apenas um caso de uso, segue abaixo na Figura 05.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UC01 </w:t>
      </w:r>
      <w:r>
        <w:rPr>
          <w:rFonts w:hint="default" w:ascii="Arial" w:hAnsi="Arial" w:cs="Arial"/>
          <w:b w:val="0"/>
          <w:bCs w:val="0"/>
          <w:sz w:val="24"/>
          <w:szCs w:val="24"/>
          <w:lang w:val="pt-PT"/>
        </w:rPr>
        <w:t>- Inserir história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Objetivo:</w:t>
      </w:r>
      <w:r>
        <w:rPr>
          <w:rFonts w:hint="default" w:ascii="Arial" w:hAnsi="Arial" w:cs="Arial"/>
          <w:b w:val="0"/>
          <w:bCs w:val="0"/>
          <w:sz w:val="24"/>
          <w:szCs w:val="24"/>
          <w:lang w:val="pt-PT"/>
        </w:rPr>
        <w:t xml:space="preserve"> Inserir uma história de usuário para que a história seja avaliada.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Rastreabilidade:</w:t>
      </w:r>
      <w:r>
        <w:rPr>
          <w:rFonts w:hint="default" w:ascii="Arial" w:hAnsi="Arial" w:cs="Arial"/>
          <w:b w:val="0"/>
          <w:bCs w:val="0"/>
          <w:sz w:val="24"/>
          <w:szCs w:val="24"/>
          <w:lang w:val="pt-PT"/>
        </w:rPr>
        <w:t xml:space="preserve"> RF01 </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859790" cy="1419860"/>
            <wp:effectExtent l="0" t="0" r="16510" b="889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pic:cNvPicPr>
                      <a:picLocks noChangeAspect="1"/>
                    </pic:cNvPicPr>
                  </pic:nvPicPr>
                  <pic:blipFill>
                    <a:blip r:embed="rId20"/>
                    <a:stretch>
                      <a:fillRect/>
                    </a:stretch>
                  </pic:blipFill>
                  <pic:spPr>
                    <a:xfrm>
                      <a:off x="0" y="0"/>
                      <a:ext cx="859790" cy="141986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05: Casos de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4.3 Design da interface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ab/>
      </w:r>
      <w:r>
        <w:rPr>
          <w:rFonts w:hint="default" w:ascii="Arial" w:hAnsi="Arial" w:cs="Arial"/>
          <w:b w:val="0"/>
          <w:bCs w:val="0"/>
          <w:sz w:val="24"/>
          <w:szCs w:val="24"/>
          <w:lang w:val="pt-PT"/>
        </w:rPr>
        <w:t>Para facilitar o entendimento de como o sistema irá comportar, foram desenvolvidos alguns designs da interface. Na  Figura 06 é possível observar a tela inicial do sistema, onde será possível inserir a história de usuário que será analisada e o idioma.</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4"/>
          <w:szCs w:val="24"/>
        </w:rPr>
      </w:pPr>
      <w:r>
        <w:rPr>
          <w:rFonts w:hint="default" w:ascii="Arial" w:hAnsi="Arial" w:cs="Arial"/>
          <w:sz w:val="24"/>
          <w:szCs w:val="24"/>
        </w:rPr>
        <w:drawing>
          <wp:inline distT="0" distB="0" distL="114300" distR="114300">
            <wp:extent cx="3986530" cy="2661920"/>
            <wp:effectExtent l="0" t="0" r="13970" b="508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21"/>
                    <a:stretch>
                      <a:fillRect/>
                    </a:stretch>
                  </pic:blipFill>
                  <pic:spPr>
                    <a:xfrm>
                      <a:off x="0" y="0"/>
                      <a:ext cx="3986530" cy="266192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06: Tela inicial do sistema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ab/>
        <w:t>Logo abaixo, na Figura 07, é possível observar a uma história de usuário já analisada em ambas as tecnologias, a identificação dos ator, ação, finalidade, os critérios de qualidade e o tempo de processamento em cada tecnologia.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rPr>
      </w:pPr>
      <w:r>
        <w:rPr>
          <w:rFonts w:hint="default" w:ascii="Arial" w:hAnsi="Arial" w:cs="Arial"/>
        </w:rPr>
        <w:drawing>
          <wp:inline distT="0" distB="0" distL="114300" distR="114300">
            <wp:extent cx="3975735" cy="2639060"/>
            <wp:effectExtent l="0" t="0" r="5715" b="8890"/>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pic:cNvPicPr>
                      <a:picLocks noChangeAspect="1"/>
                    </pic:cNvPicPr>
                  </pic:nvPicPr>
                  <pic:blipFill>
                    <a:blip r:embed="rId22"/>
                    <a:stretch>
                      <a:fillRect/>
                    </a:stretch>
                  </pic:blipFill>
                  <pic:spPr>
                    <a:xfrm>
                      <a:off x="0" y="0"/>
                      <a:ext cx="3975735" cy="263906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lang w:val="pt-PT"/>
        </w:rPr>
      </w:pPr>
      <w:r>
        <w:rPr>
          <w:rFonts w:hint="default" w:ascii="Arial" w:hAnsi="Arial" w:cs="Arial"/>
          <w:sz w:val="22"/>
          <w:szCs w:val="22"/>
          <w:lang w:val="pt-PT"/>
        </w:rPr>
        <w:t>Figura 07: Tela do sistema exibindo os resultados com sucesso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rPr>
      </w:pPr>
      <w:r>
        <w:rPr>
          <w:rFonts w:hint="default" w:ascii="Arial" w:hAnsi="Arial" w:cs="Arial"/>
          <w:lang w:val="pt-PT"/>
        </w:rPr>
        <w:tab/>
      </w:r>
      <w:r>
        <w:rPr>
          <w:rFonts w:hint="default" w:ascii="Arial" w:hAnsi="Arial" w:cs="Arial"/>
          <w:sz w:val="24"/>
          <w:szCs w:val="24"/>
          <w:lang w:val="pt-PT"/>
        </w:rPr>
        <w:t>Em seguida, podemos observar na Figura 08, Figura 09 e Figura 10, histórias de usuário processadas no idioma inglês e com problemas identificados ao validar os critérios de qualidade.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rPr>
      </w:pPr>
      <w:r>
        <w:rPr>
          <w:rFonts w:hint="default" w:ascii="Arial" w:hAnsi="Arial" w:cs="Arial"/>
        </w:rPr>
        <w:drawing>
          <wp:inline distT="0" distB="0" distL="114300" distR="114300">
            <wp:extent cx="3954780" cy="2639695"/>
            <wp:effectExtent l="0" t="0" r="7620" b="8255"/>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pic:cNvPicPr>
                      <a:picLocks noChangeAspect="1"/>
                    </pic:cNvPicPr>
                  </pic:nvPicPr>
                  <pic:blipFill>
                    <a:blip r:embed="rId23"/>
                    <a:stretch>
                      <a:fillRect/>
                    </a:stretch>
                  </pic:blipFill>
                  <pic:spPr>
                    <a:xfrm>
                      <a:off x="0" y="0"/>
                      <a:ext cx="3954780" cy="263969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lang w:val="pt-PT"/>
        </w:rPr>
      </w:pPr>
      <w:r>
        <w:rPr>
          <w:rFonts w:hint="default" w:ascii="Arial" w:hAnsi="Arial" w:cs="Arial"/>
          <w:sz w:val="22"/>
          <w:szCs w:val="22"/>
          <w:lang w:val="pt-PT"/>
        </w:rPr>
        <w:t>Figura 08: Exemplo de história de usuário mal formada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rPr>
      </w:pPr>
      <w:r>
        <w:rPr>
          <w:rFonts w:hint="default" w:ascii="Arial" w:hAnsi="Arial" w:cs="Arial"/>
        </w:rPr>
        <w:drawing>
          <wp:inline distT="0" distB="0" distL="114300" distR="114300">
            <wp:extent cx="3956050" cy="2625725"/>
            <wp:effectExtent l="0" t="0" r="6350" b="3175"/>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pic:cNvPicPr>
                      <a:picLocks noChangeAspect="1"/>
                    </pic:cNvPicPr>
                  </pic:nvPicPr>
                  <pic:blipFill>
                    <a:blip r:embed="rId24"/>
                    <a:stretch>
                      <a:fillRect/>
                    </a:stretch>
                  </pic:blipFill>
                  <pic:spPr>
                    <a:xfrm>
                      <a:off x="0" y="0"/>
                      <a:ext cx="3956050" cy="262572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lang w:val="pt-PT"/>
        </w:rPr>
      </w:pPr>
      <w:r>
        <w:rPr>
          <w:rFonts w:hint="default" w:ascii="Arial" w:hAnsi="Arial" w:cs="Arial"/>
          <w:sz w:val="22"/>
          <w:szCs w:val="22"/>
          <w:lang w:val="pt-PT"/>
        </w:rPr>
        <w:t>Figura 09: Exemplo de história de usuário não atômica</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rPr>
      </w:pPr>
      <w:r>
        <w:rPr>
          <w:rFonts w:hint="default" w:ascii="Arial" w:hAnsi="Arial" w:cs="Arial"/>
        </w:rPr>
        <w:drawing>
          <wp:inline distT="0" distB="0" distL="114300" distR="114300">
            <wp:extent cx="4091940" cy="2724150"/>
            <wp:effectExtent l="0" t="0" r="3810" b="0"/>
            <wp:docPr id="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pic:cNvPicPr>
                      <a:picLocks noChangeAspect="1"/>
                    </pic:cNvPicPr>
                  </pic:nvPicPr>
                  <pic:blipFill>
                    <a:blip r:embed="rId25"/>
                    <a:stretch>
                      <a:fillRect/>
                    </a:stretch>
                  </pic:blipFill>
                  <pic:spPr>
                    <a:xfrm>
                      <a:off x="0" y="0"/>
                      <a:ext cx="4091940" cy="272415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lang w:val="pt-PT"/>
        </w:rPr>
      </w:pPr>
      <w:r>
        <w:rPr>
          <w:rFonts w:hint="default" w:ascii="Arial" w:hAnsi="Arial" w:cs="Arial"/>
          <w:sz w:val="22"/>
          <w:szCs w:val="22"/>
          <w:lang w:val="pt-PT"/>
        </w:rPr>
        <w:t>Figura 10: Exemplo de história de usuário que é não mínima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r>
        <w:rPr>
          <w:rFonts w:hint="default" w:ascii="Arial" w:hAnsi="Arial" w:cs="Arial"/>
          <w:b w:val="0"/>
          <w:bCs w:val="0"/>
          <w:sz w:val="22"/>
          <w:szCs w:val="22"/>
          <w:lang w:val="pt-PT"/>
        </w:rPr>
        <w:tab/>
      </w:r>
      <w:r>
        <w:rPr>
          <w:rFonts w:hint="default" w:ascii="Arial" w:hAnsi="Arial" w:cs="Arial"/>
          <w:b/>
          <w:bCs/>
          <w:sz w:val="22"/>
          <w:szCs w:val="22"/>
          <w:lang w:val="pt-PT"/>
        </w:rPr>
        <w:t>4.4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r>
        <w:rPr>
          <w:rFonts w:hint="default" w:ascii="Arial" w:hAnsi="Arial" w:cs="Arial"/>
          <w:b/>
          <w:bCs/>
          <w:sz w:val="22"/>
          <w:szCs w:val="22"/>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bCs/>
          <w:sz w:val="22"/>
          <w:szCs w:val="22"/>
          <w:lang w:val="pt-PT"/>
        </w:rPr>
        <w:tab/>
      </w:r>
      <w:r>
        <w:rPr>
          <w:rFonts w:hint="default" w:ascii="Arial" w:hAnsi="Arial" w:cs="Arial"/>
          <w:b w:val="0"/>
          <w:bCs w:val="0"/>
          <w:sz w:val="22"/>
          <w:szCs w:val="22"/>
          <w:lang w:val="pt-PT"/>
        </w:rPr>
        <w:t>Como trabalho futuro, será desenvolvido um sistema de avaliação de histórias de usuário utilizando NLTK e spaCy como tecnologias de PLN. Também será feito uma avaliação comparativa entre as tecnolgias comparando os resultados obtidos.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5. REFERÊNCIAS</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"https://opensource.com/article/19/3/natural-language-processing-tools" \h </w:instrText>
      </w:r>
      <w:r>
        <w:rPr>
          <w:rFonts w:hint="default" w:ascii="Arial" w:hAnsi="Arial" w:cs="Arial"/>
        </w:rPr>
        <w:fldChar w:fldCharType="separate"/>
      </w:r>
      <w:r>
        <w:rPr>
          <w:rStyle w:val="13"/>
          <w:rFonts w:hint="default" w:ascii="Arial" w:hAnsi="Arial" w:cs="Arial"/>
          <w:b w:val="0"/>
          <w:bCs w:val="0"/>
          <w:sz w:val="24"/>
          <w:szCs w:val="24"/>
          <w:lang w:val="pt-PT"/>
        </w:rPr>
        <w:t>https://opensource.com/article/19/3/natural-language-processing-tools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 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FRANCINO. Y. </w:t>
      </w:r>
      <w:r>
        <w:rPr>
          <w:rFonts w:hint="default" w:ascii="Arial" w:hAnsi="Arial" w:cs="Arial"/>
          <w:b/>
          <w:bCs/>
          <w:sz w:val="24"/>
          <w:szCs w:val="24"/>
          <w:lang w:val="pt-PT"/>
        </w:rPr>
        <w:t>“The essential guide to user story creation for agile leaders”</w:t>
      </w:r>
      <w:r>
        <w:rPr>
          <w:rFonts w:hint="default"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rPr>
        <w:fldChar w:fldCharType="begin"/>
      </w:r>
      <w:r>
        <w:rPr>
          <w:rFonts w:hint="default" w:ascii="Arial" w:hAnsi="Arial" w:cs="Arial"/>
        </w:rPr>
        <w:instrText xml:space="preserve"> HYPERLINK "https://techbeacon.com/app-dev-testing/essential-guide-user-story-creation-agile-leaders" \h </w:instrText>
      </w:r>
      <w:r>
        <w:rPr>
          <w:rFonts w:hint="default" w:ascii="Arial" w:hAnsi="Arial" w:cs="Arial"/>
        </w:rPr>
        <w:fldChar w:fldCharType="separate"/>
      </w:r>
      <w:r>
        <w:rPr>
          <w:rStyle w:val="13"/>
          <w:rFonts w:hint="default" w:ascii="Arial" w:hAnsi="Arial" w:cs="Arial"/>
          <w:b w:val="0"/>
          <w:bCs w:val="0"/>
          <w:sz w:val="24"/>
          <w:szCs w:val="24"/>
          <w:lang w:val="pt-PT"/>
        </w:rPr>
        <w:t>https://techbeacon.com/app-dev-testing/essential-guide-user-story-creation-agile-leaders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rPr>
        <w:fldChar w:fldCharType="begin"/>
      </w:r>
      <w:r>
        <w:rPr>
          <w:rFonts w:hint="default" w:ascii="Arial" w:hAnsi="Arial" w:cs="Arial"/>
        </w:rPr>
        <w:instrText xml:space="preserve"> HYPERLINK "https://founders.archives.gov/documents/Franklin/01-03-02-0130" \h </w:instrText>
      </w:r>
      <w:r>
        <w:rPr>
          <w:rFonts w:hint="default" w:ascii="Arial" w:hAnsi="Arial" w:cs="Arial"/>
        </w:rPr>
        <w:fldChar w:fldCharType="separate"/>
      </w:r>
      <w:r>
        <w:rPr>
          <w:rStyle w:val="13"/>
          <w:rFonts w:hint="default" w:ascii="Arial" w:hAnsi="Arial" w:cs="Arial"/>
          <w:b w:val="0"/>
          <w:bCs w:val="0"/>
          <w:sz w:val="24"/>
          <w:szCs w:val="24"/>
          <w:lang w:val="pt-PT"/>
        </w:rPr>
        <w:t>https://founders.archives.gov/documents/Franklin/01-03-02-0130</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GLINZ, </w:t>
      </w:r>
      <w:r>
        <w:rPr>
          <w:rFonts w:hint="default" w:ascii="Arial" w:hAnsi="Arial" w:cs="Arial"/>
          <w:b w:val="0"/>
          <w:bCs w:val="0"/>
          <w:sz w:val="24"/>
          <w:szCs w:val="24"/>
          <w:lang w:val="en-US"/>
        </w:rPr>
        <w:t>M</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2000</w:t>
      </w:r>
      <w:r>
        <w:rPr>
          <w:rFonts w:hint="default" w:ascii="Arial" w:hAnsi="Arial" w:cs="Arial"/>
          <w:b w:val="0"/>
          <w:bCs w:val="0"/>
          <w:sz w:val="24"/>
          <w:szCs w:val="24"/>
          <w:lang w:val="pt-PT"/>
        </w:rPr>
        <w:t xml:space="preserve">, </w:t>
      </w:r>
      <w:r>
        <w:rPr>
          <w:rFonts w:hint="default" w:ascii="Arial" w:hAnsi="Arial" w:cs="Arial"/>
          <w:b/>
          <w:bCs/>
          <w:sz w:val="24"/>
          <w:szCs w:val="24"/>
          <w:lang w:val="pt-PT"/>
        </w:rPr>
        <w:t>“</w:t>
      </w:r>
      <w:r>
        <w:rPr>
          <w:rFonts w:hint="default" w:ascii="Arial" w:hAnsi="Arial" w:cs="Arial"/>
          <w:b/>
          <w:bCs/>
          <w:sz w:val="24"/>
          <w:szCs w:val="24"/>
          <w:lang w:val="en-US"/>
        </w:rPr>
        <w:t>Improving the quality of requirements with</w:t>
      </w:r>
      <w:r>
        <w:rPr>
          <w:rFonts w:hint="default" w:ascii="Arial" w:hAnsi="Arial" w:cs="Arial"/>
          <w:b/>
          <w:bCs/>
          <w:sz w:val="24"/>
          <w:szCs w:val="24"/>
          <w:lang w:val="pt-PT"/>
        </w:rPr>
        <w:t xml:space="preserve"> </w:t>
      </w:r>
      <w:r>
        <w:rPr>
          <w:rFonts w:hint="default" w:ascii="Arial" w:hAnsi="Arial" w:cs="Arial"/>
          <w:b/>
          <w:bCs/>
          <w:sz w:val="24"/>
          <w:szCs w:val="24"/>
          <w:lang w:val="en-US"/>
        </w:rPr>
        <w:t>scenarios</w:t>
      </w:r>
      <w:r>
        <w:rPr>
          <w:rFonts w:hint="default" w:ascii="Arial" w:hAnsi="Arial" w:cs="Arial"/>
          <w:b/>
          <w:bCs/>
          <w:sz w:val="24"/>
          <w:szCs w:val="24"/>
          <w:lang w:val="pt-PT"/>
        </w:rPr>
        <w:t>”</w:t>
      </w:r>
      <w:r>
        <w:rPr>
          <w:rFonts w:hint="default" w:ascii="Arial" w:hAnsi="Arial" w:cs="Arial"/>
          <w:b w:val="0"/>
          <w:bCs w:val="0"/>
          <w:sz w:val="24"/>
          <w:szCs w:val="24"/>
          <w:lang w:val="en-US"/>
        </w:rPr>
        <w:t>. In: Proceedings of the World Congress on Software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rPr>
        <w:fldChar w:fldCharType="begin"/>
      </w:r>
      <w:r>
        <w:rPr>
          <w:rFonts w:hint="default" w:ascii="Arial" w:hAnsi="Arial" w:cs="Arial"/>
        </w:rPr>
        <w:instrText xml:space="preserve"> HYPERLINK "https://dzone.com/articles/the-trouble-with-user-stories-1" \h </w:instrText>
      </w:r>
      <w:r>
        <w:rPr>
          <w:rFonts w:hint="default" w:ascii="Arial" w:hAnsi="Arial" w:cs="Arial"/>
        </w:rPr>
        <w:fldChar w:fldCharType="separate"/>
      </w:r>
      <w:r>
        <w:rPr>
          <w:rStyle w:val="13"/>
          <w:rFonts w:hint="default" w:ascii="Arial" w:hAnsi="Arial" w:cs="Arial"/>
          <w:b w:val="0"/>
          <w:bCs w:val="0"/>
          <w:sz w:val="24"/>
          <w:szCs w:val="24"/>
          <w:lang w:val="pt-PT"/>
        </w:rPr>
        <w:t>https://dzone.com/articles/the-trouble-with-user-stories-1</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IEEE Computer Society (2018), </w:t>
      </w:r>
      <w:r>
        <w:rPr>
          <w:rFonts w:hint="default"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Life cycle processes — Requirements engineering”, </w:t>
      </w:r>
      <w:r>
        <w:rPr>
          <w:rFonts w:hint="default"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LUCASSEN, G. DALPIAZ, F. WERF, J. M. V. D, BRINKKEMPER. S. </w:t>
      </w:r>
      <w:r>
        <w:rPr>
          <w:rFonts w:hint="default" w:ascii="Arial" w:hAnsi="Arial" w:cs="Arial"/>
          <w:b/>
          <w:bCs/>
          <w:sz w:val="24"/>
          <w:szCs w:val="24"/>
          <w:lang w:val="pt-PT"/>
        </w:rPr>
        <w:t>“Improving agile requirements: the Quality User Story framework and tool”</w:t>
      </w:r>
      <w:r>
        <w:rPr>
          <w:rFonts w:hint="default"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NASCIMENTO, R. ARANHA, E. KULESZA. U, LUCENA. M, </w:t>
      </w:r>
      <w:r>
        <w:rPr>
          <w:rFonts w:hint="default" w:ascii="Arial" w:hAnsi="Arial" w:cs="Arial"/>
          <w:b/>
          <w:bCs/>
          <w:sz w:val="24"/>
          <w:szCs w:val="24"/>
          <w:lang w:val="pt-PT"/>
        </w:rPr>
        <w:t xml:space="preserve">“Requirements Smells como indicadores de má qualidade na especificação de requisitos: Um Mapeamento Sistemático da Literatura.” </w:t>
      </w:r>
      <w:r>
        <w:rPr>
          <w:rFonts w:hint="default"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NORTH. D. </w:t>
      </w:r>
      <w:r>
        <w:rPr>
          <w:rFonts w:hint="default" w:ascii="Arial" w:hAnsi="Arial" w:cs="Arial"/>
          <w:b/>
          <w:bCs/>
          <w:sz w:val="24"/>
          <w:szCs w:val="24"/>
          <w:lang w:val="pt-PT"/>
        </w:rPr>
        <w:t>"Introducing BDD"</w:t>
      </w:r>
      <w:r>
        <w:rPr>
          <w:rFonts w:hint="default" w:ascii="Arial" w:hAnsi="Arial" w:cs="Arial"/>
          <w:b w:val="0"/>
          <w:bCs w:val="0"/>
          <w:sz w:val="24"/>
          <w:szCs w:val="24"/>
          <w:lang w:val="pt-PT"/>
        </w:rPr>
        <w:t xml:space="preserve">, 2006 .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"https://dannorth.net/introducing-bdd/"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https://dannorth.net/introducing-bdd/</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"https://www.bestbuy.com/site/cyberpowerpc-gamer-xtreme-gaming-desktop-intel-core-5-12600kf-16gb-memory-nvidia-geforce-rtx-3050-500gb-ssd-black/6500510.p?skuId=6500510"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https://www.bestbuy.com/site/cyberpowerpc-gamer-xtreme-gaming-desktop-intel-core-5-12600kf-16gb-memory-nvidia-geforce-rtx-3050-500gb-ssd-black/6500510.p?skuId=6500510</w:t>
      </w:r>
      <w:r>
        <w:rPr>
          <w:rFonts w:hint="default" w:ascii="Arial" w:hAnsi="Arial" w:cs="Arial"/>
          <w:b w:val="0"/>
          <w:bCs w:val="0"/>
          <w:sz w:val="24"/>
          <w:szCs w:val="24"/>
          <w:lang w:val="pt-PT"/>
        </w:rPr>
        <w:fldChar w:fldCharType="end"/>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OLIVEIRA. G, MARCZAK, S, </w:t>
      </w:r>
      <w:r>
        <w:rPr>
          <w:rFonts w:hint="default" w:ascii="Arial" w:hAnsi="Arial" w:cs="Arial"/>
          <w:b/>
          <w:bCs/>
          <w:sz w:val="24"/>
          <w:szCs w:val="24"/>
          <w:lang w:val="pt-PT"/>
        </w:rPr>
        <w:t>"On the Empirical Evaluation of BDD Scenarios Quality: Preliminary Findings of an Empirical Study"</w:t>
      </w:r>
      <w:r>
        <w:rPr>
          <w:rFonts w:hint="default" w:ascii="Arial" w:hAnsi="Arial" w:cs="Arial"/>
          <w:b w:val="0"/>
          <w:bCs w:val="0"/>
          <w:sz w:val="24"/>
          <w:szCs w:val="24"/>
          <w:lang w:val="pt-PT"/>
        </w:rPr>
        <w:t>, 2017</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RAHARJANA, I. K, HARRIS. F, JUSTITIA. A, ‘‘</w:t>
      </w:r>
      <w:r>
        <w:rPr>
          <w:rFonts w:hint="default"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driven development test-cases,’’</w:t>
      </w:r>
      <w:r>
        <w:rPr>
          <w:rFonts w:hint="default"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RAHATE. P. </w:t>
      </w:r>
      <w:r>
        <w:rPr>
          <w:rFonts w:hint="default" w:ascii="Arial" w:hAnsi="Arial" w:cs="Arial"/>
          <w:b/>
          <w:bCs/>
          <w:sz w:val="24"/>
          <w:szCs w:val="24"/>
          <w:lang w:val="pt-PT"/>
        </w:rPr>
        <w:t>"Definition of Done vs Acceptance Criteria"</w:t>
      </w:r>
      <w:r>
        <w:rPr>
          <w:rFonts w:hint="default" w:ascii="Arial" w:hAnsi="Arial" w:cs="Arial"/>
          <w:b w:val="0"/>
          <w:bCs w:val="0"/>
          <w:sz w:val="24"/>
          <w:szCs w:val="24"/>
          <w:lang w:val="pt-PT"/>
        </w:rPr>
        <w:t>, 2021 Disponível em: https://agilemania.com/definition-of-done-vs-acceptance-criteria/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rPr>
        <w:fldChar w:fldCharType="begin"/>
      </w:r>
      <w:r>
        <w:rPr>
          <w:rFonts w:hint="default" w:ascii="Arial" w:hAnsi="Arial" w:cs="Arial"/>
        </w:rPr>
        <w:instrText xml:space="preserve"> HYPERLINK "https://www.rackspace.com/pt/solve/evolution-nlp" \h </w:instrText>
      </w:r>
      <w:r>
        <w:rPr>
          <w:rFonts w:hint="default" w:ascii="Arial" w:hAnsi="Arial" w:cs="Arial"/>
        </w:rPr>
        <w:fldChar w:fldCharType="separate"/>
      </w:r>
      <w:r>
        <w:rPr>
          <w:rStyle w:val="13"/>
          <w:rFonts w:hint="default" w:ascii="Arial" w:hAnsi="Arial" w:cs="Arial"/>
          <w:b w:val="0"/>
          <w:bCs w:val="0"/>
          <w:sz w:val="24"/>
          <w:szCs w:val="24"/>
          <w:lang w:val="en-US"/>
        </w:rPr>
        <w:t>https://www.rackspace.com/pt/solve/evolution-nlp</w:t>
      </w:r>
      <w:r>
        <w:rPr>
          <w:rStyle w:val="13"/>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rPr>
        <w:fldChar w:fldCharType="begin"/>
      </w:r>
      <w:r>
        <w:rPr>
          <w:rFonts w:hint="default" w:ascii="Arial" w:hAnsi="Arial" w:cs="Arial"/>
        </w:rPr>
        <w:instrText xml:space="preserve"> HYPERLINK "https://www.atlassian.com/br/agile/project-management/user-stories" \h </w:instrText>
      </w:r>
      <w:r>
        <w:rPr>
          <w:rFonts w:hint="default" w:ascii="Arial" w:hAnsi="Arial" w:cs="Arial"/>
        </w:rPr>
        <w:fldChar w:fldCharType="separate"/>
      </w:r>
      <w:r>
        <w:rPr>
          <w:rStyle w:val="13"/>
          <w:rFonts w:hint="default" w:ascii="Arial" w:hAnsi="Arial" w:cs="Arial"/>
          <w:b w:val="0"/>
          <w:bCs w:val="0"/>
          <w:sz w:val="24"/>
          <w:szCs w:val="24"/>
          <w:lang w:val="pt-PT"/>
        </w:rPr>
        <w:t>https://www.atlassian.com/br/agile/project-management/user-stories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RODRIGUES. F. </w:t>
      </w:r>
      <w:r>
        <w:rPr>
          <w:rFonts w:hint="default" w:ascii="Arial" w:hAnsi="Arial" w:cs="Arial"/>
          <w:b/>
          <w:bCs/>
          <w:sz w:val="24"/>
          <w:szCs w:val="24"/>
          <w:lang w:val="pt-PT"/>
        </w:rPr>
        <w:t>"Explicando BDD para iniciantes"</w:t>
      </w:r>
      <w:r>
        <w:rPr>
          <w:rFonts w:hint="default" w:ascii="Arial" w:hAnsi="Arial" w:cs="Arial"/>
          <w:b w:val="0"/>
          <w:bCs w:val="0"/>
          <w:sz w:val="24"/>
          <w:szCs w:val="24"/>
          <w:lang w:val="pt-PT"/>
        </w:rPr>
        <w:t>, 2020. Disponível em: https://www.linkedin.com/pulse/explicando-bdd-para-iniciantes-fernando-r-de-sousa/?originalSubdomain=pt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"https://gobacklog.com/blog/o-que-e-automacao-e-para-que-serve/" \h </w:instrText>
      </w:r>
      <w:r>
        <w:rPr>
          <w:rFonts w:hint="default" w:ascii="Arial" w:hAnsi="Arial" w:cs="Arial"/>
        </w:rPr>
        <w:fldChar w:fldCharType="separate"/>
      </w:r>
      <w:r>
        <w:rPr>
          <w:rStyle w:val="13"/>
          <w:rFonts w:hint="default" w:ascii="Arial" w:hAnsi="Arial" w:cs="Arial"/>
          <w:b w:val="0"/>
          <w:bCs w:val="0"/>
          <w:sz w:val="24"/>
          <w:szCs w:val="24"/>
          <w:lang w:val="pt-PT"/>
        </w:rPr>
        <w:t>https://gobacklog.com/blog/o-que-e-automacao-e-para-que-serve/</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rPr>
        <w:fldChar w:fldCharType="begin"/>
      </w:r>
      <w:r>
        <w:rPr>
          <w:rFonts w:hint="default" w:ascii="Arial" w:hAnsi="Arial" w:cs="Arial"/>
        </w:rPr>
        <w:instrText xml:space="preserve"> HYPERLINK "https://www.take.net/blog/tecnologia/nlp-processamento-linguagem-natural/" \h </w:instrText>
      </w:r>
      <w:r>
        <w:rPr>
          <w:rFonts w:hint="default" w:ascii="Arial" w:hAnsi="Arial" w:cs="Arial"/>
        </w:rPr>
        <w:fldChar w:fldCharType="separate"/>
      </w:r>
      <w:r>
        <w:rPr>
          <w:rStyle w:val="12"/>
          <w:rFonts w:hint="default" w:ascii="Arial" w:hAnsi="Arial" w:cs="Arial"/>
          <w:b w:val="0"/>
          <w:bCs w:val="0"/>
          <w:sz w:val="24"/>
          <w:szCs w:val="24"/>
          <w:lang w:val="pt-PT"/>
        </w:rPr>
        <w:t>https://www.take.net/blog/tecnologia/nlp-processamento-linguagem-natural/</w:t>
      </w:r>
      <w:r>
        <w:rPr>
          <w:rStyle w:val="12"/>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rPr>
        <w:fldChar w:fldCharType="begin"/>
      </w:r>
      <w:r>
        <w:rPr>
          <w:rFonts w:hint="default" w:ascii="Arial" w:hAnsi="Arial" w:cs="Arial"/>
        </w:rPr>
        <w:instrText xml:space="preserve"> HYPERLINK "https://xp123.com/articles/invest-in-good-stories-and-smart-tasks/" \h </w:instrText>
      </w:r>
      <w:r>
        <w:rPr>
          <w:rFonts w:hint="default" w:ascii="Arial" w:hAnsi="Arial" w:cs="Arial"/>
        </w:rPr>
        <w:fldChar w:fldCharType="separate"/>
      </w:r>
      <w:r>
        <w:rPr>
          <w:rStyle w:val="13"/>
          <w:rFonts w:hint="default" w:ascii="Arial" w:hAnsi="Arial" w:cs="Arial"/>
          <w:b w:val="0"/>
          <w:bCs w:val="0"/>
          <w:sz w:val="24"/>
          <w:szCs w:val="24"/>
          <w:lang w:val="pt-PT"/>
        </w:rPr>
        <w:t>https://xp123.com/articles/invest-in-good-stories-and-smart-tasks/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val="0"/>
          <w:bCs w:val="0"/>
          <w:sz w:val="24"/>
          <w:szCs w:val="24"/>
          <w:lang w:val="pt-PT"/>
        </w:rPr>
        <w:t xml:space="preserve">WAUTELET. </w:t>
      </w:r>
      <w:r>
        <w:rPr>
          <w:rFonts w:hint="default" w:ascii="Arial" w:hAnsi="Arial" w:cs="Arial"/>
          <w:b w:val="0"/>
          <w:bCs w:val="0"/>
          <w:sz w:val="24"/>
          <w:szCs w:val="24"/>
          <w:lang w:val="en-US"/>
        </w:rPr>
        <w:t>Y,</w:t>
      </w:r>
      <w:r>
        <w:rPr>
          <w:rFonts w:hint="default" w:ascii="Arial" w:hAnsi="Arial" w:cs="Arial"/>
          <w:b w:val="0"/>
          <w:bCs w:val="0"/>
          <w:sz w:val="24"/>
          <w:szCs w:val="24"/>
          <w:lang w:val="pt-PT"/>
        </w:rPr>
        <w:t xml:space="preserve"> HENG.</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xml:space="preserve"> KIV.</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KOLP.</w:t>
      </w:r>
      <w:r>
        <w:rPr>
          <w:rFonts w:hint="default" w:ascii="Arial" w:hAnsi="Arial" w:cs="Arial"/>
          <w:b w:val="0"/>
          <w:bCs w:val="0"/>
          <w:sz w:val="24"/>
          <w:szCs w:val="24"/>
          <w:lang w:val="en-US"/>
        </w:rPr>
        <w:t xml:space="preserve"> M, </w:t>
      </w:r>
      <w:r>
        <w:rPr>
          <w:rFonts w:hint="default"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en-US"/>
        </w:rPr>
        <w:t>ods,’’</w:t>
      </w:r>
      <w:r>
        <w:rPr>
          <w:rFonts w:hint="default"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10.1016/j.cl.2017.06.007.</w:t>
      </w:r>
    </w:p>
    <w:p>
      <w:pPr>
        <w:bidi w:val="0"/>
        <w:jc w:val="center"/>
        <w:rPr>
          <w:rFonts w:hint="default" w:ascii="Arial" w:hAnsi="Arial" w:cs="Arial"/>
          <w:b w:val="0"/>
          <w:bCs w:val="0"/>
          <w:sz w:val="22"/>
          <w:szCs w:val="22"/>
          <w:lang w:val="en-US"/>
        </w:rPr>
      </w:pPr>
    </w:p>
    <w:sectPr>
      <w:headerReference r:id="rId13" w:type="default"/>
      <w:pgSz w:w="11906" w:h="16838"/>
      <w:pgMar w:top="1440" w:right="1800" w:bottom="1440" w:left="1800" w:header="0" w:footer="720" w:gutter="0"/>
      <w:pgNumType w:fmt="decimal" w:start="9"/>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Wingdings">
    <w:panose1 w:val="05000000000000000000"/>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wps:txbx>
                    <wps:bodyPr rot="0" spcFirstLastPara="0" vertOverflow="overflow" horzOverflow="overflow" vert="horz" wrap="none" lIns="0" tIns="54864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EXR9HSAAAABQEAAA8AAABkcnMvZG93bnJldi54bWxNj0FLxEAMhe+C/2GI&#10;4EXc6e5BS+10D4qCx3YVPGY72bbYydTOdFv31xtF0EvI44WX7+XbxfXqSGPoPBtYrxJQxLW3HTcG&#10;XnaP1ymoEJEt9p7JwCcF2BbnZzlm1s9c0rGKjZIQDhkaaGMcMq1D3ZLDsPIDsXgHPzqMIsdG2xFn&#10;CXe93iTJjXbYsXxocaD7lur3anIGHqrnp3J+Xaar9G2+/bCnEx3KnTGXF+vkDlSkJf4dwze+oEMh&#10;THs/sQ2qNyBF4s8Ub5OmIve/iy5y/Z+++AJQSwMEFAAAAAgAh07iQHUFltu8AgAA4gUAAA4AAABk&#10;cnMvZTJvRG9jLnhtbK1UUW+bMBB+n7T/YPmdAhmhJCqp0lCmSdFaqZ327BgTrIFt2U5CN+2/72xC&#10;0nbTNG3jwZx957v77s7f1XXftWjPtOFS5Di+iDBigsqKi22OPz2WQYaRsURUpJWC5fiJGXy9ePvm&#10;6qDmbCIb2VZMI3AizPygctxYq+ZhaGjDOmIupGIClLXUHbGw1duw0uQA3rs2nERRGh6krpSWlBkD&#10;p8WgxAvvv64ZtXd1bZhFbY4hN+tX7deNW8PFFZlvNVENp8c0yF9k0REuIOjJVUEsQTvNf3LVcaql&#10;kbW9oLILZV1zyjwGQBNHr9A8NEQxjwWKY9SpTOb/uaUf9/ca8Qp6l2IkSAc9WhHeE1Qx9Mh6KxEo&#10;oEoHZeZg/KDA3PY3socb47mBQwe+r3Xn/gALgR7q/XSqMbhC1F3KJlkWgYqCbtyA//B8XWlj3zPZ&#10;ISfkWEMTfW3Jfm3sYDqauGhClrxtfSNbgQ45Tt9NI3/hpAHnrXC2kAX4OEpDg77NotltdpslQTJJ&#10;b4MkKopgWa6SIC3jy2nxrlitivi78xcn84ZXFRMu3jgscfJnzTiO7dDm07gY2fLKuXMpGb3drFqN&#10;9gSGtfSfqzAk/8wsfJmGVwOqV5DiSRLdTGZBmWaXQVIm02B2GWVBFM9uZmmUzJKifAlpzQX7d0gv&#10;qv8saTJ3DTth27SEfvktNJfOGRpUYGxc6OZwmDcn2X7TQ4mcuJHVE8ymlsMbN4qWHIKuibH3RMOj&#10;hpkDorJ3sNSthDmRRwmjRuqvvzp39tBe0GJ0AJLIsQAWw6j9IOANOj7xwjTJ0gR2ejzejILYdSsJ&#10;3YyBBRX1orOz7SjWWnafgcKWLhCoiKAQLsd2FFd2YCugQMqWS2+0U5pvm+EC0Igidi0eFHVh/Byp&#10;5c7Co/Bv5VwaqKfbAJH4yh5JzzHV8723OlPz4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CxF0fR&#10;0gAAAAUBAAAPAAAAAAAAAAEAIAAAADgAAABkcnMvZG93bnJldi54bWxQSwECFAAUAAAACACHTuJA&#10;dQWW27wCAADiBQAADgAAAAAAAAABACAAAAA3AQAAZHJzL2Uyb0RvYy54bWxQSwUGAAAAAAYABgBZ&#10;AQAAZQYAAAAA&#10;">
              <v:fill on="f" focussize="0,0"/>
              <v:stroke on="f" weight="0.5pt"/>
              <v:imagedata o:title=""/>
              <o:lock v:ext="edit" aspectratio="f"/>
              <v:textbox inset="0mm,15.24mm,0mm,0mm" style="mso-fit-shape-to-text:t;">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
    <w:nsid w:val="F1FF61BA"/>
    <w:multiLevelType w:val="multilevel"/>
    <w:tmpl w:val="F1FF61B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AF7160B"/>
    <w:multiLevelType w:val="singleLevel"/>
    <w:tmpl w:val="FAF716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7360FD2"/>
    <w:rsid w:val="179D1D8E"/>
    <w:rsid w:val="17FE5CC8"/>
    <w:rsid w:val="17FE93A9"/>
    <w:rsid w:val="19FE3156"/>
    <w:rsid w:val="1B6D5D80"/>
    <w:rsid w:val="1CBDA3F9"/>
    <w:rsid w:val="1CEB92A0"/>
    <w:rsid w:val="1E6F6F11"/>
    <w:rsid w:val="1FBD8323"/>
    <w:rsid w:val="1FFE2D04"/>
    <w:rsid w:val="1FFF208B"/>
    <w:rsid w:val="21FFC362"/>
    <w:rsid w:val="27EDE09A"/>
    <w:rsid w:val="27FAE7FE"/>
    <w:rsid w:val="297B7481"/>
    <w:rsid w:val="29BA7B62"/>
    <w:rsid w:val="29BF7438"/>
    <w:rsid w:val="2BDF39E6"/>
    <w:rsid w:val="2BEFE7C0"/>
    <w:rsid w:val="2D3EAE0D"/>
    <w:rsid w:val="2DB5595E"/>
    <w:rsid w:val="2EFDFBE1"/>
    <w:rsid w:val="2EFE7481"/>
    <w:rsid w:val="2F5F9329"/>
    <w:rsid w:val="2FFFFB20"/>
    <w:rsid w:val="35FF7DE5"/>
    <w:rsid w:val="36C7D0BB"/>
    <w:rsid w:val="371F943B"/>
    <w:rsid w:val="37E458B9"/>
    <w:rsid w:val="393FC469"/>
    <w:rsid w:val="39BA4AF7"/>
    <w:rsid w:val="3AD94B39"/>
    <w:rsid w:val="3ADD9E94"/>
    <w:rsid w:val="3AFF271B"/>
    <w:rsid w:val="3BA9DB40"/>
    <w:rsid w:val="3C7BE0E1"/>
    <w:rsid w:val="3D1DC8EC"/>
    <w:rsid w:val="3DFF6BD7"/>
    <w:rsid w:val="3E7C22AA"/>
    <w:rsid w:val="3EBDF007"/>
    <w:rsid w:val="3EBF50DE"/>
    <w:rsid w:val="3EFEBA26"/>
    <w:rsid w:val="3EFEC05E"/>
    <w:rsid w:val="3F32C3B1"/>
    <w:rsid w:val="3F773CA8"/>
    <w:rsid w:val="3F7F6EB2"/>
    <w:rsid w:val="3FA731BA"/>
    <w:rsid w:val="3FAD1F43"/>
    <w:rsid w:val="3FC785EB"/>
    <w:rsid w:val="3FD3E0DA"/>
    <w:rsid w:val="3FF5CF0C"/>
    <w:rsid w:val="3FFCE471"/>
    <w:rsid w:val="3FFFAEEB"/>
    <w:rsid w:val="43EFECD8"/>
    <w:rsid w:val="45FA3B76"/>
    <w:rsid w:val="474B1756"/>
    <w:rsid w:val="47EB64EC"/>
    <w:rsid w:val="48AFD13D"/>
    <w:rsid w:val="4B75B20F"/>
    <w:rsid w:val="4B8F59EB"/>
    <w:rsid w:val="4BFF91B8"/>
    <w:rsid w:val="4CF54C7E"/>
    <w:rsid w:val="4DCE7C3A"/>
    <w:rsid w:val="4DEE7869"/>
    <w:rsid w:val="4DFA4DB1"/>
    <w:rsid w:val="4E77921F"/>
    <w:rsid w:val="4FDFD2DA"/>
    <w:rsid w:val="4FFA2966"/>
    <w:rsid w:val="4FFA9592"/>
    <w:rsid w:val="526C35F9"/>
    <w:rsid w:val="52F77E6D"/>
    <w:rsid w:val="537BB259"/>
    <w:rsid w:val="55FEB14F"/>
    <w:rsid w:val="560B7449"/>
    <w:rsid w:val="567994C4"/>
    <w:rsid w:val="57DB5F96"/>
    <w:rsid w:val="57F87EE9"/>
    <w:rsid w:val="59E77E1E"/>
    <w:rsid w:val="5ADF7B14"/>
    <w:rsid w:val="5AF78554"/>
    <w:rsid w:val="5B3E1313"/>
    <w:rsid w:val="5B6DBF76"/>
    <w:rsid w:val="5BF98B88"/>
    <w:rsid w:val="5D9F74AF"/>
    <w:rsid w:val="5DCA2794"/>
    <w:rsid w:val="5DCA9FB8"/>
    <w:rsid w:val="5DE7767E"/>
    <w:rsid w:val="5E7461A1"/>
    <w:rsid w:val="5EBFFA5F"/>
    <w:rsid w:val="5EFE569A"/>
    <w:rsid w:val="5EFFCDBB"/>
    <w:rsid w:val="5F3F4745"/>
    <w:rsid w:val="5F7D6E17"/>
    <w:rsid w:val="5FAFE2B0"/>
    <w:rsid w:val="5FBF827C"/>
    <w:rsid w:val="5FD64E4D"/>
    <w:rsid w:val="5FED6792"/>
    <w:rsid w:val="5FEE3DAC"/>
    <w:rsid w:val="5FFB65E8"/>
    <w:rsid w:val="5FFEC02B"/>
    <w:rsid w:val="5FFF66EA"/>
    <w:rsid w:val="614F33D6"/>
    <w:rsid w:val="633D52ED"/>
    <w:rsid w:val="63BDA223"/>
    <w:rsid w:val="65EC30DB"/>
    <w:rsid w:val="66E703A9"/>
    <w:rsid w:val="66FF0F2F"/>
    <w:rsid w:val="673EC51F"/>
    <w:rsid w:val="67F72060"/>
    <w:rsid w:val="697393C3"/>
    <w:rsid w:val="69B8DEA9"/>
    <w:rsid w:val="6BDF8C18"/>
    <w:rsid w:val="6BF798FD"/>
    <w:rsid w:val="6BFCD415"/>
    <w:rsid w:val="6BFE72BB"/>
    <w:rsid w:val="6DB1D366"/>
    <w:rsid w:val="6DBB71E0"/>
    <w:rsid w:val="6DDBBCB3"/>
    <w:rsid w:val="6DE52B46"/>
    <w:rsid w:val="6DFFAAE1"/>
    <w:rsid w:val="6E0FBB34"/>
    <w:rsid w:val="6E6F2DED"/>
    <w:rsid w:val="6E7B1EC6"/>
    <w:rsid w:val="6EAFE8E3"/>
    <w:rsid w:val="6EC96BB8"/>
    <w:rsid w:val="6EEDD434"/>
    <w:rsid w:val="6F442077"/>
    <w:rsid w:val="6F5674EC"/>
    <w:rsid w:val="6F5BBF9B"/>
    <w:rsid w:val="6F7FA169"/>
    <w:rsid w:val="6F8FED59"/>
    <w:rsid w:val="6F9F7578"/>
    <w:rsid w:val="6FBF1797"/>
    <w:rsid w:val="6FF7FB62"/>
    <w:rsid w:val="6FFF1B97"/>
    <w:rsid w:val="717F2B45"/>
    <w:rsid w:val="72DA7EEF"/>
    <w:rsid w:val="72F3EE6A"/>
    <w:rsid w:val="72FF6F10"/>
    <w:rsid w:val="735B08D8"/>
    <w:rsid w:val="73EAB1C4"/>
    <w:rsid w:val="743FCEAD"/>
    <w:rsid w:val="7477E344"/>
    <w:rsid w:val="74FB616C"/>
    <w:rsid w:val="75FF963E"/>
    <w:rsid w:val="767CAF6B"/>
    <w:rsid w:val="767F00A6"/>
    <w:rsid w:val="774E195C"/>
    <w:rsid w:val="7753E5F9"/>
    <w:rsid w:val="777D07CC"/>
    <w:rsid w:val="77D60EE3"/>
    <w:rsid w:val="77EFFC17"/>
    <w:rsid w:val="77EFFE9C"/>
    <w:rsid w:val="77F79145"/>
    <w:rsid w:val="77FF10F8"/>
    <w:rsid w:val="78684BE5"/>
    <w:rsid w:val="79FEE7D3"/>
    <w:rsid w:val="7A4EE33E"/>
    <w:rsid w:val="7AF5C099"/>
    <w:rsid w:val="7AFED0FA"/>
    <w:rsid w:val="7B3F076D"/>
    <w:rsid w:val="7B6E052B"/>
    <w:rsid w:val="7BB6EB00"/>
    <w:rsid w:val="7BBF53E5"/>
    <w:rsid w:val="7BCBBABD"/>
    <w:rsid w:val="7BDD502C"/>
    <w:rsid w:val="7BDE33ED"/>
    <w:rsid w:val="7BE36669"/>
    <w:rsid w:val="7BEBF37B"/>
    <w:rsid w:val="7BFDF21C"/>
    <w:rsid w:val="7BFF95B1"/>
    <w:rsid w:val="7CDDF027"/>
    <w:rsid w:val="7CFF9107"/>
    <w:rsid w:val="7D795158"/>
    <w:rsid w:val="7DAB983E"/>
    <w:rsid w:val="7DCB0080"/>
    <w:rsid w:val="7DDC2E3E"/>
    <w:rsid w:val="7DF88A08"/>
    <w:rsid w:val="7DFB722E"/>
    <w:rsid w:val="7E2B1FF9"/>
    <w:rsid w:val="7E7CBE78"/>
    <w:rsid w:val="7E7F0B8A"/>
    <w:rsid w:val="7EE083BB"/>
    <w:rsid w:val="7EFD90D2"/>
    <w:rsid w:val="7EFDA52C"/>
    <w:rsid w:val="7F3CB227"/>
    <w:rsid w:val="7F5D3AE9"/>
    <w:rsid w:val="7F5DBF3B"/>
    <w:rsid w:val="7F6ACC98"/>
    <w:rsid w:val="7F6F3345"/>
    <w:rsid w:val="7F7FB186"/>
    <w:rsid w:val="7F7FB7D7"/>
    <w:rsid w:val="7F7FF197"/>
    <w:rsid w:val="7FAF37D8"/>
    <w:rsid w:val="7FB70477"/>
    <w:rsid w:val="7FBBDC03"/>
    <w:rsid w:val="7FBD7D07"/>
    <w:rsid w:val="7FBF16F4"/>
    <w:rsid w:val="7FC244DC"/>
    <w:rsid w:val="7FCD4920"/>
    <w:rsid w:val="7FCF7BAC"/>
    <w:rsid w:val="7FD5D1B8"/>
    <w:rsid w:val="7FD954F8"/>
    <w:rsid w:val="7FDDBD72"/>
    <w:rsid w:val="7FE15C75"/>
    <w:rsid w:val="7FFE19D0"/>
    <w:rsid w:val="7FFE2FCA"/>
    <w:rsid w:val="7FFF93F0"/>
    <w:rsid w:val="7FFFB7EE"/>
    <w:rsid w:val="87DF8811"/>
    <w:rsid w:val="89BF3902"/>
    <w:rsid w:val="8A2FC10B"/>
    <w:rsid w:val="8AFBAD7D"/>
    <w:rsid w:val="8BFF55CC"/>
    <w:rsid w:val="8EDF7CC8"/>
    <w:rsid w:val="94DFD3A3"/>
    <w:rsid w:val="982FDDDF"/>
    <w:rsid w:val="9B247D36"/>
    <w:rsid w:val="9B69B934"/>
    <w:rsid w:val="9B8F52BC"/>
    <w:rsid w:val="9DFFF448"/>
    <w:rsid w:val="9F7A0063"/>
    <w:rsid w:val="9FE546BE"/>
    <w:rsid w:val="9FF615A7"/>
    <w:rsid w:val="A3FB3A69"/>
    <w:rsid w:val="A5FC4150"/>
    <w:rsid w:val="A9DEDE6F"/>
    <w:rsid w:val="AB3DE1A5"/>
    <w:rsid w:val="AB63CC6F"/>
    <w:rsid w:val="AF7A8B5D"/>
    <w:rsid w:val="AF9DDAE3"/>
    <w:rsid w:val="AFB1CD8E"/>
    <w:rsid w:val="AFEDD6CF"/>
    <w:rsid w:val="B2EFCE74"/>
    <w:rsid w:val="B3EFEB79"/>
    <w:rsid w:val="B66EC502"/>
    <w:rsid w:val="B773AE2E"/>
    <w:rsid w:val="B776EA21"/>
    <w:rsid w:val="B77D8542"/>
    <w:rsid w:val="B797295C"/>
    <w:rsid w:val="B7F5421F"/>
    <w:rsid w:val="BB7EFBFF"/>
    <w:rsid w:val="BBBF9850"/>
    <w:rsid w:val="BBDBBDD9"/>
    <w:rsid w:val="BBFFB61D"/>
    <w:rsid w:val="BC9FE04F"/>
    <w:rsid w:val="BCDF168C"/>
    <w:rsid w:val="BD1BFF99"/>
    <w:rsid w:val="BD9F28FC"/>
    <w:rsid w:val="BDF9D270"/>
    <w:rsid w:val="BDFF9A23"/>
    <w:rsid w:val="BDFF9BEE"/>
    <w:rsid w:val="BE1F537A"/>
    <w:rsid w:val="BEC791A8"/>
    <w:rsid w:val="BEDF2B36"/>
    <w:rsid w:val="BF6FDBB8"/>
    <w:rsid w:val="BF79CB2F"/>
    <w:rsid w:val="BFC851AD"/>
    <w:rsid w:val="BFEDCD33"/>
    <w:rsid w:val="BFEF4579"/>
    <w:rsid w:val="BFEFC207"/>
    <w:rsid w:val="BFFBBADA"/>
    <w:rsid w:val="BFFDA203"/>
    <w:rsid w:val="BFFF1685"/>
    <w:rsid w:val="BFFF44B8"/>
    <w:rsid w:val="BFFF640E"/>
    <w:rsid w:val="BFFFEE72"/>
    <w:rsid w:val="C3EFC31C"/>
    <w:rsid w:val="C6D38706"/>
    <w:rsid w:val="C7CF5665"/>
    <w:rsid w:val="CBBF1FFE"/>
    <w:rsid w:val="CBFFAABB"/>
    <w:rsid w:val="CEF60B20"/>
    <w:rsid w:val="CFB67113"/>
    <w:rsid w:val="CFEE5EB7"/>
    <w:rsid w:val="CFFBD3A3"/>
    <w:rsid w:val="D3F3E912"/>
    <w:rsid w:val="D5F2C785"/>
    <w:rsid w:val="D77FBDF4"/>
    <w:rsid w:val="D7D556B0"/>
    <w:rsid w:val="DA50B742"/>
    <w:rsid w:val="DA9FAF70"/>
    <w:rsid w:val="DBDF356D"/>
    <w:rsid w:val="DBFF01EC"/>
    <w:rsid w:val="DCFF7761"/>
    <w:rsid w:val="DD9DBF7E"/>
    <w:rsid w:val="DDAEDD58"/>
    <w:rsid w:val="DDF1FE9E"/>
    <w:rsid w:val="DDF763B8"/>
    <w:rsid w:val="DEDF392C"/>
    <w:rsid w:val="DEFD19A8"/>
    <w:rsid w:val="DF5F3C47"/>
    <w:rsid w:val="DFBE9AD1"/>
    <w:rsid w:val="DFDE31CA"/>
    <w:rsid w:val="DFE9AD32"/>
    <w:rsid w:val="DFEDF162"/>
    <w:rsid w:val="DFF654E6"/>
    <w:rsid w:val="DFF93BAF"/>
    <w:rsid w:val="DFFB64C6"/>
    <w:rsid w:val="DFFC6F8B"/>
    <w:rsid w:val="DFFD4084"/>
    <w:rsid w:val="DFFD6310"/>
    <w:rsid w:val="DFFDC5E5"/>
    <w:rsid w:val="DFFED4E3"/>
    <w:rsid w:val="DFFF28EA"/>
    <w:rsid w:val="DFFF4FF0"/>
    <w:rsid w:val="E2F70324"/>
    <w:rsid w:val="E37DBC07"/>
    <w:rsid w:val="E39D8126"/>
    <w:rsid w:val="E3FFC619"/>
    <w:rsid w:val="E5BFED29"/>
    <w:rsid w:val="E6FD078D"/>
    <w:rsid w:val="E7DD7F48"/>
    <w:rsid w:val="E7F5D6B7"/>
    <w:rsid w:val="E7FE621A"/>
    <w:rsid w:val="EA1F6B78"/>
    <w:rsid w:val="EAFF8685"/>
    <w:rsid w:val="EAFFF2A8"/>
    <w:rsid w:val="EBF6F1D3"/>
    <w:rsid w:val="ECD71B61"/>
    <w:rsid w:val="EDEA5796"/>
    <w:rsid w:val="EE4D17FB"/>
    <w:rsid w:val="EEBF36EC"/>
    <w:rsid w:val="EEDC6276"/>
    <w:rsid w:val="EEEF4FAF"/>
    <w:rsid w:val="EEFB24EB"/>
    <w:rsid w:val="EEFE491F"/>
    <w:rsid w:val="EF1850D8"/>
    <w:rsid w:val="EF3BBF8E"/>
    <w:rsid w:val="EF7FD0FC"/>
    <w:rsid w:val="EF99764E"/>
    <w:rsid w:val="EFBF1DE1"/>
    <w:rsid w:val="EFED839E"/>
    <w:rsid w:val="EFEFEC02"/>
    <w:rsid w:val="EFF83152"/>
    <w:rsid w:val="EFFA99FF"/>
    <w:rsid w:val="F0CFAFC2"/>
    <w:rsid w:val="F2FAF0D5"/>
    <w:rsid w:val="F3FFCFF2"/>
    <w:rsid w:val="F57601C9"/>
    <w:rsid w:val="F5B3D500"/>
    <w:rsid w:val="F5DADC69"/>
    <w:rsid w:val="F5FB765B"/>
    <w:rsid w:val="F5FFE40B"/>
    <w:rsid w:val="F6C32A0E"/>
    <w:rsid w:val="F6EFBD7B"/>
    <w:rsid w:val="F75FF2C4"/>
    <w:rsid w:val="F77790D7"/>
    <w:rsid w:val="F77B6519"/>
    <w:rsid w:val="F797DCBF"/>
    <w:rsid w:val="F7AE110F"/>
    <w:rsid w:val="F7CF0BCD"/>
    <w:rsid w:val="F7FE925D"/>
    <w:rsid w:val="F7FEAE61"/>
    <w:rsid w:val="F97DD158"/>
    <w:rsid w:val="FABD41A0"/>
    <w:rsid w:val="FAF6E9E8"/>
    <w:rsid w:val="FB8AD7FF"/>
    <w:rsid w:val="FBB5EF1E"/>
    <w:rsid w:val="FBB75CDF"/>
    <w:rsid w:val="FBDB3F3F"/>
    <w:rsid w:val="FBE4D194"/>
    <w:rsid w:val="FBE50DD8"/>
    <w:rsid w:val="FBF61EA9"/>
    <w:rsid w:val="FBF76839"/>
    <w:rsid w:val="FBFC6FD2"/>
    <w:rsid w:val="FC3F7632"/>
    <w:rsid w:val="FD33C82D"/>
    <w:rsid w:val="FD5DA4A4"/>
    <w:rsid w:val="FD8FC1B3"/>
    <w:rsid w:val="FD91080E"/>
    <w:rsid w:val="FDAE9637"/>
    <w:rsid w:val="FDF1B3C5"/>
    <w:rsid w:val="FDFD47E2"/>
    <w:rsid w:val="FDFD730E"/>
    <w:rsid w:val="FDFFD4EC"/>
    <w:rsid w:val="FEA7E840"/>
    <w:rsid w:val="FEB39DCB"/>
    <w:rsid w:val="FEEEA5B0"/>
    <w:rsid w:val="FEF72390"/>
    <w:rsid w:val="FEFDC0A0"/>
    <w:rsid w:val="FEFF1030"/>
    <w:rsid w:val="FEFF78DD"/>
    <w:rsid w:val="FF1EB138"/>
    <w:rsid w:val="FF45703F"/>
    <w:rsid w:val="FF4F5B70"/>
    <w:rsid w:val="FF5AA7C3"/>
    <w:rsid w:val="FF76EDB0"/>
    <w:rsid w:val="FF7CAAFB"/>
    <w:rsid w:val="FF7F0475"/>
    <w:rsid w:val="FF7FFE17"/>
    <w:rsid w:val="FFAD4393"/>
    <w:rsid w:val="FFAF41A9"/>
    <w:rsid w:val="FFB71444"/>
    <w:rsid w:val="FFBF3B37"/>
    <w:rsid w:val="FFD5AAEE"/>
    <w:rsid w:val="FFD62C74"/>
    <w:rsid w:val="FFDD5ED7"/>
    <w:rsid w:val="FFDD788B"/>
    <w:rsid w:val="FFDFB28D"/>
    <w:rsid w:val="FFEE0636"/>
    <w:rsid w:val="FFF6B1EE"/>
    <w:rsid w:val="FFF72E91"/>
    <w:rsid w:val="FFF9403F"/>
    <w:rsid w:val="FFF99214"/>
    <w:rsid w:val="FFFB6BEC"/>
    <w:rsid w:val="FFFE1221"/>
    <w:rsid w:val="FFFF0D2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9201</Words>
  <Characters>52494</Characters>
  <Paragraphs>195</Paragraphs>
  <TotalTime>10</TotalTime>
  <ScaleCrop>false</ScaleCrop>
  <LinksUpToDate>false</LinksUpToDate>
  <CharactersWithSpaces>62840</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2022-02-22T13:28:00Z</dcterms:created>
  <dc:creator>alan</dc:creator>
  <cp:lastModifiedBy>alan</cp:lastModifiedBy>
  <dcterms:modified xsi:type="dcterms:W3CDTF">2022-07-22T01:00:27Z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