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 xml:space="preserve">Florianópolis, </w:t>
      </w:r>
      <w:r>
        <w:rPr>
          <w:rFonts w:hint="default" w:ascii="Arial" w:hAnsi="Arial" w:cs="Arial"/>
          <w:b w:val="0"/>
          <w:bCs w:val="0"/>
          <w:sz w:val="24"/>
          <w:szCs w:val="24"/>
          <w:lang w:val="en-US"/>
        </w:rPr>
        <w:t xml:space="preserve">23 </w:t>
      </w:r>
      <w:r>
        <w:rPr>
          <w:rFonts w:ascii="Arial" w:hAnsi="Arial" w:cs="Arial"/>
          <w:b w:val="0"/>
          <w:bCs w:val="0"/>
          <w:sz w:val="24"/>
          <w:szCs w:val="24"/>
          <w:lang w:val="pt-PT"/>
        </w:rPr>
        <w:t>de</w:t>
      </w:r>
      <w:r>
        <w:rPr>
          <w:rFonts w:hint="default" w:ascii="Arial" w:hAnsi="Arial" w:cs="Arial"/>
          <w:b w:val="0"/>
          <w:bCs w:val="0"/>
          <w:sz w:val="24"/>
          <w:szCs w:val="24"/>
          <w:lang w:val="en-US"/>
        </w:rPr>
        <w:t xml:space="preserve"> dezembro </w:t>
      </w:r>
      <w:r>
        <w:rPr>
          <w:rFonts w:ascii="Arial" w:hAnsi="Arial" w:cs="Arial"/>
          <w:b w:val="0"/>
          <w:bCs w:val="0"/>
          <w:sz w:val="24"/>
          <w:szCs w:val="24"/>
          <w:lang w:val="pt-PT"/>
        </w:rPr>
        <w:t>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w:t>
      </w:r>
      <w:r>
        <w:rPr>
          <w:rFonts w:hint="default" w:ascii="Arial" w:hAnsi="Arial" w:cs="Arial"/>
          <w:b w:val="0"/>
          <w:bCs w:val="0"/>
          <w:sz w:val="22"/>
          <w:szCs w:val="22"/>
          <w:lang w:val="pt-PT"/>
        </w:rPr>
        <w:t>Mattheus da Hora França</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hint="default"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center"/>
        <w:rPr>
          <w:rFonts w:hint="default" w:ascii="Arial" w:hAnsi="Arial" w:cs="Arial"/>
          <w:b w:val="0"/>
          <w:bCs w:val="0"/>
          <w:sz w:val="22"/>
          <w:szCs w:val="22"/>
          <w:lang w:val="en-US"/>
        </w:rPr>
      </w:pPr>
      <w:r>
        <w:rPr>
          <w:rFonts w:hint="default" w:ascii="Arial" w:hAnsi="Arial" w:cs="Arial"/>
          <w:b w:val="0"/>
          <w:bCs w:val="0"/>
          <w:sz w:val="22"/>
          <w:szCs w:val="22"/>
          <w:lang w:val="en-US"/>
        </w:rPr>
        <w:t>Banca</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............................................................................................................................46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12 - Fluxo de processamento para histórias de usuário que utilizam o template de Gherkin (HAMILTON, 2009) .................................................................................................. 47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13 - Modelo conceitual de história de usuário utilizado por Lucassen, et. al. (2016).. 48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14 - Exemplo de estrutura do GQM (BASILI; CALDIERA; ROMBACH, 1994) ............53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15 - Etapas de processamento de texto utilizando NLTK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16 - Etapas de processamento de texto utilizando spaCy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17 - Pipeline de processamento presente na documentação do spaCy. (Fonte: https://spacy.io/usage/spacy-101 ) .........................................................................................65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08 - Lista de tecnologias que atendem aos critérios de inclusão ............................. 3</w:t>
      </w:r>
      <w:r>
        <w:rPr>
          <w:rFonts w:hint="default" w:ascii="Arial" w:hAnsi="Arial" w:cs="Arial"/>
          <w:b w:val="0"/>
          <w:bCs w:val="0"/>
          <w:sz w:val="20"/>
          <w:szCs w:val="20"/>
          <w:lang w:val="en-US"/>
        </w:rPr>
        <w:t>2</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09 - Lista das tecnologias com abordagem e etapas ............................................... 3</w:t>
      </w:r>
      <w:r>
        <w:rPr>
          <w:rFonts w:hint="default" w:ascii="Arial" w:hAnsi="Arial" w:cs="Arial"/>
          <w:b w:val="0"/>
          <w:bCs w:val="0"/>
          <w:sz w:val="20"/>
          <w:szCs w:val="20"/>
          <w:lang w:val="en-US"/>
        </w:rPr>
        <w:t>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10 -  Lista das tecnologias com suas características ............................................... 3</w:t>
      </w:r>
      <w:r>
        <w:rPr>
          <w:rFonts w:hint="default" w:ascii="Arial" w:hAnsi="Arial" w:cs="Arial"/>
          <w:b w:val="0"/>
          <w:bCs w:val="0"/>
          <w:sz w:val="20"/>
          <w:szCs w:val="20"/>
          <w:lang w:val="en-US"/>
        </w:rPr>
        <w:t>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w:t>
      </w:r>
      <w:r>
        <w:rPr>
          <w:rFonts w:hint="default" w:ascii="Arial" w:hAnsi="Arial" w:cs="Arial"/>
          <w:b w:val="0"/>
          <w:bCs w:val="0"/>
          <w:sz w:val="20"/>
          <w:szCs w:val="20"/>
          <w:lang w:val="en-US"/>
        </w:rPr>
        <w:t>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12 - Exemplos de templates com as palavras-chave em negrito .............................. 43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13 - Exemplo de tags extraídas após o processamento com NLTK e spaCy ........... 44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14 - Exemplo de derivação gramatical das sentenças ...............................................48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15 - Exemplos de histórias válidas e inválidas ...........................................................52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16 - GQM planejado para avaliar o tempo de processamento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17 - GQM planejado para avaliar a assertividade do processamento do POS Tagging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18 - GQM planejado para avaliar a eficácia de avaliação dos critérios de qualidade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19 - Especificações do computador utilizado nos testes ........................................... 55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20 - Exemplos de descarte ........................................................................................ 56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21 - Tempo total de processamento em português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22 - Tempo total de processamento em inglês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23 - Exemplo de avaliação de erros gramaticais no POS Tagging ........................... 58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24 -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25 -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26 - Exemplo de avaliação da eficácia na avaliação dos critérios de qualidade onde erros gramaticais afetaram a avaliação ................................................................................. 60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27 - Comparação do POS Tagging na sentença de 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28 - Exemplo de avaliação da eficácia na avaliação dos critérios de qualidade onde erros gramaticais não afetaram a avaliação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29 - Comparação do POS Tagging na sentença de ação .........................................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30 - Exemplo de avaliação da eficácia na avaliação dos critérios de qualidade onde as tecnologias identificaram a violação do terceiro critério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31 - Contagem de critérios validados com sucesso em português ........................... 63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32 - Contagem de critérios validados com sucesso em inglês ...................................63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RH - Requisito para histórias de</w:t>
      </w:r>
      <w:r>
        <w:rPr>
          <w:rFonts w:hint="default" w:ascii="Arial" w:hAnsi="Arial" w:cs="Arial"/>
          <w:b w:val="0"/>
          <w:bCs w:val="0"/>
          <w:sz w:val="20"/>
          <w:szCs w:val="20"/>
          <w:lang w:val="en-US"/>
        </w:rPr>
        <w:t xml:space="preserve"> </w:t>
      </w:r>
      <w:r>
        <w:rPr>
          <w:rFonts w:hint="default" w:ascii="Arial" w:hAnsi="Arial" w:cs="Arial"/>
          <w:b w:val="0"/>
          <w:bCs w:val="0"/>
          <w:sz w:val="20"/>
          <w:szCs w:val="20"/>
          <w:lang w:val="pt-BR"/>
        </w:rPr>
        <w:t>usuário..........................................</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RC - Requisito para cenários....................................................................</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GQM - Goal-Question-Metric ................................................................................................ 53</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left"/>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w:t>
      </w:r>
      <w:r>
        <w:rPr>
          <w:rFonts w:hint="default" w:ascii="Arial" w:hAnsi="Arial" w:cs="Arial"/>
          <w:b/>
          <w:bCs/>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w:t>
      </w:r>
      <w:r>
        <w:rPr>
          <w:rFonts w:hint="default" w:ascii="Arial" w:hAnsi="Arial" w:cs="Arial"/>
          <w:b/>
          <w:bCs/>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4.1.1 Requisitos para as histórias de usuário</w:t>
      </w:r>
      <w:r>
        <w:rPr>
          <w:rFonts w:hint="default" w:ascii="Arial" w:hAnsi="Arial" w:cs="Arial"/>
          <w:b w:val="0"/>
          <w:bCs w:val="0"/>
          <w:sz w:val="20"/>
          <w:szCs w:val="20"/>
          <w:lang w:val="en-US"/>
        </w:rPr>
        <w:t xml:space="preserve"> ..........................................................37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4.1.2 Requisitos para as histórias de usuário orientado a cenário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Implementação </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w:t>
      </w:r>
      <w:r>
        <w:rPr>
          <w:rFonts w:hint="default" w:ascii="Arial" w:hAnsi="Arial" w:cs="Arial"/>
          <w:b w:val="0"/>
          <w:bCs w:val="0"/>
          <w:sz w:val="20"/>
          <w:szCs w:val="20"/>
          <w:lang w:val="pt-PT"/>
        </w:rPr>
        <w:t xml:space="preserve"> 4</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4.3.1 Pré-processamento</w:t>
      </w:r>
      <w:r>
        <w:rPr>
          <w:rFonts w:hint="default" w:ascii="Arial" w:hAnsi="Arial" w:cs="Arial"/>
          <w:b w:val="0"/>
          <w:bCs w:val="0"/>
          <w:sz w:val="20"/>
          <w:szCs w:val="20"/>
          <w:lang w:val="en-US"/>
        </w:rPr>
        <w:t xml:space="preserve"> ........................................................................................42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4.3.2 Normalização entre idiomas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 Fluxo de processamento e validação geral ....................................................44</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4.3.3.1 Fluxo de processamento e validação detalhado ..................................45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 Regras de validação .......................................................................................47</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 Bem formada ........................................................................................48</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4.3.4.1.1 Validação do ator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4.3.4.1.2 Validação da pré-condição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4.3.4.1.3 Validação da ação ....................................................................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4.3.4.1.4 Validação da finalidade ............................................................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4.3.4.2 Atômica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4.3.4.3 Mínima .................................................................................................51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4.3.4.4 Exemplos de histórias válidas e inválidas .......................................... 51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5. AVALIAÇÃO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5.1 Planejamento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5.2 Execução ..................................................................................................................55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 Resultados ............................................................................................................... 56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5.3.1 Resultados referente ao G1 - Tempo de processamento ............................. 57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5.3.2 Resultados referente ao G2 - Corretude de processamento ........................ 58</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5.3.3 Resultados referente ao G3 - Eficácia na avaliação dos critérios de qualidade .........................................................................................................................60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5.4 Discussão ..................................................................................................................64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6. CONSIDERAÇÕES FINAIS ...............................................................................................67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bCs/>
          <w:sz w:val="20"/>
          <w:szCs w:val="20"/>
          <w:lang w:val="en-US"/>
        </w:rPr>
      </w:pPr>
      <w:r>
        <w:rPr>
          <w:rFonts w:hint="default" w:ascii="Arial" w:hAnsi="Arial" w:cs="Arial"/>
          <w:b w:val="0"/>
          <w:bCs w:val="0"/>
          <w:sz w:val="20"/>
          <w:szCs w:val="20"/>
          <w:lang w:val="en-US"/>
        </w:rPr>
        <w:t>6.1 Trabalhos Futuros......................................................................................................68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7. REFERÊNCIAS</w:t>
      </w:r>
      <w:r>
        <w:rPr>
          <w:rFonts w:hint="default" w:ascii="Arial" w:hAnsi="Arial" w:cs="Arial"/>
          <w:b/>
          <w:bCs/>
          <w:sz w:val="20"/>
          <w:szCs w:val="20"/>
          <w:lang w:val="pt-PT"/>
        </w:rPr>
        <w:t xml:space="preserve"> ................................................................................................................. </w:t>
      </w:r>
      <w:r>
        <w:rPr>
          <w:rFonts w:hint="default" w:ascii="Arial" w:hAnsi="Arial" w:cs="Arial"/>
          <w:b/>
          <w:bCs/>
          <w:sz w:val="20"/>
          <w:szCs w:val="20"/>
          <w:lang w:val="en-US"/>
        </w:rPr>
        <w:t>69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A: Histórias no template de Cohn (2009) utilizadas para avaliação. historias.json ........................................................................................................................75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B: Histórias no template de Gherkin (HAMILTON, 2022) utilizadas para avaliação. cenarios.json .....................................................................................................79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C: Resposta do processamento das histórias no template de Cohn (2009) - historias_response.json .................................................................................................... 83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D: Resposta do processamento das histórias no template de Gherkin (HAMILTON, 2022) - cenarios_response.json ..................................................................115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E: Análise de tempo de processamento das histórias de usuário ........... 166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F: Análise da corretude do POS Tagging .................................................... 173</w:t>
      </w:r>
    </w:p>
    <w:p>
      <w:pPr>
        <w:bidi w:val="0"/>
        <w:jc w:val="left"/>
        <w:rPr>
          <w:rFonts w:hint="default" w:ascii="Arial" w:hAnsi="Arial" w:cs="Arial"/>
          <w:b/>
          <w:bCs/>
          <w:sz w:val="20"/>
          <w:szCs w:val="20"/>
          <w:lang w:val="en-US"/>
        </w:rPr>
      </w:pPr>
      <w:r>
        <w:rPr>
          <w:rFonts w:hint="default" w:ascii="Arial" w:hAnsi="Arial" w:cs="Arial"/>
          <w:b/>
          <w:bCs/>
          <w:sz w:val="20"/>
          <w:szCs w:val="20"/>
          <w:lang w:val="en-US"/>
        </w:rPr>
        <w:t>APÊNDICE G: Análise da eficácia de validação dos critérios de qualidade ................ 214</w:t>
      </w:r>
    </w:p>
    <w:p>
      <w:pPr>
        <w:bidi w:val="0"/>
        <w:jc w:val="left"/>
        <w:rPr>
          <w:rFonts w:hint="default" w:ascii="Arial" w:hAnsi="Arial" w:cs="Arial"/>
          <w:b/>
          <w:bCs/>
          <w:sz w:val="20"/>
          <w:szCs w:val="20"/>
          <w:lang w:val="en-US"/>
        </w:rPr>
      </w:pPr>
      <w:r>
        <w:rPr>
          <w:rFonts w:hint="default" w:ascii="Arial" w:hAnsi="Arial" w:cs="Arial"/>
          <w:b/>
          <w:bCs/>
          <w:sz w:val="20"/>
          <w:szCs w:val="20"/>
          <w:lang w:val="en-US"/>
        </w:rPr>
        <w:t>CÓDIGO FONTE ................................................................................................................. 258</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hint="default" w:ascii="Arial" w:hAnsi="Arial" w:cs="Arial"/>
          <w:b w:val="0"/>
          <w:bCs w:val="0"/>
          <w:color w:val="auto"/>
          <w:sz w:val="24"/>
          <w:szCs w:val="24"/>
          <w:lang w:val="en-US"/>
        </w:rPr>
        <w:t xml:space="preserve">Jason Brownlee  </w:t>
      </w:r>
      <w:r>
        <w:rPr>
          <w:rFonts w:ascii="Arial" w:hAnsi="Arial" w:cs="Arial"/>
          <w:b w:val="0"/>
          <w:bCs w:val="0"/>
          <w:color w:val="auto"/>
          <w:sz w:val="24"/>
          <w:szCs w:val="24"/>
          <w:lang w:val="pt-PT"/>
        </w:rPr>
        <w:t>(20</w:t>
      </w:r>
      <w:r>
        <w:rPr>
          <w:rFonts w:hint="default" w:ascii="Arial" w:hAnsi="Arial" w:cs="Arial"/>
          <w:b w:val="0"/>
          <w:bCs w:val="0"/>
          <w:color w:val="auto"/>
          <w:sz w:val="24"/>
          <w:szCs w:val="24"/>
          <w:lang w:val="en-US"/>
        </w:rPr>
        <w:t>17</w:t>
      </w:r>
      <w:r>
        <w:rPr>
          <w:rFonts w:ascii="Arial" w:hAnsi="Arial" w:cs="Arial"/>
          <w:b w:val="0"/>
          <w:bCs w:val="0"/>
          <w:color w:val="auto"/>
          <w:sz w:val="24"/>
          <w:szCs w:val="24"/>
          <w:lang w:val="pt-PT"/>
        </w:rPr>
        <w:t>)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2"/>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2"/>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2"/>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2"/>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2"/>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2"/>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2"/>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2"/>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2"/>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2"/>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2"/>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2"/>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2"/>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2"/>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2"/>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2"/>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2"/>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 A avaliação da criação do POS Tagging por tecnologia será avaliada e detalhada na seção 5, em 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4</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Figura 1</w:t>
      </w:r>
      <w:r>
        <w:rPr>
          <w:rFonts w:hint="default" w:ascii="Arial" w:hAnsi="Arial" w:cs="Arial"/>
          <w:i/>
          <w:iCs/>
          <w:sz w:val="22"/>
          <w:szCs w:val="22"/>
          <w:lang w:val="en-US"/>
        </w:rPr>
        <w:t>3</w:t>
      </w:r>
      <w:r>
        <w:rPr>
          <w:rFonts w:hint="default" w:ascii="Arial" w:hAnsi="Arial" w:cs="Arial"/>
          <w:i/>
          <w:iCs/>
          <w:sz w:val="22"/>
          <w:szCs w:val="22"/>
          <w:lang w:val="pt-BR"/>
        </w:rPr>
        <w:t xml:space="preserve">: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15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14,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14: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16, 17 e 18.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19.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9"/>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a todas as perguntas relativas aos objetivos G1, G2 e G3. Todo o levantamento de métricas estão disponibilizados nos apêndices </w:t>
      </w:r>
      <w:r>
        <w:rPr>
          <w:rFonts w:hint="default" w:ascii="Arial" w:hAnsi="Arial" w:cs="Arial"/>
          <w:b w:val="0"/>
          <w:bCs w:val="0"/>
          <w:i w:val="0"/>
          <w:iCs w:val="0"/>
          <w:sz w:val="24"/>
          <w:szCs w:val="24"/>
          <w:highlight w:val="none"/>
          <w:lang w:val="en-US"/>
        </w:rPr>
        <w:t>E, F e G</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20: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Tabela 20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foi realizada considerando 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21: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21 é possível observar que ao processar as 68 histórias de usuário no idioma português, o NLTK teve um tempo inferior que o do spaCy, sendo 7,19% mais rápido que o spaCy. Já na Tabela 22, ao processar as 68 histórias de usuário no idioma inglês, o NLTK também teve o tempo de processamento inferior ao do spaCy, neste caso, o NLTK foi 41,84% mais rápido que o spaCy.</w:t>
      </w:r>
    </w:p>
    <w:tbl>
      <w:tblPr>
        <w:tblStyle w:val="14"/>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22: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23,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9"/>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9"/>
          <w:rFonts w:hint="default" w:ascii="Arial" w:hAnsi="Arial" w:cs="Arial"/>
          <w:sz w:val="24"/>
          <w:szCs w:val="24"/>
          <w:lang w:val="en-US"/>
        </w:rPr>
        <w:footnoteReference w:id="2"/>
      </w:r>
      <w:r>
        <w:rPr>
          <w:rFonts w:hint="default" w:ascii="Arial" w:hAnsi="Arial" w:cs="Arial"/>
          <w:sz w:val="24"/>
          <w:szCs w:val="24"/>
          <w:lang w:val="en-US"/>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24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25,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26: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27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28: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28 observa-se um exemplo na qual os erros gramaticais não influenciaram na validação dos critérios de qualidade, pois, conforme é possível observar na Tabela 29,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29: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Caso a história tenha sido escrita com alguma violação em algum critério de qualidade e na validação da história o critério esteja descrito inválido, como é o caso do exemplo na Tabela 30,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30: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Com relação ao processamento em português, na Tabela 31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32: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Com relação ao processamento em inglês, pode-se observar na Tabela 32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15: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15,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16,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16: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Porém, ao analisar a documentação do spaCy, conforme Figura 17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w:t>
      </w:r>
      <w:bookmarkStart w:id="0" w:name="_GoBack"/>
      <w:bookmarkEnd w:id="0"/>
      <w:r>
        <w:rPr>
          <w:rFonts w:hint="default" w:ascii="Arial" w:hAnsi="Arial" w:cs="Arial"/>
          <w:b w:val="0"/>
          <w:bCs w:val="0"/>
          <w:i w:val="0"/>
          <w:iCs w:val="0"/>
          <w:sz w:val="24"/>
          <w:szCs w:val="24"/>
          <w:lang w:val="en-US"/>
        </w:rPr>
        <w:t>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17: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7"/>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9"/>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Neste trabalho foram analisadas algumas definições para histórias de usuário, critérios de qualidade e processamento de linguagem natural. Além desses conceitos, foi desenvolvido um estudo comparativo entre tecnologias de processamento de linguagem natural buscando identificar qual tecnologia é a mais indicada para a avaliação de critérios de qualidade em histórias de usuários.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No estudo comparativo foram definidas 3 questões de pesquisa para auxiliar na escolha das tecnologias. O objetivo das questões foi identificar quais tecnologias estão presentes no mercado, como ela é classificada dentro do contexto do PLN e quais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Foi realizado uma busca no Google onde os 30 primeiros sites retornados foram utilizados no levantamento de tecnologias, onde 93 tecnologias foram identificadas. Foram definidos 3 critérios de inclusão na filtragem das tecnologias: processar texto em português ou inglês, não possuir custo associado, implementar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aplicado os 3 critérios de inclusão, 64 tecnologias atendiam aos critérios. Por fim, a lista de 64 tecnologias foi ordenada em ordem decrescente na quantidade de citações, então, foi identificado que o NLTK obteve 13 citações e o spaCy 12.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 Inclusão de outras tecnologias de PLN no processamento das histórias de usuário, inclusive as de abordagem não supervisionadas, como o Google BERT.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Utilizar histórias descartadas da avaliação para treinamento de modelos em tecnologias de abordagem não supervisionadas.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6"/>
          <w:rFonts w:hint="default" w:ascii="Arial" w:hAnsi="Arial" w:cs="Arial"/>
          <w:b w:val="0"/>
          <w:bCs w:val="0"/>
          <w:sz w:val="24"/>
          <w:szCs w:val="24"/>
          <w:lang w:val="pt-PT"/>
        </w:rPr>
        <w:t>https://opensource.com/article/19/3/natural-language-processing-tools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2"/>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6"/>
          <w:rFonts w:hint="default" w:ascii="Arial" w:hAnsi="Arial" w:cs="Arial"/>
          <w:b w:val="0"/>
          <w:bCs w:val="0"/>
          <w:sz w:val="24"/>
          <w:szCs w:val="24"/>
          <w:lang w:val="pt-PT"/>
        </w:rPr>
        <w:t>https://techbeacon.com/app-dev-testing/essential-guide-user-story-creation-agile-leaders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6"/>
          <w:rFonts w:hint="default" w:ascii="Arial" w:hAnsi="Arial" w:cs="Arial"/>
          <w:b w:val="0"/>
          <w:bCs w:val="0"/>
          <w:sz w:val="24"/>
          <w:szCs w:val="24"/>
          <w:lang w:val="pt-PT"/>
        </w:rPr>
        <w:t>https://founders.archives.gov/documents/Franklin/01-03-02-0130</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6"/>
          <w:rFonts w:hint="default" w:ascii="Arial" w:hAnsi="Arial" w:cs="Arial"/>
          <w:b w:val="0"/>
          <w:bCs w:val="0"/>
          <w:sz w:val="24"/>
          <w:szCs w:val="24"/>
          <w:lang w:val="pt-PT"/>
        </w:rPr>
        <w:t>https://dzone.com/articles/the-trouble-with-user-stories-1</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6"/>
          <w:rFonts w:hint="default" w:ascii="Arial" w:hAnsi="Arial" w:cs="Arial"/>
          <w:b w:val="0"/>
          <w:bCs w:val="0"/>
          <w:sz w:val="24"/>
          <w:szCs w:val="24"/>
          <w:lang w:val="en-US"/>
        </w:rPr>
        <w:t>https://www.rackspace.com/pt/solve/evolution-nlp</w:t>
      </w:r>
      <w:r>
        <w:rPr>
          <w:rStyle w:val="16"/>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6"/>
          <w:rFonts w:hint="default" w:ascii="Arial" w:hAnsi="Arial" w:cs="Arial"/>
          <w:b w:val="0"/>
          <w:bCs w:val="0"/>
          <w:sz w:val="24"/>
          <w:szCs w:val="24"/>
          <w:lang w:val="pt-PT"/>
        </w:rPr>
        <w:t>https://www.atlassian.com/br/agile/project-management/user-stories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6"/>
          <w:rFonts w:hint="default" w:ascii="Arial" w:hAnsi="Arial" w:cs="Arial"/>
          <w:b w:val="0"/>
          <w:bCs w:val="0"/>
          <w:sz w:val="24"/>
          <w:szCs w:val="24"/>
          <w:lang w:val="pt-PT"/>
        </w:rPr>
        <w:t>https://gobacklog.com/blog/o-que-e-automacao-e-para-que-serve/</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5"/>
          <w:rFonts w:hint="default" w:ascii="Arial" w:hAnsi="Arial" w:cs="Arial"/>
          <w:b w:val="0"/>
          <w:bCs w:val="0"/>
          <w:sz w:val="24"/>
          <w:szCs w:val="24"/>
          <w:lang w:val="pt-PT"/>
        </w:rPr>
        <w:t>https://www.take.net/blog/tecnologia/nlp-processamento-linguagem-natural/</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6"/>
          <w:rFonts w:hint="default" w:ascii="Arial" w:hAnsi="Arial" w:cs="Arial"/>
          <w:b w:val="0"/>
          <w:bCs w:val="0"/>
          <w:sz w:val="24"/>
          <w:szCs w:val="24"/>
          <w:lang w:val="pt-PT"/>
        </w:rPr>
        <w:t>https://xp123.com/articles/invest-in-good-stories-and-smart-tasks/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2"/>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Análise de tempo de processamento das histórias de usuário</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03"/>
        <w:gridCol w:w="828"/>
        <w:gridCol w:w="828"/>
        <w:gridCol w:w="111"/>
        <w:gridCol w:w="1138"/>
        <w:gridCol w:w="129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0,62354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0,71068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0,42082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0,45939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0,62657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0,69025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0,42232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0,46164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0,63526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0,62508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0,69568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0,42275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0,48758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0,6564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0,74752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0,66415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0,73386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0,65991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0,73941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0,43495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0,64258</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0,71105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0,43821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0,62551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0,44144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0,47247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Sou vendedor e quero cadastrar meus produtos.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atleta, eu desejo cadastrar minhas atividades.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0,46831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0,43603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0,47347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0,61811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0,70917</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0,43793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0,71279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0,43985</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0,42834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0,6466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0,43804</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0,64803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1,20263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0,65809</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1,07436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0,70179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0,43182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0,69876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0,43053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0,42757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0,87286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0,43114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am a seller and I want to register my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want to register my activities.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0,42632</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29"/>
        <w:gridCol w:w="828"/>
        <w:gridCol w:w="828"/>
        <w:gridCol w:w="111"/>
        <w:gridCol w:w="1102"/>
        <w:gridCol w:w="110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1,43592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0,81684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0,62666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0,70646</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0,63214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0,72491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0,63701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0,68696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0,63138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0,71546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0,64246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0,63975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0,64923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0,71838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0,63965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0,73681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0,63545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0,70435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0,69345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0,74155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0,68089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0,65786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0,72095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0,64862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0,72357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0,72338</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1,39023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0,63595</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1,06014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1,19192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0,63756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1,06378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1,21343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0,63837</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1,05173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0,64016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1,22625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0,64554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1,08633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1,25308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0,64373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1,05323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0,64143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1,1072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1,07506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0,64276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1,20779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tbl>
      <w:tblPr>
        <w:tblStyle w:val="3"/>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421"/>
        <w:gridCol w:w="1649"/>
        <w:gridCol w:w="96"/>
        <w:gridCol w:w="2516"/>
        <w:gridCol w:w="171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Tempo total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20,79037</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22,40103</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19,36184</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33,28852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7,19</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41,84</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F:</w:t>
      </w:r>
      <w:r>
        <w:rPr>
          <w:rFonts w:hint="default" w:ascii="Arial" w:hAnsi="Arial" w:cs="Arial"/>
          <w:b w:val="0"/>
          <w:bCs w:val="0"/>
          <w:sz w:val="24"/>
          <w:szCs w:val="24"/>
          <w:lang w:val="en-US"/>
        </w:rPr>
        <w:t xml:space="preserve"> Análise da corretude do POS Tagging</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56"/>
        <w:gridCol w:w="1175"/>
        <w:gridCol w:w="1176"/>
        <w:gridCol w:w="1176"/>
        <w:gridCol w:w="1176"/>
        <w:gridCol w:w="117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PDEN --&gt; PALAVRA DENOTATIVA",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 --&gt; RB --&gt; ADVÉRBIO",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"access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NNP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"Note --&gt; VB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"share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82"/>
        <w:gridCol w:w="1138"/>
        <w:gridCol w:w="1138"/>
        <w:gridCol w:w="1138"/>
        <w:gridCol w:w="1138"/>
        <w:gridCol w:w="1138"/>
        <w:gridCol w:w="11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"essas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"dos --&gt; NPROP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"Meus --&gt; PROPN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"inform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"app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"closest --&gt; VBP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"user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"restaurants --&gt; VBZ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95"/>
        <w:gridCol w:w="1439"/>
        <w:gridCol w:w="111"/>
        <w:gridCol w:w="3164"/>
        <w:gridCol w:w="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40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72,5</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93,33333333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78,18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92,86</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G:</w:t>
      </w:r>
      <w:r>
        <w:rPr>
          <w:rFonts w:hint="default" w:ascii="Arial" w:hAnsi="Arial" w:cs="Arial"/>
          <w:b w:val="0"/>
          <w:bCs w:val="0"/>
          <w:sz w:val="24"/>
          <w:szCs w:val="24"/>
          <w:lang w:val="en-US"/>
        </w:rPr>
        <w:t xml:space="preserve"> Análise da eficácia de validação dos critérios de qualidade</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47"/>
        <w:gridCol w:w="958"/>
        <w:gridCol w:w="958"/>
        <w:gridCol w:w="958"/>
        <w:gridCol w:w="958"/>
        <w:gridCol w:w="958"/>
        <w:gridCol w:w="958"/>
        <w:gridCol w:w="958"/>
        <w:gridCol w:w="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
        <w:gridCol w:w="969"/>
        <w:gridCol w:w="969"/>
        <w:gridCol w:w="970"/>
        <w:gridCol w:w="970"/>
        <w:gridCol w:w="970"/>
        <w:gridCol w:w="970"/>
        <w:gridCol w:w="97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8411"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121"/>
        <w:gridCol w:w="1336"/>
        <w:gridCol w:w="1336"/>
        <w:gridCol w:w="1171"/>
        <w:gridCol w:w="1171"/>
        <w:gridCol w:w="1138"/>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58,82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89,71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91,18</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center"/>
        <w:rPr>
          <w:rFonts w:hint="default" w:ascii="Arial" w:hAnsi="Arial" w:cs="Arial"/>
          <w:b/>
          <w:bCs/>
          <w:sz w:val="44"/>
          <w:szCs w:val="44"/>
          <w:lang w:val="en-US"/>
        </w:rPr>
      </w:pPr>
      <w:r>
        <w:rPr>
          <w:rFonts w:hint="default" w:ascii="Arial" w:hAnsi="Arial" w:cs="Arial"/>
          <w:b/>
          <w:bCs/>
          <w:sz w:val="44"/>
          <w:szCs w:val="44"/>
          <w:lang w:val="en-US"/>
        </w:rPr>
        <w:t>CÓDIGO FONTE</w:t>
      </w: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app.py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src.controllers.validador import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server.run()</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Constantes.py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Lista de constantes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INVALIDO = 'INVÁLIDO'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ARTIGO =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ADJETIVO =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SUBSTANTIVO = 'SUBSTANTIVO'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NUMERAL = 'NUMERAL'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PRONOME =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ADVERBIO =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CONJUNCAO = 'CONJUNÇÃO'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PREPOSICAO = 'PREPOSIÇÃO'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INTERJEICAO = 'INTERJEIÇÃO'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 =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VERBO_AUX = 'VERBO AUXILIAR'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PARTICIPIO = 'PARTICÍPIO'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PALAVRA_DEN = 'PALAVRA DENOTATIVA'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MOEDA = 'SÍMBOLO DA MOEDA CORRENTE'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 =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 =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DADO = 'Dado'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GIVEN = 'Given'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QUANDO = 'quando'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WHEN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ENTAO = 'então'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THEN = 'then'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Constantes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SPACY_EN = 'en_core_web_sm'</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SPACY_PT = 'pt_core_news_sm'</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Idiomas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 = 'en'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PTBR = 'ptbr'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Conjunções utilizadas para validação do Critério de Qualidade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CONJUNCOES_C2 = ['e', 'and', 'ou', 'or']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Caracteres inválidos para validação do Critério de Qualidade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CARACTERES_INVALIDOS = ['*', '[', ']', '(', ')', '{', '}', '_',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Mensagens de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ERRO_ATOR_INEXISTENTE = 'Ator inexistente. Não foi encontrado as palavras chaves para validação do ator: Eu como/I as ou Como/As.'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ERRO_PRECONDICAO_INEXISTENTE = 'Pré-condição inexistente. Não foi encontrado a palavra chave para validação do pré-condição: Dado/Given'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 = 'Ação inexistente. Não foi encontrado a palavra chave para validação da ação: gostaria/would'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ERRO_ACAO_INEXISTENTE_CENARIO = 'Ação inexistente. Não foi encontrado a palavra chave para validação da ação: quando/when'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ERRO_FINALIDADE_INEXISTENTE_CENARIO = 'Finalidade inexistente. Não foi encontrado a palavra chave para validação da finalidade: então/then'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ERRO_ORDENACAO_CENARIO = 'Inconsistência no template de cenário. Ordem das palavras-chave incorretas: Dado/quando/então ou Given/when/then'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 = 'Inconsistência no template de validação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ERRO_ATOR_INCONSISTENTE_COM_ACAO = 'Inconsistência no template de validação do ator. Sentença do ator não pode conter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ERRO_FINALIDADE_INCONSISTENTE_2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ERRO_PRECONDICAO_INCONSISTENTE = 'Inconsistência no template de validação da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ERRO_ACAO_INCONSISTENTE_2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ERRO_ACAO_INCONSISTENTE_3 = 'Inconsistência na validação da ação. Um ações identificadas.'</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Palavra.py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palavra, tagset,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self._palavra =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self._tagset =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self._classe =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__str__(self):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'Palavra: ' + self.palavra + ', Tagset original: ' + self.tagset + ', classe gramatical: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retorna_estrutura(self):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self.palavra + ' --&gt; ' + self.tagset + ' --&gt;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palavra(self):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tagset(self):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classe(self):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self._classe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ResponseCenario.py</w:t>
      </w:r>
    </w:p>
    <w:p>
      <w:pPr>
        <w:bidi w:val="0"/>
        <w:jc w:val="both"/>
        <w:rPr>
          <w:rFonts w:hint="default" w:ascii="Arial" w:hAnsi="Arial" w:cs="Arial"/>
          <w:b w:val="0"/>
          <w:bCs w:val="0"/>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bemFormado,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self.bemFormado = bemFormado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self.atomico =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self.minimo = minimo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self.preCondicao =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ResponseHistoria.py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bemFormada,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self.bemFormada = bemFormada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self.atomica =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self.minima =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self.ator =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validador.py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Resource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src.models.historia import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src.models.cenario import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src.models.response import response_historia, response_cenario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src.services.ProcessadorService import processador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app, api = server.app, server.api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AnalisarHistoria(Resource):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@api.expect(historia,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@api.marshal_list_with(response_historia,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AnalisarCenario(Resource):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@api.expect(cenario,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@api.marshal_list_with(response_cenario,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cenario.py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cenario = [server.api.model('Cenário',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fields.String(required=True, description='Cenário a ser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historia.py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historia = [server.api.model('História',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fields.String(required=True, description='História a ser processada', min_length=1)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response.py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response_historia = server.api.model('Response 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'bemFormada': fields.Boolean(description='Critério de qualidade se a história é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fields.Boolean(description='Critério de qualidade se a história é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fields.Boolean(description='Critério de qualidade se a história é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fields.String(description='Ator que desempenha a ação na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 pelo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response_cenario = server.api.model('Response 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'bemFormado': fields.Boolean(description='Critério de qualidade se o cenário é bem 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'atomico': fields.Boolean(description='Critério de qualidade se o cenário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fields.Boolean(description='Critério de qualidade se o cenário é mínimo'),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fields.String(description='Pré-condição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instance.py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 import Flask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 = Flask(__name__)</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self.app.config.setdefault('RESTPLUS_MASK_SWAGGER',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self.api = Api(self.app,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default='Analisador de História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default_label='Endpoints para análise de histórias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version='1.0',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title='Analisador de História de Usuário com PLN',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description='API voltada para análise de Histórias de Usuário utilizando Processamento de Linguagem Natural. \n Tecnologias utilizadas: NLTK e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doc='/analisador')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run(self,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self.app.run(debug=True)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 =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NLTKService.py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nltk, joblib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 import pos_tag</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nltk.stem import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nltk.tokenize import word_tokenize, sent_tokenize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nltk.download('punkt')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nltk.download('wordnet')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nltk.download('omw-1.4')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nltk.download('averaged_perceptron_tagger')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class NLTKService():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tokenizar(sentenca:str, idioma:str):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sentenças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Lematização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wordnet_lemmatizer =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 = wordnet_lemmatizer.lemmatize(token, pos='v')</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lemmas.append(lemma)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Tagging dos lemas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tagging(lemmas,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ptbr_tagger_brill = joblib.load('POS_tagger_brill.pkl')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pos_tag(lemmas)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ptbr_tagger_brill.tag(lemmas)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Fluxo de processamento de texto no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processar(texto:str,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NLTKService.tokenizar(texto,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lemas = NLTKService.lematizar(tokens_palavras)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pre_tags = NLTKService.tagging(lemas,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utils.unificar_tagset(pre_tags, Constantes.NLTK)</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SpacyService.py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SpacyService():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 idioma):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spacy.load(Constantes.SPACY_PT)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ProcessadorService.py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timeit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src.services.NLTKService import NLTKService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src.services.SpacyService import SpacyService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src.classes.ResponseCenario import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processar(self, payload, type):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 p.get('idioma')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type ==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 p.get('historia')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type ==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 p.get('cenario')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processarHistoria(idioma:str, historia:str,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None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utils.separar_sentencas_historia(historia)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utils.verifica_C3_historia(sentencas_processadas,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utils.extrair_ator(sentencas_processadas[0])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utils.retorna_erro_historia(historia, tecnologia, sentencas,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processarCenario(idioma:str, cenario:str,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utils.separar_sentencas_cenario(cenario)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utils.verifica_C3_cenario(sentencas_processadas,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utils.extrair_preCondicao(sentencas_processadas[0])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utils.verifica_erros_cenario(bem_formada, atomica, minima, utils.valida_precondicao_cenario(sentencas_processadas[0]), utils.retorna_acao_cenario(sentencas_processadas[1]), utils.retorna_finalidade_cenario(sentencas_processadas[2]))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utils.retorna_erro_historia(cenario, tecnologia, sentencas, tempo)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processador =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UtilsService.py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src.classes.Palavra import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unificar_tagset(self, tags,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tupla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tagsets.append(Palavra(tupla[0], tupla[1], UtilsService.get_classe_gramatical(tupla[1])))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tagsets.append(Palavra(token.text, token.tag_, UtilsService.get_classe_gramatical(token.tag_)))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em retornar a classe gramatical conforme o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get_classe_gramatical(tagset):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UtilsService.verifica_artigo(tagset):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Constantes.INTERJEICAO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Constantes.PARTICIPIO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Constantes.PALAVRA_DEN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Constantes.MOEDA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Constantes.INVALIDO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'PROADJ' or tagset == 'PROSUB' or tagset == 'PROPESS' or tagset == 'PRON' or tagset == 'PRO-KS' or tagset == 'PRO-KS-REL' or tagset == 'PRP' or tagset == 'PRP$' or tagset == 'WP'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'NUM' or tagset == 'CD'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'VAUX' or tagset == 'AUX'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'PDEN'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'CUR'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'PCP' or tagset == 'RP'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'IN' or tagset == 'UH'</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'ADV' or tagset == 'ADV-KS' or tagset == 'ADV-KS-REL' or tagset == 'RB' or tagset == 'RBS' or tagset == 'RBR' or tagset == 'WRB'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 or tagset == 'NOUN' or tagset == 'NPROP' or tagset == 'NN' or tagset == 'NNP' or tagset == 'NNS' or tagset == 'PROPN' or tagset == 'NNPS' or tagset == 'N|EST'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'KC' or tagset == 'KS' or tagset == 'CONJ' or tagset == 'CC' or tagset == 'IN' or tagset == 'SCONJ' or tagset == 'CCONJ'</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 or tagset == 'VERB' or tagset == 'VB' or tagset == 'VBD' or tagset == 'VBG' or tagset == 'VBN' or tagset == 'VBP' or tagset == 'VBG'or tagset == 'VBZ' or tagset == 'MD'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'ADJ' or tagset == 'JJ' or tagset == 'JJR' or tagset == 'JJS'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'PREP' or tagset == 'PRP' or tagset == 'TO' or tagset == 'ADP' or tagset == 'PREP|+'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'ART' or tagset == 'DET' or tagset == 'DT' or tagset == 'WDT' or tagset == 'PDT'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verifica_erro_separacao(self,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 == Constantes.ERRO_ATOR_INEXISTENTE or erro == Constantes.ERRO_ACAO_INEXISTENTE or erro == Constantes.ERRO_PRECONDICAO_INEXISTENTE or erro == Constantes.ERRO_ACAO_INEXISTENTE_CENARIO or erro == Constantes.ERRO_FINALIDADE_INEXISTENTE_CENARIO or erro == Constantes.ERRO_ORDENACAO_CENARIO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As histórias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Eu como/I as, Como/As -&gt; primeira sentença, identificará 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gostaria/would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que/so that, para/that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separar_sentencas_historia(self,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'eu' or  p == 'I') and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'como' or p.lower() == 'as')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'gostaria' or p.lower() == 'would') and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'para' or p.lower() == 'so') and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'que' or p.lower() == 'that') and pos_que == -1 and ((pos_para + 1)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pos_para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Os cenários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Dado/Given -&gt; primeira sentença, identificará 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Quando/When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Então/Then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separar_sentencas_cenario(self,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'dado' or  p.lower() == 'given') and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'quando' or p.lower() == 'when') and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'então' or p.lower() == 'then') and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((pos_dado &lt; pos_quando) and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Constantes.ERRO_ORDENACAO_CENARIO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pos_entao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Formata o tempo de milissegundos em segundos com 5 casas decimais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formatar_tempo(self, 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round(end - start, 5).__str__().replace('.',',') + ' segundos'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verifica_erros_historia(self, bem_formada, atomica, minima, ator,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'A história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Constantes.ERRO_ATOR_INCONSISTENTE_COM_ACAO: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Constantes.ERRO_ATOR_INCONSISTENTE_COM_ACAO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ator != Constantes.ERRO_ATOR_INCONSISTENTE and ator != Constantes.ERRO_ATOR_INCONSISTENTE_COM_ACAO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verifica_erros_cenario(self, bem_formada, atomica, minima, precondicao,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'O cenário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Constantes.ERRO_PRECONDICAO_INCONSISTENTE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Constantes.ERRO_ACAO_INCONSISTENTE_3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precondicao != Constantes.ERRO_PRECONDICAO_INCONSISTENTE and acao != Constantes.ERRO_ACAO_INCONSISTENTE_2 and acao != Constantes.ERRO_ACAO_INCONSISTENTE_3 and finalidade != Constantes.ERRO_FINALIDADE_INCONSISTENTE_2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ator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 ator válido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valida_ator_historia(self,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Constantes.ERRO_ATOR_INCONSISTENTE_COM_ACAO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extrair_ator(self,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atores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extrair_finalidade(self,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extrair_preCondicao(self,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pré-condição válida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valida_precondicao_cenario(self,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 or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ação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ação válida é necessário um verbo, um substantivo e uma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valida_acao_historia(self,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(preposicao or adverbio or pronome):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finalidade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finalidade válida é necessário um verbo e um substantivo ou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valida_finalidade_historia(self,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mínima quando contém apenas as informações referentes ao critério de qualidade Bem Formada, qualquer informação extra como comentários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verifica_C3_historia(self, 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mínima quando contém apenas as informações referentes ao critério de qualidade Bem Formada, qualquer informação extra como comentários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verifica_C3_cenario(self, 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retorna_erro_historia(self, historia,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False, False, False, None, None, None, None,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retorna_erro_cenario(self, cenario,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ResponseHistoria(cenario, tecnologia, tempo, False, False, False, None, None, None, None, erro)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primeiro critério de qualidade: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bem formada quando há o seguinte formato: Quem realizará a tarefa + objetivo da tarefa + finalidade para a realização da tarefa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história deve ter no mínimo 2 sentenças (uma para o ator + uma para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esperado: Sujeito + Adjetivo (opcional) + Verbo + Objeto indireto (opcional) + Objeto direto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das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Sujeito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Adjetivo (opcional) -&gt;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Verbo -&gt;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indireto (opcional)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direto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utils.valida_ator_historia(sentencas_processadas[0])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utils.valida_acao_historia(sentencas_processadas[1])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&gt;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verifica_C1_cenario(self,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utils.valida_precondicao_cenario(sentencas_processadas[0])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utils.retorna_acao_cenario(sentencas_processadas[1])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utils.retorna_finalidade_cenario(sentencas_processadas[2])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 and acao != Constantes.ERRO_ACAO_INCONSISTENTE_2 and acao != Constantes.ERRO_ACAO_INCONSISTENTE_3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atômica quando há apenas um objetivo na tarefa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validar se a história de usuário é atômica, as sentenças são separadas e em seguida é verificado se a segunda sentença possui alguma conjunção (Constantes.CONJUNCOES_C2)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utils.possui_conjuncao(tag.palavra):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atômico quando há apenas uma ação sendo executada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Como validação, é verificado quantas vezes a palavra-chave quando/when é citada na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seja diferente de 1, o cenário não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len(tags) &lt;=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 = tags[1] # Tags da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tag.palavra.lower() == 'quando' or tag.palavra.lower()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quando_cont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quando_cont == 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ação deverá ser identificada em uma sentença posterior a sentença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Quando/When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ação é válida caso tenha um verbo e um substantivo e um pronome ou preposição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retorna_acao_cenario(self,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(pronome or preposicao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finalidade deverá ser identificada em uma sentença posterior a sentença do ator e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Então/Then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finalidade é valida caso tenha um verbo e um pronome ou preposição ou substantivo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retorna_finalidade_cenario(self,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conjunções na validação do critério de qualidade 2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possui_conjuncao(self,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Constantes.CONJUNCOES_C2.__contains__(palavra.lower())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caracter inválido na validação do critério de qualidade 3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possui_carcater_invalido(self, 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Constantes.CARACTERES_INVALIDOS.__contains__(caracter)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requirements.txt</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aniso8601==9.0.1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attrs==22.1.0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blis==0.7.8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catalogue==2.0.8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certifi==2022.9.24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charset-normalizer==2.1.1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click==8.1.3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colorama==0.4.5</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confection==0.0.3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cymem==2.0.6</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en-core-web-sm @ https://github.com/explosion/spacy-models/releases/download/en_core_web_sm-3.4.0/en_core_web_sm-3.4.0-py3-none-any.whl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flask-restx==0.5.1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idna==3.4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itsdangerous==2.1.2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Jinja2==3.1.2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joblib==1.2.0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jsonschema==4.14.0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langcodes==3.3.0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MarkupSafe==2.1.1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murmurhash==1.0.8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nltk==3.7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numpy==1.23.3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packaging==21.3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pathy==0.6.2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preshed==3.0.7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pt-core-news-sm @ https://github.com/explosion/spacy-models/releases/download/pt_core_news_sm-3.4.0/pt_core_news_sm-3.4.0-py3-none-any.whl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pydantic==1.9.2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pyparsing==3.0.9</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pyrsistent==0.18.1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pytz==2022.2.1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regex==2022.9.13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requests==2.28.1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six==1.16.0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smart-open==5.2.1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spacy==3.4.1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spacy-legacy==3.0.10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spacy-loggers==1.0.3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srsly==2.4.4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thinc==8.1.3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tqdm==4.64.1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typer==0.4.2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typing_extensions==4.4.0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urllib3==1.26.12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wasabi==0.10.1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Werkzeug==2.1.2</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center"/>
        <w:rPr>
          <w:rFonts w:hint="default" w:ascii="Arial" w:hAnsi="Arial" w:cs="Arial"/>
          <w:b/>
          <w:bCs/>
          <w:sz w:val="20"/>
          <w:szCs w:val="20"/>
          <w:lang w:val="en-US"/>
        </w:rPr>
      </w:pPr>
      <w:r>
        <w:rPr>
          <w:rFonts w:hint="default" w:ascii="Arial" w:hAnsi="Arial" w:cs="Arial"/>
          <w:b/>
          <w:bCs/>
          <w:sz w:val="44"/>
          <w:szCs w:val="44"/>
          <w:lang w:val="en-US"/>
        </w:rPr>
        <w:t>ARTIGO</w:t>
      </w: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snapToGrid w:val="0"/>
      <w:jc w:val="lef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8"/>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7"/>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8"/>
        <w:bidi w:val="0"/>
        <w:snapToGrid w:val="0"/>
        <w:jc w:val="left"/>
      </w:pPr>
    </w:p>
    <w:p>
      <w:pPr>
        <w:pStyle w:val="10"/>
        <w:snapToGrid w:val="0"/>
      </w:pPr>
    </w:p>
  </w:footnote>
  <w:footnote w:id="1">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7"/>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7"/>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10"/>
        <w:snapToGrid w:val="0"/>
      </w:pPr>
      <w:r>
        <w:rPr>
          <w:rStyle w:val="9"/>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2"/>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73F78DB"/>
    <w:rsid w:val="07F87A93"/>
    <w:rsid w:val="098960B8"/>
    <w:rsid w:val="09AC55EB"/>
    <w:rsid w:val="0A0E2379"/>
    <w:rsid w:val="0ABD669F"/>
    <w:rsid w:val="0B0B06FB"/>
    <w:rsid w:val="0B96425E"/>
    <w:rsid w:val="0D507F3E"/>
    <w:rsid w:val="0D791EB1"/>
    <w:rsid w:val="0D7FC3BA"/>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90658"/>
    <w:rsid w:val="1DFA4938"/>
    <w:rsid w:val="1E6F48D7"/>
    <w:rsid w:val="1E6F6F11"/>
    <w:rsid w:val="1E996D73"/>
    <w:rsid w:val="1EF5B666"/>
    <w:rsid w:val="1EFF5120"/>
    <w:rsid w:val="1F7F5511"/>
    <w:rsid w:val="1FBD8323"/>
    <w:rsid w:val="1FD6C197"/>
    <w:rsid w:val="1FF56004"/>
    <w:rsid w:val="1FFD65DF"/>
    <w:rsid w:val="1FFE2D04"/>
    <w:rsid w:val="1FFF208B"/>
    <w:rsid w:val="219F5EE0"/>
    <w:rsid w:val="21A37ABC"/>
    <w:rsid w:val="21FFC362"/>
    <w:rsid w:val="227B0BEC"/>
    <w:rsid w:val="227EEDC9"/>
    <w:rsid w:val="24DD5D36"/>
    <w:rsid w:val="25AF48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A3D47E"/>
    <w:rsid w:val="2DB5595E"/>
    <w:rsid w:val="2DF11107"/>
    <w:rsid w:val="2DFD2C08"/>
    <w:rsid w:val="2DFE399E"/>
    <w:rsid w:val="2EAFA26B"/>
    <w:rsid w:val="2EFDFBE1"/>
    <w:rsid w:val="2EFE7481"/>
    <w:rsid w:val="2F5F9329"/>
    <w:rsid w:val="2F7BD30D"/>
    <w:rsid w:val="2F9F93DC"/>
    <w:rsid w:val="2FBA434C"/>
    <w:rsid w:val="2FDFCFC4"/>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DFECE"/>
    <w:rsid w:val="3AFF271B"/>
    <w:rsid w:val="3B38517B"/>
    <w:rsid w:val="3BA9DB40"/>
    <w:rsid w:val="3BB30E79"/>
    <w:rsid w:val="3BB759E4"/>
    <w:rsid w:val="3BBFE345"/>
    <w:rsid w:val="3BF11582"/>
    <w:rsid w:val="3BFD962D"/>
    <w:rsid w:val="3BFFC419"/>
    <w:rsid w:val="3C7BE0E1"/>
    <w:rsid w:val="3CF80068"/>
    <w:rsid w:val="3D1DC8EC"/>
    <w:rsid w:val="3D944B6D"/>
    <w:rsid w:val="3DBF5BA6"/>
    <w:rsid w:val="3DDFAEF0"/>
    <w:rsid w:val="3DF84E2E"/>
    <w:rsid w:val="3DFF6BD7"/>
    <w:rsid w:val="3E7C22AA"/>
    <w:rsid w:val="3EBDF007"/>
    <w:rsid w:val="3EBF50DE"/>
    <w:rsid w:val="3EFEBA26"/>
    <w:rsid w:val="3EFEC05E"/>
    <w:rsid w:val="3F32C3B1"/>
    <w:rsid w:val="3F537E07"/>
    <w:rsid w:val="3F5FF1D7"/>
    <w:rsid w:val="3F767015"/>
    <w:rsid w:val="3F77207B"/>
    <w:rsid w:val="3F773CA8"/>
    <w:rsid w:val="3F779685"/>
    <w:rsid w:val="3F7F6EB2"/>
    <w:rsid w:val="3F9DDD6D"/>
    <w:rsid w:val="3FA731BA"/>
    <w:rsid w:val="3FAD1F43"/>
    <w:rsid w:val="3FC785EB"/>
    <w:rsid w:val="3FD020C9"/>
    <w:rsid w:val="3FD3E0DA"/>
    <w:rsid w:val="3FDEB9C6"/>
    <w:rsid w:val="3FDFAD92"/>
    <w:rsid w:val="3FF0CC92"/>
    <w:rsid w:val="3FF5CF0C"/>
    <w:rsid w:val="3FF7927A"/>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BD3D07"/>
    <w:rsid w:val="47EB64EC"/>
    <w:rsid w:val="48AFD13D"/>
    <w:rsid w:val="497DA991"/>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EDFDE2"/>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E94EEB"/>
    <w:rsid w:val="55EEC7A9"/>
    <w:rsid w:val="55F5F851"/>
    <w:rsid w:val="55FEB14F"/>
    <w:rsid w:val="560B7449"/>
    <w:rsid w:val="56400806"/>
    <w:rsid w:val="567994C4"/>
    <w:rsid w:val="57BF745A"/>
    <w:rsid w:val="57DB5F96"/>
    <w:rsid w:val="57DDBE17"/>
    <w:rsid w:val="57F52E69"/>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DFD2E1D"/>
    <w:rsid w:val="5E0C59DD"/>
    <w:rsid w:val="5E0F8236"/>
    <w:rsid w:val="5E313DE1"/>
    <w:rsid w:val="5E7461A1"/>
    <w:rsid w:val="5EAD3F2B"/>
    <w:rsid w:val="5EBAADD9"/>
    <w:rsid w:val="5EBFFA5F"/>
    <w:rsid w:val="5EFE569A"/>
    <w:rsid w:val="5EFFCDBB"/>
    <w:rsid w:val="5F3BA2A4"/>
    <w:rsid w:val="5F3F4745"/>
    <w:rsid w:val="5F43D4C8"/>
    <w:rsid w:val="5F484962"/>
    <w:rsid w:val="5F6DD80D"/>
    <w:rsid w:val="5F6E9F5C"/>
    <w:rsid w:val="5F7D6E17"/>
    <w:rsid w:val="5FAFE2B0"/>
    <w:rsid w:val="5FBF827C"/>
    <w:rsid w:val="5FCE3DB2"/>
    <w:rsid w:val="5FD64E4D"/>
    <w:rsid w:val="5FE794FD"/>
    <w:rsid w:val="5FED6792"/>
    <w:rsid w:val="5FEDD020"/>
    <w:rsid w:val="5FEE3DAC"/>
    <w:rsid w:val="5FEF0F68"/>
    <w:rsid w:val="5FF5121A"/>
    <w:rsid w:val="5FF72562"/>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C11A9"/>
    <w:rsid w:val="63FEF374"/>
    <w:rsid w:val="649004EC"/>
    <w:rsid w:val="65BFA5DB"/>
    <w:rsid w:val="65EC30DB"/>
    <w:rsid w:val="66ABC868"/>
    <w:rsid w:val="66E703A9"/>
    <w:rsid w:val="66F0FE60"/>
    <w:rsid w:val="66FF0F2F"/>
    <w:rsid w:val="66FF7274"/>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BD3C"/>
    <w:rsid w:val="6BFFFE39"/>
    <w:rsid w:val="6C421F5C"/>
    <w:rsid w:val="6C681E3D"/>
    <w:rsid w:val="6C9672F5"/>
    <w:rsid w:val="6CBFD72C"/>
    <w:rsid w:val="6CFEE2E3"/>
    <w:rsid w:val="6D9FC70F"/>
    <w:rsid w:val="6DB1D366"/>
    <w:rsid w:val="6DB3195F"/>
    <w:rsid w:val="6DBB71E0"/>
    <w:rsid w:val="6DDBBCB3"/>
    <w:rsid w:val="6DE52B46"/>
    <w:rsid w:val="6DFFAAE1"/>
    <w:rsid w:val="6E0FBB34"/>
    <w:rsid w:val="6E6F2DED"/>
    <w:rsid w:val="6E7B1EC6"/>
    <w:rsid w:val="6EA71A94"/>
    <w:rsid w:val="6EAFE8E3"/>
    <w:rsid w:val="6EC71F87"/>
    <w:rsid w:val="6EC96BB8"/>
    <w:rsid w:val="6EEDD434"/>
    <w:rsid w:val="6EFCE273"/>
    <w:rsid w:val="6F442077"/>
    <w:rsid w:val="6F44EC55"/>
    <w:rsid w:val="6F5674EC"/>
    <w:rsid w:val="6F5BBF9B"/>
    <w:rsid w:val="6F7F50EF"/>
    <w:rsid w:val="6F7FA169"/>
    <w:rsid w:val="6F8FED59"/>
    <w:rsid w:val="6F9DAD91"/>
    <w:rsid w:val="6F9F7578"/>
    <w:rsid w:val="6FA5004F"/>
    <w:rsid w:val="6FBF1797"/>
    <w:rsid w:val="6FBF78DD"/>
    <w:rsid w:val="6FC875E5"/>
    <w:rsid w:val="6FDB573A"/>
    <w:rsid w:val="6FED94FC"/>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6A5F5"/>
    <w:rsid w:val="7477E344"/>
    <w:rsid w:val="74FB616C"/>
    <w:rsid w:val="74FF07D6"/>
    <w:rsid w:val="74FF7505"/>
    <w:rsid w:val="75874327"/>
    <w:rsid w:val="75CD82CD"/>
    <w:rsid w:val="75E5C3CB"/>
    <w:rsid w:val="75EFC3FE"/>
    <w:rsid w:val="75FF00DA"/>
    <w:rsid w:val="75FF963E"/>
    <w:rsid w:val="767CAF6B"/>
    <w:rsid w:val="767F00A6"/>
    <w:rsid w:val="76BD7AEB"/>
    <w:rsid w:val="76D8B895"/>
    <w:rsid w:val="76E165D0"/>
    <w:rsid w:val="76FA0BF9"/>
    <w:rsid w:val="774E195C"/>
    <w:rsid w:val="7753E5F9"/>
    <w:rsid w:val="7777F406"/>
    <w:rsid w:val="777D07CC"/>
    <w:rsid w:val="777FBA45"/>
    <w:rsid w:val="7790738D"/>
    <w:rsid w:val="77A64186"/>
    <w:rsid w:val="77AF8C84"/>
    <w:rsid w:val="77B20AC5"/>
    <w:rsid w:val="77C9ECC4"/>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DF92B4"/>
    <w:rsid w:val="79FB0F76"/>
    <w:rsid w:val="79FEE7D3"/>
    <w:rsid w:val="7A4EE33E"/>
    <w:rsid w:val="7A8D3EF5"/>
    <w:rsid w:val="7A992BF4"/>
    <w:rsid w:val="7ABFC632"/>
    <w:rsid w:val="7AF5C099"/>
    <w:rsid w:val="7AF72CF0"/>
    <w:rsid w:val="7AF798FF"/>
    <w:rsid w:val="7AFADC9A"/>
    <w:rsid w:val="7AFED0FA"/>
    <w:rsid w:val="7AFF7591"/>
    <w:rsid w:val="7AFFACE4"/>
    <w:rsid w:val="7AFFF666"/>
    <w:rsid w:val="7B14516A"/>
    <w:rsid w:val="7B3F076D"/>
    <w:rsid w:val="7B5305CE"/>
    <w:rsid w:val="7B5DAF20"/>
    <w:rsid w:val="7B6E052B"/>
    <w:rsid w:val="7B774852"/>
    <w:rsid w:val="7B7BAE54"/>
    <w:rsid w:val="7B9A3872"/>
    <w:rsid w:val="7BB6EB00"/>
    <w:rsid w:val="7BBF53E5"/>
    <w:rsid w:val="7BCBBABD"/>
    <w:rsid w:val="7BD55C49"/>
    <w:rsid w:val="7BDD502C"/>
    <w:rsid w:val="7BDE33ED"/>
    <w:rsid w:val="7BE36669"/>
    <w:rsid w:val="7BEBF37B"/>
    <w:rsid w:val="7BFDE04C"/>
    <w:rsid w:val="7BFDF21C"/>
    <w:rsid w:val="7BFF502C"/>
    <w:rsid w:val="7BFF95B1"/>
    <w:rsid w:val="7BFFE1BC"/>
    <w:rsid w:val="7C7EC443"/>
    <w:rsid w:val="7CDDF027"/>
    <w:rsid w:val="7CFAB69F"/>
    <w:rsid w:val="7CFF9107"/>
    <w:rsid w:val="7D3FC953"/>
    <w:rsid w:val="7D4F075D"/>
    <w:rsid w:val="7D4F607D"/>
    <w:rsid w:val="7D67376C"/>
    <w:rsid w:val="7D6F66A1"/>
    <w:rsid w:val="7D750C34"/>
    <w:rsid w:val="7D795158"/>
    <w:rsid w:val="7D9CE188"/>
    <w:rsid w:val="7DAB77E0"/>
    <w:rsid w:val="7DAB983E"/>
    <w:rsid w:val="7DCB0080"/>
    <w:rsid w:val="7DDC2E3E"/>
    <w:rsid w:val="7DF88A08"/>
    <w:rsid w:val="7DF984E9"/>
    <w:rsid w:val="7DFA6C9A"/>
    <w:rsid w:val="7DFABDCA"/>
    <w:rsid w:val="7DFB722E"/>
    <w:rsid w:val="7DFEDB8F"/>
    <w:rsid w:val="7DFF466A"/>
    <w:rsid w:val="7DFFF21B"/>
    <w:rsid w:val="7E2B1FF9"/>
    <w:rsid w:val="7E3D01BF"/>
    <w:rsid w:val="7E7CBE78"/>
    <w:rsid w:val="7E7F0B8A"/>
    <w:rsid w:val="7EA6D6F1"/>
    <w:rsid w:val="7EAD2936"/>
    <w:rsid w:val="7EBB8A79"/>
    <w:rsid w:val="7EBE28C3"/>
    <w:rsid w:val="7ECF3DD1"/>
    <w:rsid w:val="7ED11355"/>
    <w:rsid w:val="7EDBFBEA"/>
    <w:rsid w:val="7EDF0714"/>
    <w:rsid w:val="7EDFC270"/>
    <w:rsid w:val="7EE083BB"/>
    <w:rsid w:val="7EF14CC9"/>
    <w:rsid w:val="7EF3DB9E"/>
    <w:rsid w:val="7EFD90D2"/>
    <w:rsid w:val="7EFDA52C"/>
    <w:rsid w:val="7EFF4D85"/>
    <w:rsid w:val="7EFF9BAA"/>
    <w:rsid w:val="7F2F4068"/>
    <w:rsid w:val="7F3A8CAA"/>
    <w:rsid w:val="7F3CB227"/>
    <w:rsid w:val="7F3F0938"/>
    <w:rsid w:val="7F3FB98D"/>
    <w:rsid w:val="7F4D708F"/>
    <w:rsid w:val="7F5D3AE9"/>
    <w:rsid w:val="7F5DBF3B"/>
    <w:rsid w:val="7F5DC0EE"/>
    <w:rsid w:val="7F6ACC98"/>
    <w:rsid w:val="7F6E35B7"/>
    <w:rsid w:val="7F6F069C"/>
    <w:rsid w:val="7F6F3345"/>
    <w:rsid w:val="7F6F6600"/>
    <w:rsid w:val="7F6F9FCB"/>
    <w:rsid w:val="7F77C55C"/>
    <w:rsid w:val="7F7D1159"/>
    <w:rsid w:val="7F7E4CE4"/>
    <w:rsid w:val="7F7FB186"/>
    <w:rsid w:val="7F7FB7D7"/>
    <w:rsid w:val="7F7FC155"/>
    <w:rsid w:val="7F7FF197"/>
    <w:rsid w:val="7F8D4ED7"/>
    <w:rsid w:val="7F8D69C1"/>
    <w:rsid w:val="7FA7FB8C"/>
    <w:rsid w:val="7FAB95A5"/>
    <w:rsid w:val="7FAC02DD"/>
    <w:rsid w:val="7FAF16A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70D7"/>
    <w:rsid w:val="7FEFB501"/>
    <w:rsid w:val="7FF293D4"/>
    <w:rsid w:val="7FF497FC"/>
    <w:rsid w:val="7FF5B79D"/>
    <w:rsid w:val="7FF65D1A"/>
    <w:rsid w:val="7FF71667"/>
    <w:rsid w:val="7FFBD865"/>
    <w:rsid w:val="7FFD037A"/>
    <w:rsid w:val="7FFE19D0"/>
    <w:rsid w:val="7FFE2FCA"/>
    <w:rsid w:val="7FFEB7AA"/>
    <w:rsid w:val="7FFED14F"/>
    <w:rsid w:val="7FFEE90B"/>
    <w:rsid w:val="7FFF3F74"/>
    <w:rsid w:val="7FFF720D"/>
    <w:rsid w:val="7FFF7EB9"/>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1F8896"/>
    <w:rsid w:val="9DEB346C"/>
    <w:rsid w:val="9DFFF448"/>
    <w:rsid w:val="9EA75B1E"/>
    <w:rsid w:val="9EEBFDCB"/>
    <w:rsid w:val="9F5FA098"/>
    <w:rsid w:val="9F7A0063"/>
    <w:rsid w:val="9F7EEF45"/>
    <w:rsid w:val="9F7FFE84"/>
    <w:rsid w:val="9FE546BE"/>
    <w:rsid w:val="9FE7E912"/>
    <w:rsid w:val="9FF615A7"/>
    <w:rsid w:val="9FF73D87"/>
    <w:rsid w:val="9FF76695"/>
    <w:rsid w:val="A26FA256"/>
    <w:rsid w:val="A34E7D40"/>
    <w:rsid w:val="A3FB3A69"/>
    <w:rsid w:val="A5D8EB3A"/>
    <w:rsid w:val="A5FC4150"/>
    <w:rsid w:val="A657ED89"/>
    <w:rsid w:val="A6AFB743"/>
    <w:rsid w:val="A7FF84CC"/>
    <w:rsid w:val="A9BF6C87"/>
    <w:rsid w:val="A9DEDE6F"/>
    <w:rsid w:val="AB3DE1A5"/>
    <w:rsid w:val="AB63CC6F"/>
    <w:rsid w:val="AB9C5E0E"/>
    <w:rsid w:val="AD77311F"/>
    <w:rsid w:val="ADF95CB7"/>
    <w:rsid w:val="AE7788CA"/>
    <w:rsid w:val="AF37782E"/>
    <w:rsid w:val="AF7A8B5D"/>
    <w:rsid w:val="AF9DDAE3"/>
    <w:rsid w:val="AFB1CD8E"/>
    <w:rsid w:val="AFEDD6CF"/>
    <w:rsid w:val="AFFA032E"/>
    <w:rsid w:val="AFFDB7D1"/>
    <w:rsid w:val="B2EFCE74"/>
    <w:rsid w:val="B36F19CF"/>
    <w:rsid w:val="B3EFEB79"/>
    <w:rsid w:val="B3FFDDE9"/>
    <w:rsid w:val="B4EE40B9"/>
    <w:rsid w:val="B65FED01"/>
    <w:rsid w:val="B66EC502"/>
    <w:rsid w:val="B6BF85FF"/>
    <w:rsid w:val="B773AE2E"/>
    <w:rsid w:val="B776EA21"/>
    <w:rsid w:val="B777D4E8"/>
    <w:rsid w:val="B77D8542"/>
    <w:rsid w:val="B787BBE7"/>
    <w:rsid w:val="B797295C"/>
    <w:rsid w:val="B7AAF411"/>
    <w:rsid w:val="B7BD6EFC"/>
    <w:rsid w:val="B7EF2ED0"/>
    <w:rsid w:val="B7F5421F"/>
    <w:rsid w:val="BA6CD949"/>
    <w:rsid w:val="BAE679F4"/>
    <w:rsid w:val="BAF44F34"/>
    <w:rsid w:val="BB7EFBFF"/>
    <w:rsid w:val="BBBF0EBD"/>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EF3A1C3"/>
    <w:rsid w:val="BEF52318"/>
    <w:rsid w:val="BF6FDBB8"/>
    <w:rsid w:val="BF79CB2F"/>
    <w:rsid w:val="BFBB581B"/>
    <w:rsid w:val="BFC851AD"/>
    <w:rsid w:val="BFD54E6F"/>
    <w:rsid w:val="BFDF9722"/>
    <w:rsid w:val="BFE75FF0"/>
    <w:rsid w:val="BFEDCD33"/>
    <w:rsid w:val="BFEF2311"/>
    <w:rsid w:val="BFEF4579"/>
    <w:rsid w:val="BFEFC207"/>
    <w:rsid w:val="BFFB55E9"/>
    <w:rsid w:val="BFFBBADA"/>
    <w:rsid w:val="BFFD94CD"/>
    <w:rsid w:val="BFFDA203"/>
    <w:rsid w:val="BFFEC378"/>
    <w:rsid w:val="BFFF1685"/>
    <w:rsid w:val="BFFF44B8"/>
    <w:rsid w:val="BFFF640E"/>
    <w:rsid w:val="BFFFEE72"/>
    <w:rsid w:val="C3EFC31C"/>
    <w:rsid w:val="C6D38706"/>
    <w:rsid w:val="C7BF21EC"/>
    <w:rsid w:val="C7CF5665"/>
    <w:rsid w:val="C7F7259A"/>
    <w:rsid w:val="C7FEDCAB"/>
    <w:rsid w:val="CBBF1FFE"/>
    <w:rsid w:val="CBCEFA06"/>
    <w:rsid w:val="CBFFAABB"/>
    <w:rsid w:val="CD45EC4C"/>
    <w:rsid w:val="CDC70B64"/>
    <w:rsid w:val="CDFF8D66"/>
    <w:rsid w:val="CE93DDFF"/>
    <w:rsid w:val="CEF60B20"/>
    <w:rsid w:val="CEF706AE"/>
    <w:rsid w:val="CFB67113"/>
    <w:rsid w:val="CFEE5EB7"/>
    <w:rsid w:val="CFF332A7"/>
    <w:rsid w:val="CFFB8EC3"/>
    <w:rsid w:val="CFFBD3A3"/>
    <w:rsid w:val="CFFCB74E"/>
    <w:rsid w:val="D177074A"/>
    <w:rsid w:val="D3B3E2C1"/>
    <w:rsid w:val="D3F3E912"/>
    <w:rsid w:val="D3F7657C"/>
    <w:rsid w:val="D4F77B85"/>
    <w:rsid w:val="D57D4C62"/>
    <w:rsid w:val="D5B3A225"/>
    <w:rsid w:val="D5F2C785"/>
    <w:rsid w:val="D77FBDF4"/>
    <w:rsid w:val="D7B55DBB"/>
    <w:rsid w:val="D7D556B0"/>
    <w:rsid w:val="D7F72306"/>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D9DDFE"/>
    <w:rsid w:val="DDF1FE9E"/>
    <w:rsid w:val="DDF763B8"/>
    <w:rsid w:val="DDF90369"/>
    <w:rsid w:val="DDFE5D2B"/>
    <w:rsid w:val="DED4E278"/>
    <w:rsid w:val="DEDF392C"/>
    <w:rsid w:val="DEEC0F6A"/>
    <w:rsid w:val="DEFD19A8"/>
    <w:rsid w:val="DEFDA1F9"/>
    <w:rsid w:val="DEFE5F4C"/>
    <w:rsid w:val="DF43A861"/>
    <w:rsid w:val="DF55338C"/>
    <w:rsid w:val="DF5F3C47"/>
    <w:rsid w:val="DF7A4598"/>
    <w:rsid w:val="DF7FBE99"/>
    <w:rsid w:val="DFAF1920"/>
    <w:rsid w:val="DFBC9D76"/>
    <w:rsid w:val="DFBE9AD1"/>
    <w:rsid w:val="DFC31C8D"/>
    <w:rsid w:val="DFCFC53E"/>
    <w:rsid w:val="DFDE31CA"/>
    <w:rsid w:val="DFE9AD32"/>
    <w:rsid w:val="DFEDF162"/>
    <w:rsid w:val="DFF654E6"/>
    <w:rsid w:val="DFF93BAF"/>
    <w:rsid w:val="DFFB64C6"/>
    <w:rsid w:val="DFFBE660"/>
    <w:rsid w:val="DFFC6F8B"/>
    <w:rsid w:val="DFFD4084"/>
    <w:rsid w:val="DFFD6310"/>
    <w:rsid w:val="DFFD8675"/>
    <w:rsid w:val="DFFDC5E5"/>
    <w:rsid w:val="DFFED4E3"/>
    <w:rsid w:val="DFFF28EA"/>
    <w:rsid w:val="DFFF4FF0"/>
    <w:rsid w:val="DFFFF9B1"/>
    <w:rsid w:val="E0A77946"/>
    <w:rsid w:val="E1FF5022"/>
    <w:rsid w:val="E2EF7ECB"/>
    <w:rsid w:val="E2F70324"/>
    <w:rsid w:val="E37DBC07"/>
    <w:rsid w:val="E39D8126"/>
    <w:rsid w:val="E3FFC619"/>
    <w:rsid w:val="E5761FE8"/>
    <w:rsid w:val="E5BFED29"/>
    <w:rsid w:val="E6B43D16"/>
    <w:rsid w:val="E6B713A1"/>
    <w:rsid w:val="E6EFB4CA"/>
    <w:rsid w:val="E6FD078D"/>
    <w:rsid w:val="E73B1688"/>
    <w:rsid w:val="E7632EDF"/>
    <w:rsid w:val="E77F91E8"/>
    <w:rsid w:val="E781287A"/>
    <w:rsid w:val="E79E88D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5CAEA"/>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DFDA73"/>
    <w:rsid w:val="F1FE7E29"/>
    <w:rsid w:val="F1FF1050"/>
    <w:rsid w:val="F25ED8E4"/>
    <w:rsid w:val="F2FAF0D5"/>
    <w:rsid w:val="F377C5C0"/>
    <w:rsid w:val="F3ADB46A"/>
    <w:rsid w:val="F3BF1F5E"/>
    <w:rsid w:val="F3DDE44B"/>
    <w:rsid w:val="F3FA2879"/>
    <w:rsid w:val="F3FFCFF2"/>
    <w:rsid w:val="F57601C9"/>
    <w:rsid w:val="F5B3D500"/>
    <w:rsid w:val="F5DADC69"/>
    <w:rsid w:val="F5DFC914"/>
    <w:rsid w:val="F5F60DCB"/>
    <w:rsid w:val="F5F65B7F"/>
    <w:rsid w:val="F5FB765B"/>
    <w:rsid w:val="F5FFE40B"/>
    <w:rsid w:val="F68772DF"/>
    <w:rsid w:val="F6BA75E5"/>
    <w:rsid w:val="F6BFE6EA"/>
    <w:rsid w:val="F6C32A0E"/>
    <w:rsid w:val="F6EB8E6F"/>
    <w:rsid w:val="F6EFA28E"/>
    <w:rsid w:val="F6EFBD7B"/>
    <w:rsid w:val="F6F8F6B6"/>
    <w:rsid w:val="F6FE1D24"/>
    <w:rsid w:val="F6FE9522"/>
    <w:rsid w:val="F73F3807"/>
    <w:rsid w:val="F75FF2C4"/>
    <w:rsid w:val="F76D1A9E"/>
    <w:rsid w:val="F77790D7"/>
    <w:rsid w:val="F77B6519"/>
    <w:rsid w:val="F77F2A34"/>
    <w:rsid w:val="F797DCBF"/>
    <w:rsid w:val="F7AE110F"/>
    <w:rsid w:val="F7B78739"/>
    <w:rsid w:val="F7BFECBA"/>
    <w:rsid w:val="F7BFF56F"/>
    <w:rsid w:val="F7CF0BCD"/>
    <w:rsid w:val="F7DE80AC"/>
    <w:rsid w:val="F7EACC64"/>
    <w:rsid w:val="F7EF764F"/>
    <w:rsid w:val="F7F3987A"/>
    <w:rsid w:val="F7FDC573"/>
    <w:rsid w:val="F7FE925D"/>
    <w:rsid w:val="F7FEAE61"/>
    <w:rsid w:val="F7FFBD72"/>
    <w:rsid w:val="F8472162"/>
    <w:rsid w:val="F8BD8E0E"/>
    <w:rsid w:val="F8BF7C16"/>
    <w:rsid w:val="F97BBE15"/>
    <w:rsid w:val="F97DD158"/>
    <w:rsid w:val="F9DD716E"/>
    <w:rsid w:val="F9EF31D1"/>
    <w:rsid w:val="FA6D7802"/>
    <w:rsid w:val="FA7E6468"/>
    <w:rsid w:val="FABD41A0"/>
    <w:rsid w:val="FABF4903"/>
    <w:rsid w:val="FABF544F"/>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A2570"/>
    <w:rsid w:val="FBEB3191"/>
    <w:rsid w:val="FBF61EA9"/>
    <w:rsid w:val="FBF76839"/>
    <w:rsid w:val="FBF7DDBE"/>
    <w:rsid w:val="FBFB42C9"/>
    <w:rsid w:val="FBFC6FD2"/>
    <w:rsid w:val="FBFEB843"/>
    <w:rsid w:val="FC3F7632"/>
    <w:rsid w:val="FCDA3D88"/>
    <w:rsid w:val="FCDF2CD5"/>
    <w:rsid w:val="FCED0417"/>
    <w:rsid w:val="FCFE25DE"/>
    <w:rsid w:val="FD33C82D"/>
    <w:rsid w:val="FD3B4E3B"/>
    <w:rsid w:val="FD5786A4"/>
    <w:rsid w:val="FD5B99CB"/>
    <w:rsid w:val="FD5DA4A4"/>
    <w:rsid w:val="FD7A98F5"/>
    <w:rsid w:val="FD8FC1B3"/>
    <w:rsid w:val="FD91080E"/>
    <w:rsid w:val="FD97C7D9"/>
    <w:rsid w:val="FDAE9637"/>
    <w:rsid w:val="FDB4A4E1"/>
    <w:rsid w:val="FDBDE456"/>
    <w:rsid w:val="FDBFA523"/>
    <w:rsid w:val="FDCF59BE"/>
    <w:rsid w:val="FDCFA1C1"/>
    <w:rsid w:val="FDDE9585"/>
    <w:rsid w:val="FDE8F20B"/>
    <w:rsid w:val="FDF1B3C5"/>
    <w:rsid w:val="FDFD47E2"/>
    <w:rsid w:val="FDFD730E"/>
    <w:rsid w:val="FDFF2D98"/>
    <w:rsid w:val="FDFF52A1"/>
    <w:rsid w:val="FDFFD4EC"/>
    <w:rsid w:val="FDFFE583"/>
    <w:rsid w:val="FE2F3F39"/>
    <w:rsid w:val="FE4FA3B1"/>
    <w:rsid w:val="FE5FC2B3"/>
    <w:rsid w:val="FE6F3BEA"/>
    <w:rsid w:val="FE76114A"/>
    <w:rsid w:val="FE7F8929"/>
    <w:rsid w:val="FEA7E840"/>
    <w:rsid w:val="FEA8CF95"/>
    <w:rsid w:val="FEB39DCB"/>
    <w:rsid w:val="FEBB642B"/>
    <w:rsid w:val="FEE7175D"/>
    <w:rsid w:val="FEEEA5B0"/>
    <w:rsid w:val="FEF72390"/>
    <w:rsid w:val="FEFB5FCE"/>
    <w:rsid w:val="FEFB7C66"/>
    <w:rsid w:val="FEFBF45F"/>
    <w:rsid w:val="FEFD4959"/>
    <w:rsid w:val="FEFDC0A0"/>
    <w:rsid w:val="FEFEEDD0"/>
    <w:rsid w:val="FEFF1030"/>
    <w:rsid w:val="FEFF3B46"/>
    <w:rsid w:val="FEFF78DD"/>
    <w:rsid w:val="FEFF9738"/>
    <w:rsid w:val="FF1C81C4"/>
    <w:rsid w:val="FF1EB138"/>
    <w:rsid w:val="FF3959CE"/>
    <w:rsid w:val="FF45703F"/>
    <w:rsid w:val="FF4F5B70"/>
    <w:rsid w:val="FF5AA7C3"/>
    <w:rsid w:val="FF5FC5F3"/>
    <w:rsid w:val="FF60359C"/>
    <w:rsid w:val="FF65EF36"/>
    <w:rsid w:val="FF6FF050"/>
    <w:rsid w:val="FF76EDB0"/>
    <w:rsid w:val="FF7B2D1C"/>
    <w:rsid w:val="FF7B3E70"/>
    <w:rsid w:val="FF7CAAFB"/>
    <w:rsid w:val="FF7F0475"/>
    <w:rsid w:val="FF7F54BF"/>
    <w:rsid w:val="FF7FAC00"/>
    <w:rsid w:val="FF7FFE17"/>
    <w:rsid w:val="FF8F908B"/>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ED47F"/>
    <w:rsid w:val="FFDFB28D"/>
    <w:rsid w:val="FFE5268B"/>
    <w:rsid w:val="FFE595AF"/>
    <w:rsid w:val="FFE93500"/>
    <w:rsid w:val="FFECA6FC"/>
    <w:rsid w:val="FFEE0636"/>
    <w:rsid w:val="FFEEC020"/>
    <w:rsid w:val="FFEF56D0"/>
    <w:rsid w:val="FFEFFBAF"/>
    <w:rsid w:val="FFF62B25"/>
    <w:rsid w:val="FFF6B1EE"/>
    <w:rsid w:val="FFF72E91"/>
    <w:rsid w:val="FFF74E11"/>
    <w:rsid w:val="FFF75781"/>
    <w:rsid w:val="FFF9403F"/>
    <w:rsid w:val="FFF99214"/>
    <w:rsid w:val="FFFAD950"/>
    <w:rsid w:val="FFFB6BEC"/>
    <w:rsid w:val="FFFBC687"/>
    <w:rsid w:val="FFFBD576"/>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annotation text"/>
    <w:basedOn w:val="1"/>
    <w:qFormat/>
    <w:uiPriority w:val="0"/>
    <w:pPr>
      <w:jc w:val="left"/>
    </w:pPr>
  </w:style>
  <w:style w:type="character" w:styleId="7">
    <w:name w:val="FollowedHyperlink"/>
    <w:basedOn w:val="2"/>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character" w:styleId="9">
    <w:name w:val="footnote reference"/>
    <w:basedOn w:val="2"/>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2"/>
    <w:qFormat/>
    <w:uiPriority w:val="0"/>
    <w:rPr>
      <w:color w:val="0000FF"/>
      <w:u w:val="single"/>
    </w:rPr>
  </w:style>
  <w:style w:type="paragraph" w:styleId="13">
    <w:name w:val="List"/>
    <w:basedOn w:val="4"/>
    <w:qFormat/>
    <w:uiPriority w:val="0"/>
    <w:rPr>
      <w:rFonts w:cs="Lohit Devanagari"/>
    </w:rPr>
  </w:style>
  <w:style w:type="table" w:styleId="14">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Link da internet visitado"/>
    <w:basedOn w:val="2"/>
    <w:qFormat/>
    <w:uiPriority w:val="0"/>
    <w:rPr>
      <w:color w:val="800080"/>
      <w:u w:val="single"/>
    </w:rPr>
  </w:style>
  <w:style w:type="character" w:customStyle="1" w:styleId="16">
    <w:name w:val="Link da Internet"/>
    <w:basedOn w:val="2"/>
    <w:qFormat/>
    <w:uiPriority w:val="0"/>
    <w:rPr>
      <w:color w:val="0000FF"/>
      <w:u w:val="single"/>
    </w:rPr>
  </w:style>
  <w:style w:type="paragraph" w:customStyle="1" w:styleId="17">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8">
    <w:name w:val="Índice"/>
    <w:basedOn w:val="1"/>
    <w:qFormat/>
    <w:uiPriority w:val="0"/>
    <w:pPr>
      <w:suppressLineNumbers/>
    </w:pPr>
    <w:rPr>
      <w:rFonts w:cs="Lohit Devanagari"/>
    </w:rPr>
  </w:style>
  <w:style w:type="paragraph" w:customStyle="1" w:styleId="19">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262</Pages>
  <Words>92704</Words>
  <Characters>471588</Characters>
  <Paragraphs>195</Paragraphs>
  <TotalTime>150</TotalTime>
  <ScaleCrop>false</ScaleCrop>
  <LinksUpToDate>false</LinksUpToDate>
  <CharactersWithSpaces>580334</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2022-02-23T04:28:00Z</dcterms:created>
  <dc:creator>alan</dc:creator>
  <cp:lastModifiedBy>alan</cp:lastModifiedBy>
  <dcterms:modified xsi:type="dcterms:W3CDTF">2022-12-17T16:48:57Z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