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MBA Engenharia de Software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Service Architecture / API / Mobile Architecture – Padrões de Resiliência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Implementando o Padrão Fallback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para o Eclipse o projeto Maven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está localizado na pasta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2-resiliencia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importação deve ser feita da mesma forma que fizemos na primeira aula (importação de um projeto Maven);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dentro da tag &lt;dependencies&gt; as dependências: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&lt;groupId&gt;org.springframework.cloud&lt;/groupId&gt;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&lt;artifactId&gt;spring-cloud-starter-netflix-hystrix&lt;/artifactId&gt;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OrderServiceApplication.java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adicione a seguinte anotação:</w:t>
      </w:r>
    </w:p>
    <w:p w:rsidR="00000000" w:rsidDel="00000000" w:rsidP="00000000" w:rsidRDefault="00000000" w:rsidRPr="00000000" w14:paraId="00000017">
      <w:pPr>
        <w:ind w:firstLine="708"/>
        <w:rPr/>
      </w:pPr>
      <w:r w:rsidDel="00000000" w:rsidR="00000000" w:rsidRPr="00000000">
        <w:rPr>
          <w:rtl w:val="0"/>
        </w:rPr>
        <w:t xml:space="preserve">@EnableCircuitBreaker</w:t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o trabalho;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OrderServiceApplication.java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(Clique com o botão da direita na classe, Run As &gt;&gt; Java Application);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Será exibido no console algumas informações a respeito da inicialização.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um browser e acesse a seguinte URL: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http://localhost:8080/v1/orderservice/getPaymentoInfo/1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diversas vezes, você verá que o comportamento dessa chamada está com algum problema, em praticamente metade das chamadas, é retornado um erro.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Interrompa a execução da classe OrderServiceApplication.java;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Navegue pelas classes OrderServiceController.java e OrderService.java e examine o fluxo de execução da chamada;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classe OrderService.java você deve implementar um método de fallback para o método getPaymentInfo(Order order). Nesse novo método você irá retornar um objeto PaymentInfo, atribuindo na propriedade comments a seguinte informação: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e8f2fe" w:val="clear"/>
          <w:vertAlign w:val="baseline"/>
          <w:rtl w:val="0"/>
        </w:rPr>
        <w:t xml:space="preserve">No information available about payments!”;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nsolas" w:cs="Consolas" w:eastAsia="Consolas" w:hAnsi="Consolas"/>
          <w:color w:val="2a00ff"/>
          <w:sz w:val="20"/>
          <w:szCs w:val="2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nsolas" w:cs="Consolas" w:eastAsia="Consolas" w:hAnsi="Consolas"/>
          <w:color w:val="2a00ff"/>
          <w:sz w:val="20"/>
          <w:szCs w:val="20"/>
          <w:shd w:fill="e8f2fe" w:val="clear"/>
        </w:rPr>
      </w:pPr>
      <w:r w:rsidDel="00000000" w:rsidR="00000000" w:rsidRPr="00000000">
        <w:rPr>
          <w:rtl w:val="0"/>
        </w:rPr>
        <w:t xml:space="preserve">Lembrando a anotação: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nsolas" w:cs="Consolas" w:eastAsia="Consolas" w:hAnsi="Consolas"/>
          <w:color w:val="2a00ff"/>
          <w:sz w:val="20"/>
          <w:szCs w:val="20"/>
          <w:shd w:fill="e8f2fe" w:val="clear"/>
        </w:rPr>
      </w:pPr>
      <w:r w:rsidDel="00000000" w:rsidR="00000000" w:rsidRPr="00000000">
        <w:rPr>
          <w:rtl w:val="0"/>
        </w:rPr>
        <w:t xml:space="preserve">@HystrixCommand(fallbackMethod = "nome_metodo_fallback")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Verifique que na classe PaymentInfo temos um construtor que recebe um parâmetro e atribui a propriedade comments;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o trabalho;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OrderServiceApplication.java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(Clique com o botão da direita na classe, Run As &gt;&gt; Java Application);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um browser e acesse a seguinte URL: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http://localhost:8080/v1/orderservice/getPaymentoInfo/1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método de fallback implementado não será mais apresentado erros para o usuário e sim a mensagem configurada no item 10.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Implementando o Circuit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OrderServiceApplication.java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(Clique com o botão da direita na classe, Run As &gt;&gt; Java Application);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um browser e acesse a seguinte URL: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http://localhost:8080/v1/orderservice/getItems/10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verifique que o comportamento dessa chamada em alguns momentos demora demais para responder, podendo causar lentidão e degradação na aplicação;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Navegue pelas classes OrderServiceController.java e OrderService.java e examine o fluxo de execução da chamada;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Introduza no método getTotalItem(Order order) um circuit-break para limitar o tempo máximo desse método em 2 segundos;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@HystrixCommand(commandProperties={@HystrixProperty(name="execution.isolation.thread.timeoutInMilliseconds",value="TIMEOUT_EM_MILISSEGUNDOS")})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adicione um método de fallback para retornar o valor -1 no caso do tempo exceder os 2 segundos;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o trabalho;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OrderServiceApplication.java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(Clique com o botão da direita na classe, Run As &gt;&gt; Java Application);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um browser e acesse a seguinte URL: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http://localhost:8080/v1/orderservice/getItems/10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verifique a mudança ocorrida após a implementação.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ohz81bkf1ezw" w:id="1"/>
      <w:bookmarkEnd w:id="1"/>
      <w:r w:rsidDel="00000000" w:rsidR="00000000" w:rsidRPr="00000000">
        <w:rPr>
          <w:rtl w:val="0"/>
        </w:rPr>
        <w:t xml:space="preserve">Veja o passo a passo e uma explicação desse exercício em: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dfi5cbjompo3" w:id="2"/>
      <w:bookmarkEnd w:id="2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https://drive.google.com/file/d/1XtxWNQj9tfWXEGDJReCIgTBg81x_oJjx/view?usp=sharing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m366q6ahc7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EA516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E4294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DD6222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EA516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emEspaamento">
    <w:name w:val="No Spacing"/>
    <w:uiPriority w:val="1"/>
    <w:qFormat w:val="1"/>
    <w:rsid w:val="00EA516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A51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txWNQj9tfWXEGDJReCIgTBg81x_oJjx/view?usp=sharing" TargetMode="External"/><Relationship Id="rId10" Type="http://schemas.openxmlformats.org/officeDocument/2006/relationships/hyperlink" Target="http://localhost:8080/v1/orderservice/getItems/10" TargetMode="External"/><Relationship Id="rId9" Type="http://schemas.openxmlformats.org/officeDocument/2006/relationships/hyperlink" Target="http://localhost:8080/v1/orderservice/getItems/1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v1/orderservice/getPaymentoInfo/1" TargetMode="External"/><Relationship Id="rId8" Type="http://schemas.openxmlformats.org/officeDocument/2006/relationships/hyperlink" Target="http://localhost:8080/v1/orderservice/getPaymentoInfo/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p3bqAQSLVHuCnikFRyms/aNiQg==">AMUW2mXhW5rUySDkYyxDxfPOJ0tpXulTEJ++fja/F0TvlceX6g6COvz/6JbPz06efMqJ+FcBDbjLkLwOiN3oQyOc3y98EmE1ynomuf6jsDObKcoaNl5oSvVTdJ0QqS67PqgqjlaNxrqTRwMuOqxLFpgVmZH2rTSm2Z0UDEX5PQShA7qm/HuIw/UAGYThkSmaCmSnj2kQdwUe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2020-02-21T19:00:00Z</dcterms:created>
  <dc:creator>Tadeu Barbosa</dc:creator>
</cp:coreProperties>
</file>