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</w:tblPr>
      <w:tblGrid>
        <w:gridCol w:w="2157"/>
        <w:gridCol w:w="6576"/>
        <w:gridCol w:w="2067"/>
      </w:tblGrid>
      <w:tr w:rsidR="00C80B04" w:rsidRPr="005004E2" w14:paraId="295AADB0" w14:textId="77777777" w:rsidTr="00872F06">
        <w:tc>
          <w:tcPr>
            <w:tcW w:w="10800" w:type="dxa"/>
            <w:gridSpan w:val="3"/>
          </w:tcPr>
          <w:p w14:paraId="3161EB99" w14:textId="45BAA8AA" w:rsidR="00C80B04" w:rsidRDefault="005004E2" w:rsidP="00DF017E">
            <w:r w:rsidRPr="005004E2">
              <w:drawing>
                <wp:anchor distT="0" distB="0" distL="114300" distR="114300" simplePos="0" relativeHeight="251658240" behindDoc="0" locked="0" layoutInCell="1" allowOverlap="1" wp14:anchorId="70AA13E9" wp14:editId="71FFF43F">
                  <wp:simplePos x="0" y="0"/>
                  <wp:positionH relativeFrom="column">
                    <wp:posOffset>1164566</wp:posOffset>
                  </wp:positionH>
                  <wp:positionV relativeFrom="paragraph">
                    <wp:posOffset>86096</wp:posOffset>
                  </wp:positionV>
                  <wp:extent cx="4390846" cy="4390846"/>
                  <wp:effectExtent l="0" t="0" r="0" b="0"/>
                  <wp:wrapThrough wrapText="bothSides">
                    <wp:wrapPolygon edited="0">
                      <wp:start x="9560" y="656"/>
                      <wp:lineTo x="8623" y="937"/>
                      <wp:lineTo x="5623" y="2062"/>
                      <wp:lineTo x="5530" y="2437"/>
                      <wp:lineTo x="4218" y="3843"/>
                      <wp:lineTo x="3374" y="5342"/>
                      <wp:lineTo x="2999" y="6842"/>
                      <wp:lineTo x="2624" y="9841"/>
                      <wp:lineTo x="2156" y="12840"/>
                      <wp:lineTo x="2062" y="13871"/>
                      <wp:lineTo x="2718" y="14340"/>
                      <wp:lineTo x="4311" y="14340"/>
                      <wp:lineTo x="4311" y="18557"/>
                      <wp:lineTo x="5342" y="18838"/>
                      <wp:lineTo x="9091" y="18838"/>
                      <wp:lineTo x="9185" y="20900"/>
                      <wp:lineTo x="15558" y="20900"/>
                      <wp:lineTo x="15745" y="15839"/>
                      <wp:lineTo x="18370" y="12840"/>
                      <wp:lineTo x="19026" y="11340"/>
                      <wp:lineTo x="19401" y="9841"/>
                      <wp:lineTo x="19494" y="8341"/>
                      <wp:lineTo x="19307" y="6842"/>
                      <wp:lineTo x="18745" y="5342"/>
                      <wp:lineTo x="17807" y="3843"/>
                      <wp:lineTo x="16402" y="2062"/>
                      <wp:lineTo x="13871" y="1031"/>
                      <wp:lineTo x="12840" y="656"/>
                      <wp:lineTo x="9560" y="656"/>
                    </wp:wrapPolygon>
                  </wp:wrapThrough>
                  <wp:docPr id="19644457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44571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846" cy="4390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2F6686" w14:textId="77777777" w:rsidR="005004E2" w:rsidRDefault="005004E2" w:rsidP="00C122A7">
            <w:pPr>
              <w:pStyle w:val="Ttulo"/>
              <w:rPr>
                <w:lang w:val="es-ES"/>
              </w:rPr>
            </w:pPr>
          </w:p>
          <w:p w14:paraId="66D98F89" w14:textId="77777777" w:rsidR="005004E2" w:rsidRDefault="005004E2" w:rsidP="00C122A7">
            <w:pPr>
              <w:pStyle w:val="Ttulo"/>
              <w:rPr>
                <w:lang w:val="es-ES"/>
              </w:rPr>
            </w:pPr>
          </w:p>
          <w:p w14:paraId="7C0BAAF6" w14:textId="77777777" w:rsidR="005004E2" w:rsidRDefault="005004E2" w:rsidP="00C122A7">
            <w:pPr>
              <w:pStyle w:val="Ttulo"/>
              <w:rPr>
                <w:lang w:val="es-ES"/>
              </w:rPr>
            </w:pPr>
          </w:p>
          <w:p w14:paraId="380C5491" w14:textId="77777777" w:rsidR="005004E2" w:rsidRDefault="005004E2" w:rsidP="00C122A7">
            <w:pPr>
              <w:pStyle w:val="Ttulo"/>
              <w:rPr>
                <w:lang w:val="es-ES"/>
              </w:rPr>
            </w:pPr>
          </w:p>
          <w:p w14:paraId="5ED64315" w14:textId="77777777" w:rsidR="005004E2" w:rsidRDefault="005004E2" w:rsidP="00C122A7">
            <w:pPr>
              <w:pStyle w:val="Ttulo"/>
              <w:rPr>
                <w:lang w:val="es-ES"/>
              </w:rPr>
            </w:pPr>
          </w:p>
          <w:p w14:paraId="14981497" w14:textId="4C150E66" w:rsidR="00C122A7" w:rsidRPr="005004E2" w:rsidRDefault="005004E2" w:rsidP="00C122A7">
            <w:pPr>
              <w:pStyle w:val="Ttulo"/>
              <w:rPr>
                <w:sz w:val="32"/>
                <w:szCs w:val="32"/>
                <w:lang w:val="es-AR"/>
              </w:rPr>
            </w:pPr>
            <w:r w:rsidRPr="005004E2">
              <w:rPr>
                <w:sz w:val="32"/>
                <w:szCs w:val="32"/>
                <w:lang w:val="es-ES"/>
              </w:rPr>
              <w:t>Sistema de Gestión para Empresa de Mantenimiento de Ascensores</w:t>
            </w:r>
            <w:r w:rsidR="00C122A7" w:rsidRPr="005004E2">
              <w:rPr>
                <w:sz w:val="32"/>
                <w:szCs w:val="32"/>
                <w:lang w:val="es-AR"/>
              </w:rPr>
              <w:t xml:space="preserve"> </w:t>
            </w:r>
          </w:p>
        </w:tc>
      </w:tr>
      <w:tr w:rsidR="00C80B04" w:rsidRPr="005004E2" w14:paraId="64C4A341" w14:textId="77777777" w:rsidTr="00C37C6C">
        <w:tc>
          <w:tcPr>
            <w:tcW w:w="2157" w:type="dxa"/>
          </w:tcPr>
          <w:p w14:paraId="16C601B2" w14:textId="77777777" w:rsidR="00C80B04" w:rsidRPr="005004E2" w:rsidRDefault="00C80B04" w:rsidP="00C80B04">
            <w:pPr>
              <w:tabs>
                <w:tab w:val="left" w:pos="1032"/>
              </w:tabs>
              <w:spacing w:before="0" w:after="0"/>
              <w:jc w:val="center"/>
              <w:rPr>
                <w:sz w:val="10"/>
                <w:lang w:val="es-AR"/>
              </w:rPr>
            </w:pPr>
          </w:p>
        </w:tc>
        <w:tc>
          <w:tcPr>
            <w:tcW w:w="6576" w:type="dxa"/>
            <w:shd w:val="clear" w:color="auto" w:fill="F0CDA1" w:themeFill="accent1"/>
          </w:tcPr>
          <w:p w14:paraId="453BCB73" w14:textId="77777777" w:rsidR="00C80B04" w:rsidRPr="005004E2" w:rsidRDefault="00C80B04" w:rsidP="00C80B04">
            <w:pPr>
              <w:tabs>
                <w:tab w:val="left" w:pos="1032"/>
              </w:tabs>
              <w:spacing w:before="0" w:after="0"/>
              <w:jc w:val="center"/>
              <w:rPr>
                <w:sz w:val="10"/>
                <w:lang w:val="es-AR"/>
              </w:rPr>
            </w:pPr>
          </w:p>
        </w:tc>
        <w:tc>
          <w:tcPr>
            <w:tcW w:w="2067" w:type="dxa"/>
          </w:tcPr>
          <w:p w14:paraId="21F8E70D" w14:textId="77777777" w:rsidR="00C80B04" w:rsidRPr="005004E2" w:rsidRDefault="00C80B04" w:rsidP="00C80B04">
            <w:pPr>
              <w:tabs>
                <w:tab w:val="left" w:pos="1032"/>
              </w:tabs>
              <w:spacing w:before="0" w:after="0"/>
              <w:jc w:val="center"/>
              <w:rPr>
                <w:sz w:val="10"/>
                <w:lang w:val="es-AR"/>
              </w:rPr>
            </w:pPr>
          </w:p>
        </w:tc>
      </w:tr>
      <w:tr w:rsidR="00C80B04" w:rsidRPr="005004E2" w14:paraId="37B3E491" w14:textId="77777777" w:rsidTr="00872F06">
        <w:tc>
          <w:tcPr>
            <w:tcW w:w="10800" w:type="dxa"/>
            <w:gridSpan w:val="3"/>
          </w:tcPr>
          <w:p w14:paraId="1CF9F494" w14:textId="77777777" w:rsidR="005004E2" w:rsidRDefault="005004E2" w:rsidP="00C122A7">
            <w:pPr>
              <w:pStyle w:val="Ttulo"/>
              <w:rPr>
                <w:sz w:val="48"/>
                <w:szCs w:val="48"/>
              </w:rPr>
            </w:pPr>
          </w:p>
          <w:p w14:paraId="790E7542" w14:textId="77777777" w:rsidR="00C80B04" w:rsidRDefault="005004E2" w:rsidP="00C122A7">
            <w:pPr>
              <w:pStyle w:val="Ttulo"/>
              <w:rPr>
                <w:sz w:val="48"/>
                <w:szCs w:val="48"/>
              </w:rPr>
            </w:pPr>
            <w:proofErr w:type="spellStart"/>
            <w:r w:rsidRPr="005004E2">
              <w:rPr>
                <w:sz w:val="48"/>
                <w:szCs w:val="48"/>
              </w:rPr>
              <w:t>Integrantes</w:t>
            </w:r>
            <w:proofErr w:type="spellEnd"/>
            <w:r w:rsidRPr="005004E2">
              <w:rPr>
                <w:sz w:val="48"/>
                <w:szCs w:val="48"/>
              </w:rPr>
              <w:t>:</w:t>
            </w:r>
            <w:r w:rsidR="00C122A7" w:rsidRPr="005004E2">
              <w:rPr>
                <w:sz w:val="48"/>
                <w:szCs w:val="48"/>
              </w:rPr>
              <w:t xml:space="preserve"> </w:t>
            </w:r>
          </w:p>
          <w:p w14:paraId="39B1D464" w14:textId="77777777" w:rsidR="005004E2" w:rsidRDefault="005004E2" w:rsidP="005004E2"/>
          <w:p w14:paraId="5B2C79E1" w14:textId="77777777" w:rsidR="005004E2" w:rsidRPr="005004E2" w:rsidRDefault="005004E2" w:rsidP="005004E2">
            <w:pPr>
              <w:jc w:val="center"/>
              <w:rPr>
                <w:rFonts w:asciiTheme="majorHAnsi" w:hAnsiTheme="majorHAnsi"/>
                <w:color w:val="0D0D0D" w:themeColor="text1" w:themeTint="F2"/>
                <w:sz w:val="36"/>
                <w:szCs w:val="36"/>
              </w:rPr>
            </w:pPr>
            <w:r w:rsidRPr="005004E2">
              <w:rPr>
                <w:rFonts w:asciiTheme="majorHAnsi" w:hAnsiTheme="majorHAnsi"/>
                <w:color w:val="0D0D0D" w:themeColor="text1" w:themeTint="F2"/>
                <w:sz w:val="36"/>
                <w:szCs w:val="36"/>
              </w:rPr>
              <w:t>Alan Falcon</w:t>
            </w:r>
          </w:p>
          <w:p w14:paraId="7FF1163C" w14:textId="77777777" w:rsidR="005004E2" w:rsidRPr="005004E2" w:rsidRDefault="005004E2" w:rsidP="005004E2">
            <w:pPr>
              <w:jc w:val="center"/>
              <w:rPr>
                <w:rFonts w:asciiTheme="majorHAnsi" w:hAnsiTheme="majorHAnsi"/>
                <w:color w:val="0D0D0D" w:themeColor="text1" w:themeTint="F2"/>
                <w:sz w:val="36"/>
                <w:szCs w:val="36"/>
              </w:rPr>
            </w:pPr>
            <w:r w:rsidRPr="005004E2">
              <w:rPr>
                <w:rFonts w:asciiTheme="majorHAnsi" w:hAnsiTheme="majorHAnsi"/>
                <w:color w:val="0D0D0D" w:themeColor="text1" w:themeTint="F2"/>
                <w:sz w:val="36"/>
                <w:szCs w:val="36"/>
              </w:rPr>
              <w:t>Gabriel Diego Cejas</w:t>
            </w:r>
          </w:p>
          <w:p w14:paraId="7914F0FB" w14:textId="77777777" w:rsidR="005004E2" w:rsidRDefault="005004E2" w:rsidP="005004E2">
            <w:pPr>
              <w:jc w:val="center"/>
              <w:rPr>
                <w:rFonts w:asciiTheme="majorHAnsi" w:hAnsiTheme="majorHAnsi"/>
                <w:color w:val="0D0D0D" w:themeColor="text1" w:themeTint="F2"/>
                <w:sz w:val="36"/>
                <w:szCs w:val="36"/>
                <w:lang w:val="es-AR"/>
              </w:rPr>
            </w:pPr>
            <w:r w:rsidRPr="005004E2">
              <w:rPr>
                <w:rFonts w:asciiTheme="majorHAnsi" w:hAnsiTheme="majorHAnsi"/>
                <w:color w:val="0D0D0D" w:themeColor="text1" w:themeTint="F2"/>
                <w:sz w:val="36"/>
                <w:szCs w:val="36"/>
                <w:lang w:val="es-AR"/>
              </w:rPr>
              <w:t>Alexis Ramos</w:t>
            </w:r>
            <w:r w:rsidRPr="005004E2">
              <w:rPr>
                <w:rFonts w:asciiTheme="majorHAnsi" w:hAnsiTheme="majorHAnsi"/>
                <w:color w:val="0D0D0D" w:themeColor="text1" w:themeTint="F2"/>
                <w:sz w:val="36"/>
                <w:szCs w:val="36"/>
                <w:lang w:val="es-AR"/>
              </w:rPr>
              <w:br/>
              <w:t>Florencia Susana Olivera</w:t>
            </w:r>
          </w:p>
          <w:p w14:paraId="6C64F32E" w14:textId="77777777" w:rsidR="005004E2" w:rsidRDefault="005004E2" w:rsidP="005004E2">
            <w:pPr>
              <w:rPr>
                <w:rFonts w:asciiTheme="majorHAnsi" w:hAnsiTheme="majorHAnsi"/>
                <w:lang w:val="es-AR"/>
              </w:rPr>
            </w:pPr>
          </w:p>
          <w:p w14:paraId="514B0B74" w14:textId="77777777" w:rsidR="005004E2" w:rsidRDefault="005004E2" w:rsidP="005004E2">
            <w:pPr>
              <w:rPr>
                <w:rFonts w:asciiTheme="majorHAnsi" w:hAnsiTheme="majorHAnsi"/>
                <w:lang w:val="es-AR"/>
              </w:rPr>
            </w:pPr>
          </w:p>
          <w:p w14:paraId="602E958C" w14:textId="77777777" w:rsidR="005004E2" w:rsidRDefault="005004E2" w:rsidP="005004E2">
            <w:pPr>
              <w:rPr>
                <w:rFonts w:asciiTheme="majorHAnsi" w:hAnsiTheme="majorHAnsi"/>
                <w:lang w:val="es-AR"/>
              </w:rPr>
            </w:pPr>
          </w:p>
          <w:p w14:paraId="66B7E408" w14:textId="420173FC" w:rsidR="005004E2" w:rsidRPr="005004E2" w:rsidRDefault="005004E2" w:rsidP="005004E2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27/09/2024                                                                                                                             UTN FRGP</w:t>
            </w:r>
          </w:p>
        </w:tc>
      </w:tr>
    </w:tbl>
    <w:p w14:paraId="3F5C72C7" w14:textId="77777777" w:rsidR="00066DE2" w:rsidRPr="005004E2" w:rsidRDefault="00066DE2" w:rsidP="00066DE2">
      <w:pPr>
        <w:rPr>
          <w:lang w:val="es-AR"/>
        </w:rPr>
        <w:sectPr w:rsidR="00066DE2" w:rsidRPr="005004E2" w:rsidSect="00BC4C9E">
          <w:footerReference w:type="first" r:id="rId11"/>
          <w:pgSz w:w="12240" w:h="15840" w:code="1"/>
          <w:pgMar w:top="720" w:right="720" w:bottom="360" w:left="720" w:header="288" w:footer="288" w:gutter="0"/>
          <w:cols w:space="708"/>
          <w:docGrid w:linePitch="360"/>
        </w:sectPr>
      </w:pP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C80B04" w:rsidRPr="00404E77" w14:paraId="7E34BA37" w14:textId="77777777" w:rsidTr="005004E2">
        <w:trPr>
          <w:trHeight w:val="432"/>
        </w:trPr>
        <w:tc>
          <w:tcPr>
            <w:tcW w:w="10080" w:type="dxa"/>
          </w:tcPr>
          <w:p w14:paraId="770B0E69" w14:textId="1092BDDE" w:rsidR="00C80B04" w:rsidRPr="00404E77" w:rsidRDefault="005004E2" w:rsidP="00404E77">
            <w:pPr>
              <w:pStyle w:val="Ttulo1"/>
            </w:pPr>
            <w:r>
              <w:lastRenderedPageBreak/>
              <w:t>Introduccion</w:t>
            </w:r>
          </w:p>
        </w:tc>
      </w:tr>
    </w:tbl>
    <w:p w14:paraId="598849E3" w14:textId="77777777" w:rsidR="0003123C" w:rsidRDefault="0003123C" w:rsidP="00974DD3">
      <w:pPr>
        <w:spacing w:before="0" w:after="0"/>
      </w:pPr>
    </w:p>
    <w:p w14:paraId="5D99B496" w14:textId="77777777" w:rsidR="005004E2" w:rsidRDefault="005004E2" w:rsidP="005004E2">
      <w:pPr>
        <w:rPr>
          <w:lang w:val="es-AR"/>
        </w:rPr>
      </w:pPr>
      <w:r w:rsidRPr="00121525">
        <w:rPr>
          <w:lang w:val="es-ES"/>
        </w:rPr>
        <w:t>El software desarrollado está destinado a gestionar los servicios de mantenimiento y reparación de ascensores ofrecidos por la empresa. El sistema permitirá controlar y organizar los distintos servicios solicitados por los clientes, la planificación de los técnicos, el estado de las reparaciones, el historial de mantenimientos y los inventarios de repuestos.</w:t>
      </w:r>
      <w:r>
        <w:rPr>
          <w:lang w:val="es-ES"/>
        </w:rPr>
        <w:t xml:space="preserve"> Se considera la posibilidad de a</w:t>
      </w:r>
      <w:r>
        <w:rPr>
          <w:lang w:val="es-AR"/>
        </w:rPr>
        <w:t>ñadir futuras funcionalidades</w:t>
      </w:r>
      <w:r>
        <w:rPr>
          <w:lang w:val="es-AR"/>
        </w:rPr>
        <w:t>.</w:t>
      </w:r>
    </w:p>
    <w:p w14:paraId="7932E3F6" w14:textId="77777777" w:rsidR="005004E2" w:rsidRDefault="005004E2" w:rsidP="005004E2">
      <w:pPr>
        <w:rPr>
          <w:lang w:val="es-AR"/>
        </w:rPr>
      </w:pPr>
    </w:p>
    <w:p w14:paraId="79B34121" w14:textId="77777777" w:rsidR="005004E2" w:rsidRDefault="005004E2" w:rsidP="005004E2">
      <w:pPr>
        <w:rPr>
          <w:lang w:val="es-AR"/>
        </w:rPr>
      </w:pP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5004E2" w:rsidRPr="00404E77" w14:paraId="38980B39" w14:textId="77777777" w:rsidTr="005004E2">
        <w:trPr>
          <w:trHeight w:val="1008"/>
        </w:trPr>
        <w:tc>
          <w:tcPr>
            <w:tcW w:w="10080" w:type="dxa"/>
          </w:tcPr>
          <w:p w14:paraId="351D1AC0" w14:textId="014D20FB" w:rsidR="005004E2" w:rsidRPr="00404E77" w:rsidRDefault="005004E2" w:rsidP="005004E2">
            <w:pPr>
              <w:pStyle w:val="Ttulo1"/>
              <w:spacing w:before="240"/>
              <w:ind w:left="720" w:hanging="743"/>
            </w:pPr>
            <w:r>
              <w:t>Descripcion detallada del sistema</w:t>
            </w:r>
          </w:p>
        </w:tc>
      </w:tr>
    </w:tbl>
    <w:p w14:paraId="42D3EE38" w14:textId="77777777" w:rsidR="00BA31C4" w:rsidRDefault="00BA31C4" w:rsidP="00BA31C4">
      <w:pPr>
        <w:rPr>
          <w:rStyle w:val="Textoennegrita"/>
        </w:rPr>
      </w:pPr>
    </w:p>
    <w:p w14:paraId="45D3B480" w14:textId="77777777" w:rsidR="005004E2" w:rsidRDefault="005004E2" w:rsidP="00BA31C4">
      <w:pPr>
        <w:rPr>
          <w:rStyle w:val="Textoennegrita"/>
        </w:rPr>
      </w:pPr>
    </w:p>
    <w:p w14:paraId="442F3DC8" w14:textId="77777777" w:rsidR="005004E2" w:rsidRPr="00121525" w:rsidRDefault="005004E2" w:rsidP="005004E2">
      <w:pPr>
        <w:rPr>
          <w:lang w:val="es-ES"/>
        </w:rPr>
      </w:pPr>
      <w:r w:rsidRPr="00121525">
        <w:rPr>
          <w:lang w:val="es-ES"/>
        </w:rPr>
        <w:t>El objetivo principal del programa es llevar el control de las operaciones de servicio técnico, tales como:</w:t>
      </w:r>
    </w:p>
    <w:p w14:paraId="6361FAE5" w14:textId="77777777" w:rsidR="005004E2" w:rsidRPr="00121525" w:rsidRDefault="005004E2" w:rsidP="005004E2">
      <w:pPr>
        <w:rPr>
          <w:lang w:val="es-ES"/>
        </w:rPr>
      </w:pPr>
    </w:p>
    <w:p w14:paraId="01F7830A" w14:textId="378D6AA9" w:rsidR="005004E2" w:rsidRPr="005004E2" w:rsidRDefault="005004E2" w:rsidP="005004E2">
      <w:pPr>
        <w:pStyle w:val="Prrafodelista"/>
        <w:numPr>
          <w:ilvl w:val="0"/>
          <w:numId w:val="40"/>
        </w:numPr>
        <w:rPr>
          <w:lang w:val="es-ES"/>
        </w:rPr>
      </w:pPr>
      <w:r w:rsidRPr="005004E2">
        <w:rPr>
          <w:lang w:val="es-ES"/>
        </w:rPr>
        <w:t>Gestión de clientes: Registro de datos de los clientes, incluyendo nombre, dirección, contacto y detalles del contrato de mantenimiento.</w:t>
      </w:r>
    </w:p>
    <w:p w14:paraId="0BC1E96A" w14:textId="58B78FC9" w:rsidR="005004E2" w:rsidRPr="005004E2" w:rsidRDefault="005004E2" w:rsidP="005004E2">
      <w:pPr>
        <w:pStyle w:val="Prrafodelista"/>
        <w:numPr>
          <w:ilvl w:val="0"/>
          <w:numId w:val="40"/>
        </w:numPr>
        <w:rPr>
          <w:lang w:val="es-ES"/>
        </w:rPr>
      </w:pPr>
      <w:r w:rsidRPr="005004E2">
        <w:rPr>
          <w:lang w:val="es-ES"/>
        </w:rPr>
        <w:t xml:space="preserve">Gestión de servicios: Registro de las solicitudes de mantenimiento o reparación, asignación de </w:t>
      </w:r>
      <w:proofErr w:type="gramStart"/>
      <w:r w:rsidRPr="005004E2">
        <w:rPr>
          <w:lang w:val="es-ES"/>
        </w:rPr>
        <w:t>técnicos,  seguimiento</w:t>
      </w:r>
      <w:proofErr w:type="gramEnd"/>
      <w:r w:rsidRPr="005004E2">
        <w:rPr>
          <w:lang w:val="es-ES"/>
        </w:rPr>
        <w:t xml:space="preserve"> del estado de cada servicio, segmentada por prioridad: baja, media, alta y urgente. </w:t>
      </w:r>
    </w:p>
    <w:p w14:paraId="76DCDB75" w14:textId="1522C5CB" w:rsidR="005004E2" w:rsidRDefault="005004E2" w:rsidP="005004E2">
      <w:pPr>
        <w:pStyle w:val="Prrafodelista"/>
        <w:numPr>
          <w:ilvl w:val="0"/>
          <w:numId w:val="40"/>
        </w:numPr>
        <w:rPr>
          <w:lang w:val="es-ES"/>
        </w:rPr>
      </w:pPr>
      <w:r w:rsidRPr="005004E2">
        <w:rPr>
          <w:lang w:val="es-ES"/>
        </w:rPr>
        <w:t>Gestión de técnicos: Control de la disponibilidad, asignaciones y especialidades de los técnicos.</w:t>
      </w:r>
    </w:p>
    <w:p w14:paraId="63D4685C" w14:textId="77777777" w:rsidR="005004E2" w:rsidRPr="005004E2" w:rsidRDefault="005004E2" w:rsidP="005004E2">
      <w:pPr>
        <w:pStyle w:val="Prrafodelista"/>
        <w:rPr>
          <w:lang w:val="es-ES"/>
        </w:rPr>
      </w:pPr>
    </w:p>
    <w:p w14:paraId="11DBFF6F" w14:textId="76534BC1" w:rsidR="005004E2" w:rsidRPr="005004E2" w:rsidRDefault="005004E2" w:rsidP="005004E2">
      <w:pPr>
        <w:pStyle w:val="Prrafodelista"/>
        <w:numPr>
          <w:ilvl w:val="0"/>
          <w:numId w:val="40"/>
        </w:numPr>
        <w:rPr>
          <w:lang w:val="es-ES"/>
        </w:rPr>
      </w:pPr>
      <w:r w:rsidRPr="005004E2">
        <w:rPr>
          <w:lang w:val="es-ES"/>
        </w:rPr>
        <w:t>Gestión de inventario: Control de repuestos, con detalles sobre cantidades, proveedores y pedidos.</w:t>
      </w:r>
    </w:p>
    <w:p w14:paraId="3FE2F667" w14:textId="4C28860C" w:rsidR="005004E2" w:rsidRPr="005004E2" w:rsidRDefault="005004E2" w:rsidP="005004E2">
      <w:pPr>
        <w:pStyle w:val="Prrafodelista"/>
        <w:numPr>
          <w:ilvl w:val="0"/>
          <w:numId w:val="40"/>
        </w:numPr>
        <w:rPr>
          <w:lang w:val="es-ES"/>
        </w:rPr>
      </w:pPr>
      <w:r w:rsidRPr="005004E2">
        <w:rPr>
          <w:lang w:val="es-ES"/>
        </w:rPr>
        <w:t>Historial de servicios: Mantenimiento de un registro de las intervenciones realizadas, especificando fecha, tipo de servicio, técnico asignado y costo.</w:t>
      </w:r>
    </w:p>
    <w:p w14:paraId="0113A649" w14:textId="5DAFF2C9" w:rsidR="005004E2" w:rsidRPr="005004E2" w:rsidRDefault="005004E2" w:rsidP="005004E2">
      <w:pPr>
        <w:pStyle w:val="Prrafodelista"/>
        <w:numPr>
          <w:ilvl w:val="0"/>
          <w:numId w:val="40"/>
        </w:numPr>
        <w:rPr>
          <w:lang w:val="es-ES"/>
        </w:rPr>
      </w:pPr>
      <w:r w:rsidRPr="005004E2">
        <w:rPr>
          <w:lang w:val="es-ES"/>
        </w:rPr>
        <w:t>Facturación: Una base de datos de facturas organizada por clientes</w:t>
      </w:r>
    </w:p>
    <w:p w14:paraId="73DCBAD1" w14:textId="27530AEC" w:rsidR="005004E2" w:rsidRPr="005004E2" w:rsidRDefault="005004E2" w:rsidP="00BA31C4">
      <w:pPr>
        <w:rPr>
          <w:rStyle w:val="Textoennegrita"/>
          <w:lang w:val="es-ES"/>
        </w:rPr>
        <w:sectPr w:rsidR="005004E2" w:rsidRPr="005004E2" w:rsidSect="00BC4C9E">
          <w:headerReference w:type="default" r:id="rId12"/>
          <w:pgSz w:w="12240" w:h="15840" w:code="1"/>
          <w:pgMar w:top="2016" w:right="1080" w:bottom="720" w:left="1080" w:header="648" w:footer="432" w:gutter="0"/>
          <w:cols w:space="708"/>
          <w:docGrid w:linePitch="360"/>
        </w:sectPr>
      </w:pP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5004E2" w:rsidRPr="00404E77" w14:paraId="5B8F2767" w14:textId="77777777" w:rsidTr="001C53C4">
        <w:trPr>
          <w:trHeight w:val="432"/>
        </w:trPr>
        <w:tc>
          <w:tcPr>
            <w:tcW w:w="10080" w:type="dxa"/>
          </w:tcPr>
          <w:p w14:paraId="1254D57F" w14:textId="7E63E7BC" w:rsidR="005004E2" w:rsidRPr="00404E77" w:rsidRDefault="005004E2" w:rsidP="001C53C4">
            <w:pPr>
              <w:pStyle w:val="Ttulo1"/>
            </w:pPr>
            <w:r>
              <w:lastRenderedPageBreak/>
              <w:t>Configuraciones</w:t>
            </w:r>
          </w:p>
        </w:tc>
      </w:tr>
    </w:tbl>
    <w:p w14:paraId="4519E73E" w14:textId="0D60EC22" w:rsidR="00BD0C60" w:rsidRDefault="00BD0C60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p w14:paraId="474C9409" w14:textId="77777777" w:rsidR="005004E2" w:rsidRPr="00703EF0" w:rsidRDefault="005004E2" w:rsidP="005004E2">
      <w:pPr>
        <w:rPr>
          <w:lang w:val="es-ES"/>
        </w:rPr>
      </w:pPr>
      <w:r w:rsidRPr="00703EF0">
        <w:rPr>
          <w:lang w:val="es-ES"/>
        </w:rPr>
        <w:t>El sistema permitirá realizar copias de seguridad y exportaciones de datos. Además, contará con un menú de configuración que permitirá:</w:t>
      </w:r>
    </w:p>
    <w:p w14:paraId="5FD80292" w14:textId="77777777" w:rsidR="005004E2" w:rsidRPr="00703EF0" w:rsidRDefault="005004E2" w:rsidP="005004E2">
      <w:pPr>
        <w:rPr>
          <w:lang w:val="es-ES"/>
        </w:rPr>
      </w:pPr>
    </w:p>
    <w:p w14:paraId="6B22AC0F" w14:textId="15F3C2BA" w:rsidR="005004E2" w:rsidRDefault="005004E2" w:rsidP="005004E2">
      <w:pPr>
        <w:rPr>
          <w:lang w:val="es-ES"/>
        </w:rPr>
      </w:pPr>
      <w:r w:rsidRPr="00703EF0">
        <w:rPr>
          <w:lang w:val="es-ES"/>
        </w:rPr>
        <w:t>Exportación de datos en formato CSV o PDF para los módulos de clientes, servicios, técnicos e inventarios.</w:t>
      </w:r>
    </w:p>
    <w:p w14:paraId="23A3B481" w14:textId="77777777" w:rsidR="005004E2" w:rsidRDefault="005004E2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5004E2" w:rsidRPr="00404E77" w14:paraId="4E18514C" w14:textId="77777777" w:rsidTr="001C53C4">
        <w:trPr>
          <w:trHeight w:val="432"/>
        </w:trPr>
        <w:tc>
          <w:tcPr>
            <w:tcW w:w="10080" w:type="dxa"/>
          </w:tcPr>
          <w:p w14:paraId="26DED82F" w14:textId="77777777" w:rsidR="005004E2" w:rsidRPr="00404E77" w:rsidRDefault="005004E2" w:rsidP="001C53C4">
            <w:pPr>
              <w:pStyle w:val="Ttulo1"/>
            </w:pPr>
            <w:r>
              <w:t>Configuraciones</w:t>
            </w:r>
          </w:p>
        </w:tc>
      </w:tr>
    </w:tbl>
    <w:p w14:paraId="5A591747" w14:textId="77777777" w:rsidR="005004E2" w:rsidRDefault="005004E2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p w14:paraId="431E4F85" w14:textId="77777777" w:rsidR="005004E2" w:rsidRPr="00121525" w:rsidRDefault="005004E2" w:rsidP="005004E2">
      <w:pPr>
        <w:rPr>
          <w:lang w:val="es-ES"/>
        </w:rPr>
      </w:pPr>
      <w:r w:rsidRPr="00121525">
        <w:rPr>
          <w:lang w:val="es-ES"/>
        </w:rPr>
        <w:t>Panel de control: Un menú principal con acceso a diferentes módulos del sistema, como clientes, técnicos, servicios, inventarios, facturación y reportes.</w:t>
      </w:r>
    </w:p>
    <w:p w14:paraId="7CDD80EC" w14:textId="77777777" w:rsidR="005004E2" w:rsidRPr="00121525" w:rsidRDefault="005004E2" w:rsidP="005004E2">
      <w:pPr>
        <w:rPr>
          <w:lang w:val="es-ES"/>
        </w:rPr>
      </w:pPr>
      <w:r w:rsidRPr="00121525">
        <w:rPr>
          <w:lang w:val="es-ES"/>
        </w:rPr>
        <w:t>Búsqueda avanzada: Permite realizar búsquedas de clientes, técnicos o servicios mediante diferentes parámetros, como fechas, tipo de servicio o ubicación.</w:t>
      </w:r>
    </w:p>
    <w:p w14:paraId="58A7D53E" w14:textId="77777777" w:rsidR="005004E2" w:rsidRDefault="005004E2" w:rsidP="005004E2">
      <w:pPr>
        <w:rPr>
          <w:lang w:val="es-ES"/>
        </w:rPr>
      </w:pPr>
      <w:r w:rsidRPr="00121525">
        <w:rPr>
          <w:lang w:val="es-ES"/>
        </w:rPr>
        <w:t>Generación de reportes: El sistema puede generar informes detallados sobre las intervenciones realizadas</w:t>
      </w:r>
      <w:r>
        <w:rPr>
          <w:lang w:val="es-ES"/>
        </w:rPr>
        <w:t xml:space="preserve"> y</w:t>
      </w:r>
      <w:r w:rsidRPr="00121525">
        <w:rPr>
          <w:lang w:val="es-ES"/>
        </w:rPr>
        <w:t xml:space="preserve"> el uso de repuestos</w:t>
      </w:r>
    </w:p>
    <w:p w14:paraId="72E74CBD" w14:textId="77777777" w:rsidR="005004E2" w:rsidRDefault="005004E2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5004E2" w:rsidRPr="00404E77" w14:paraId="0F6B64E3" w14:textId="77777777" w:rsidTr="001C53C4">
        <w:trPr>
          <w:trHeight w:val="432"/>
        </w:trPr>
        <w:tc>
          <w:tcPr>
            <w:tcW w:w="10080" w:type="dxa"/>
          </w:tcPr>
          <w:p w14:paraId="6EECD9C6" w14:textId="52491E27" w:rsidR="005004E2" w:rsidRPr="00404E77" w:rsidRDefault="005004E2" w:rsidP="001C53C4">
            <w:pPr>
              <w:pStyle w:val="Ttulo1"/>
            </w:pPr>
            <w:r>
              <w:t>Salidas del sistema</w:t>
            </w:r>
            <w:r w:rsidR="00D0289B">
              <w:t>: listados</w:t>
            </w:r>
          </w:p>
        </w:tc>
      </w:tr>
    </w:tbl>
    <w:p w14:paraId="001D30C1" w14:textId="77777777" w:rsidR="005004E2" w:rsidRDefault="005004E2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p w14:paraId="08C508CB" w14:textId="06C3ED8C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 xml:space="preserve">Listado de clientes: Ordenados por </w:t>
      </w:r>
      <w:proofErr w:type="gramStart"/>
      <w:r w:rsidRPr="00D0289B">
        <w:rPr>
          <w:lang w:val="es-ES"/>
        </w:rPr>
        <w:t xml:space="preserve">nombre </w:t>
      </w:r>
      <w:r>
        <w:rPr>
          <w:lang w:val="es-ES"/>
        </w:rPr>
        <w:t>.</w:t>
      </w:r>
      <w:proofErr w:type="gramEnd"/>
    </w:p>
    <w:p w14:paraId="09EF0295" w14:textId="04DA4557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 xml:space="preserve">Listado de técnicos: Ordenados por mantenimiento, reparaciones y </w:t>
      </w:r>
      <w:proofErr w:type="spellStart"/>
      <w:r w:rsidRPr="00D0289B">
        <w:rPr>
          <w:lang w:val="es-ES"/>
        </w:rPr>
        <w:t>categoria</w:t>
      </w:r>
      <w:proofErr w:type="spellEnd"/>
      <w:r w:rsidRPr="00D0289B">
        <w:rPr>
          <w:lang w:val="es-ES"/>
        </w:rPr>
        <w:t>.</w:t>
      </w:r>
    </w:p>
    <w:p w14:paraId="3142C664" w14:textId="02A3784F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>Listado de servicios: Ordenados por fecha, tipo de intervención y estado de la solicitud.</w:t>
      </w:r>
    </w:p>
    <w:p w14:paraId="69C1C4B8" w14:textId="735F976D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>Listado de inventarios: Ordenados por repuesto y cantidad en stock.</w:t>
      </w:r>
    </w:p>
    <w:p w14:paraId="003DCA39" w14:textId="77777777" w:rsidR="005004E2" w:rsidRDefault="005004E2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p w14:paraId="02D50650" w14:textId="77777777" w:rsidR="00D0289B" w:rsidRDefault="00D0289B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p w14:paraId="133744D9" w14:textId="77777777" w:rsidR="00D0289B" w:rsidRDefault="00D0289B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p w14:paraId="528DABED" w14:textId="77777777" w:rsidR="00D0289B" w:rsidRDefault="00D0289B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D0289B" w:rsidRPr="00404E77" w14:paraId="1F6A2376" w14:textId="77777777" w:rsidTr="001C53C4">
        <w:trPr>
          <w:trHeight w:val="432"/>
        </w:trPr>
        <w:tc>
          <w:tcPr>
            <w:tcW w:w="10080" w:type="dxa"/>
          </w:tcPr>
          <w:p w14:paraId="182004F0" w14:textId="27F30F74" w:rsidR="00D0289B" w:rsidRPr="00404E77" w:rsidRDefault="00D0289B" w:rsidP="001C53C4">
            <w:pPr>
              <w:pStyle w:val="Ttulo1"/>
            </w:pPr>
            <w:r>
              <w:lastRenderedPageBreak/>
              <w:t>Salidas del sistema</w:t>
            </w:r>
            <w:r>
              <w:t>: consultas</w:t>
            </w:r>
          </w:p>
        </w:tc>
      </w:tr>
    </w:tbl>
    <w:p w14:paraId="2AFBC778" w14:textId="77777777" w:rsidR="00D0289B" w:rsidRDefault="00D0289B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p w14:paraId="3F9ADB02" w14:textId="54BE985C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>Consulta de clientes: Búsqueda por nombre y administración.</w:t>
      </w:r>
    </w:p>
    <w:p w14:paraId="32D0A3F5" w14:textId="36A106D1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 xml:space="preserve">Consulta de técnicos: Búsqueda por </w:t>
      </w:r>
      <w:proofErr w:type="spellStart"/>
      <w:r w:rsidRPr="00D0289B">
        <w:rPr>
          <w:lang w:val="es-ES"/>
        </w:rPr>
        <w:t>categoria</w:t>
      </w:r>
      <w:proofErr w:type="spellEnd"/>
      <w:r w:rsidRPr="00D0289B">
        <w:rPr>
          <w:lang w:val="es-ES"/>
        </w:rPr>
        <w:t>.</w:t>
      </w:r>
    </w:p>
    <w:p w14:paraId="092ECBBE" w14:textId="65D7116A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 xml:space="preserve">Consulta de servicios: Por tipo de servicio y </w:t>
      </w:r>
      <w:proofErr w:type="gramStart"/>
      <w:r w:rsidRPr="00D0289B">
        <w:rPr>
          <w:lang w:val="es-ES"/>
        </w:rPr>
        <w:t xml:space="preserve">cliente </w:t>
      </w:r>
      <w:r>
        <w:rPr>
          <w:lang w:val="es-ES"/>
        </w:rPr>
        <w:t>.</w:t>
      </w:r>
      <w:proofErr w:type="gramEnd"/>
    </w:p>
    <w:p w14:paraId="6E8F9641" w14:textId="77777777" w:rsidR="00D0289B" w:rsidRDefault="00D0289B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p w14:paraId="0341E64C" w14:textId="77777777" w:rsidR="00D0289B" w:rsidRDefault="00D0289B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D0289B" w:rsidRPr="00404E77" w14:paraId="0FE700DC" w14:textId="77777777" w:rsidTr="001C53C4">
        <w:trPr>
          <w:trHeight w:val="432"/>
        </w:trPr>
        <w:tc>
          <w:tcPr>
            <w:tcW w:w="10080" w:type="dxa"/>
          </w:tcPr>
          <w:p w14:paraId="403D6F63" w14:textId="0E9C3EE8" w:rsidR="00D0289B" w:rsidRPr="00404E77" w:rsidRDefault="00D0289B" w:rsidP="001C53C4">
            <w:pPr>
              <w:pStyle w:val="Ttulo1"/>
            </w:pPr>
            <w:r>
              <w:t xml:space="preserve">Salidas del sistema: </w:t>
            </w:r>
            <w:r>
              <w:t>Informes</w:t>
            </w:r>
          </w:p>
        </w:tc>
      </w:tr>
    </w:tbl>
    <w:p w14:paraId="54D77966" w14:textId="77777777" w:rsidR="00D0289B" w:rsidRDefault="00D0289B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p w14:paraId="1F5F391F" w14:textId="00FB8F33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>Recaudación</w:t>
      </w:r>
      <w:r w:rsidRPr="00D0289B">
        <w:rPr>
          <w:lang w:val="es-ES"/>
        </w:rPr>
        <w:t xml:space="preserve"> anual</w:t>
      </w:r>
      <w:r>
        <w:rPr>
          <w:lang w:val="es-ES"/>
        </w:rPr>
        <w:t>.</w:t>
      </w:r>
    </w:p>
    <w:p w14:paraId="231F0A5E" w14:textId="4DB13CEB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>Recaudación</w:t>
      </w:r>
      <w:r w:rsidRPr="00D0289B">
        <w:rPr>
          <w:lang w:val="es-ES"/>
        </w:rPr>
        <w:t xml:space="preserve"> por cliente</w:t>
      </w:r>
      <w:r>
        <w:rPr>
          <w:lang w:val="es-ES"/>
        </w:rPr>
        <w:t>.</w:t>
      </w:r>
    </w:p>
    <w:p w14:paraId="78DD8326" w14:textId="237ACF5A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>Recaudación</w:t>
      </w:r>
      <w:r w:rsidRPr="00D0289B">
        <w:rPr>
          <w:lang w:val="es-ES"/>
        </w:rPr>
        <w:t xml:space="preserve"> por mantenimiento</w:t>
      </w:r>
      <w:r>
        <w:rPr>
          <w:lang w:val="es-ES"/>
        </w:rPr>
        <w:t>.</w:t>
      </w:r>
    </w:p>
    <w:p w14:paraId="64FD4230" w14:textId="397175AE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>Recaudación</w:t>
      </w:r>
      <w:r w:rsidRPr="00D0289B">
        <w:rPr>
          <w:lang w:val="es-ES"/>
        </w:rPr>
        <w:t xml:space="preserve"> por reparaciones</w:t>
      </w:r>
      <w:r>
        <w:rPr>
          <w:lang w:val="es-ES"/>
        </w:rPr>
        <w:t>.</w:t>
      </w:r>
    </w:p>
    <w:p w14:paraId="6F0FB564" w14:textId="50BC60B6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>Informe de servicios por cliente: Muestra el número de intervenciones</w:t>
      </w:r>
      <w:r>
        <w:rPr>
          <w:lang w:val="es-ES"/>
        </w:rPr>
        <w:t>.</w:t>
      </w:r>
    </w:p>
    <w:p w14:paraId="48AEB630" w14:textId="15AD0574" w:rsidR="00D0289B" w:rsidRPr="00D0289B" w:rsidRDefault="00D0289B" w:rsidP="00D0289B">
      <w:pPr>
        <w:pStyle w:val="Prrafodelista"/>
        <w:numPr>
          <w:ilvl w:val="0"/>
          <w:numId w:val="40"/>
        </w:numPr>
        <w:rPr>
          <w:lang w:val="es-ES"/>
        </w:rPr>
      </w:pPr>
      <w:r w:rsidRPr="00D0289B">
        <w:rPr>
          <w:lang w:val="es-ES"/>
        </w:rPr>
        <w:t>Informe de uso de repuestos: Detalla los repuestos utilizados y su costo.</w:t>
      </w:r>
    </w:p>
    <w:p w14:paraId="19A1E2E1" w14:textId="77777777" w:rsidR="00D0289B" w:rsidRPr="005004E2" w:rsidRDefault="00D0289B" w:rsidP="005004E2">
      <w:pPr>
        <w:pStyle w:val="Listaconvietas"/>
        <w:numPr>
          <w:ilvl w:val="0"/>
          <w:numId w:val="0"/>
        </w:numPr>
        <w:ind w:left="340"/>
        <w:rPr>
          <w:lang w:val="es-ES"/>
        </w:rPr>
      </w:pPr>
    </w:p>
    <w:sectPr w:rsidR="00D0289B" w:rsidRPr="005004E2" w:rsidSect="00BC4C9E">
      <w:footerReference w:type="default" r:id="rId13"/>
      <w:footerReference w:type="first" r:id="rId14"/>
      <w:pgSz w:w="12240" w:h="15840" w:code="1"/>
      <w:pgMar w:top="2016" w:right="1080" w:bottom="720" w:left="108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C5298" w14:textId="77777777" w:rsidR="005004E2" w:rsidRDefault="005004E2" w:rsidP="005A20E2">
      <w:pPr>
        <w:spacing w:after="0"/>
      </w:pPr>
      <w:r>
        <w:separator/>
      </w:r>
    </w:p>
    <w:p w14:paraId="51D9715A" w14:textId="77777777" w:rsidR="005004E2" w:rsidRDefault="005004E2"/>
    <w:p w14:paraId="1DDE6543" w14:textId="77777777" w:rsidR="005004E2" w:rsidRDefault="005004E2" w:rsidP="009B4773"/>
    <w:p w14:paraId="77DF6D77" w14:textId="77777777" w:rsidR="005004E2" w:rsidRDefault="005004E2" w:rsidP="00513832"/>
  </w:endnote>
  <w:endnote w:type="continuationSeparator" w:id="0">
    <w:p w14:paraId="6B0E69F0" w14:textId="77777777" w:rsidR="005004E2" w:rsidRDefault="005004E2" w:rsidP="005A20E2">
      <w:pPr>
        <w:spacing w:after="0"/>
      </w:pPr>
      <w:r>
        <w:continuationSeparator/>
      </w:r>
    </w:p>
    <w:p w14:paraId="23030A09" w14:textId="77777777" w:rsidR="005004E2" w:rsidRDefault="005004E2"/>
    <w:p w14:paraId="46A4B9D6" w14:textId="77777777" w:rsidR="005004E2" w:rsidRDefault="005004E2" w:rsidP="009B4773"/>
    <w:p w14:paraId="387A13EB" w14:textId="77777777" w:rsidR="005004E2" w:rsidRDefault="005004E2" w:rsidP="00513832"/>
  </w:endnote>
  <w:endnote w:type="continuationNotice" w:id="1">
    <w:p w14:paraId="24905D03" w14:textId="77777777" w:rsidR="00557BDD" w:rsidRDefault="00557BD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0742617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200989378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43753B57" w14:textId="77777777" w:rsidR="00C37C6C" w:rsidRDefault="00C37C6C" w:rsidP="00F8411A">
            <w:pPr>
              <w:pStyle w:val="Piedepgina"/>
            </w:pP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FB6D4" w14:textId="77777777" w:rsidR="00C37C6C" w:rsidRPr="00F8411A" w:rsidRDefault="00C37C6C" w:rsidP="00F8411A">
    <w:pPr>
      <w:pStyle w:val="Piedepgina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17334F">
      <w:rPr>
        <w:noProof/>
      </w:rPr>
      <w:t>18</w:t>
    </w:r>
    <w:r w:rsidRPr="00F8411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27777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61378974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CA78454" w14:textId="77777777" w:rsidR="00C37C6C" w:rsidRDefault="00C37C6C" w:rsidP="00F8411A">
            <w:pPr>
              <w:pStyle w:val="Piedepgina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618C57C4" w14:textId="77777777" w:rsidR="00C37C6C" w:rsidRDefault="00497A2E" w:rsidP="00F8411A">
        <w:pPr>
          <w:pStyle w:val="Piedepgina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92738" w14:textId="77777777" w:rsidR="005004E2" w:rsidRDefault="005004E2" w:rsidP="005A20E2">
      <w:pPr>
        <w:spacing w:after="0"/>
      </w:pPr>
      <w:r>
        <w:separator/>
      </w:r>
    </w:p>
    <w:p w14:paraId="380255ED" w14:textId="77777777" w:rsidR="005004E2" w:rsidRDefault="005004E2"/>
    <w:p w14:paraId="4CA742FB" w14:textId="77777777" w:rsidR="005004E2" w:rsidRDefault="005004E2" w:rsidP="009B4773"/>
    <w:p w14:paraId="47C187E0" w14:textId="77777777" w:rsidR="005004E2" w:rsidRDefault="005004E2" w:rsidP="00513832"/>
  </w:footnote>
  <w:footnote w:type="continuationSeparator" w:id="0">
    <w:p w14:paraId="5085E13D" w14:textId="77777777" w:rsidR="005004E2" w:rsidRDefault="005004E2" w:rsidP="005A20E2">
      <w:pPr>
        <w:spacing w:after="0"/>
      </w:pPr>
      <w:r>
        <w:continuationSeparator/>
      </w:r>
    </w:p>
    <w:p w14:paraId="3B1EAE90" w14:textId="77777777" w:rsidR="005004E2" w:rsidRDefault="005004E2"/>
    <w:p w14:paraId="231B9624" w14:textId="77777777" w:rsidR="005004E2" w:rsidRDefault="005004E2" w:rsidP="009B4773"/>
    <w:p w14:paraId="745BB605" w14:textId="77777777" w:rsidR="005004E2" w:rsidRDefault="005004E2" w:rsidP="00513832"/>
  </w:footnote>
  <w:footnote w:type="continuationNotice" w:id="1">
    <w:p w14:paraId="465DFACF" w14:textId="77777777" w:rsidR="00557BDD" w:rsidRDefault="00557BD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141DD" w14:textId="77777777" w:rsidR="00C80B04" w:rsidRDefault="00C80B04" w:rsidP="0003123C">
    <w:pPr>
      <w:pStyle w:val="Encabezado"/>
      <w:spacing w:before="0"/>
    </w:pPr>
    <w:r w:rsidRPr="00E862EA">
      <w:rPr>
        <w:rFonts w:asciiTheme="majorHAnsi" w:hAnsiTheme="majorHAnsi"/>
        <w:b/>
        <w:color w:val="107082" w:themeColor="accent2"/>
        <w:sz w:val="28"/>
      </w:rPr>
      <w:t xml:space="preserve"> </w:t>
    </w:r>
    <w:r>
      <w:rPr>
        <w:rStyle w:val="nfasissutil"/>
      </w:rPr>
      <w:br/>
    </w:r>
    <w:r>
      <w:rPr>
        <w:noProof/>
        <w:lang w:val="en-AU" w:eastAsia="en-AU"/>
      </w:rPr>
      <mc:AlternateContent>
        <mc:Choice Requires="wps">
          <w:drawing>
            <wp:anchor distT="45720" distB="45720" distL="114300" distR="114300" simplePos="0" relativeHeight="251654656" behindDoc="1" locked="0" layoutInCell="1" allowOverlap="1" wp14:anchorId="2BA302CA" wp14:editId="27AEDB9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29" name="Text Box 2" descr="Decorativ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8DB1AC" w14:textId="77777777" w:rsidR="00C80B04" w:rsidRDefault="00C80B04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302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ecorative" style="position:absolute;margin-left:0;margin-top:0;width:11in;height:90pt;z-index:-25166182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" fillcolor="#107082" stroked="f">
              <v:fill opacity="9766f"/>
              <v:textbox inset="20mm,8mm">
                <w:txbxContent>
                  <w:p w14:paraId="1A8DB1AC" w14:textId="77777777" w:rsidR="00C80B04" w:rsidRDefault="00C80B04" w:rsidP="0003123C"/>
                </w:txbxContent>
              </v:textbox>
              <w10:wrap anchorx="page" anchory="page"/>
            </v:shape>
          </w:pict>
        </mc:Fallback>
      </mc:AlternateContent>
    </w:r>
  </w:p>
  <w:p w14:paraId="52D87282" w14:textId="77777777" w:rsidR="00C80B04" w:rsidRDefault="00C80B04" w:rsidP="005A20E2">
    <w:pPr>
      <w:pStyle w:val="Encabezado"/>
      <w:tabs>
        <w:tab w:val="clear" w:pos="9689"/>
        <w:tab w:val="right" w:pos="11057"/>
      </w:tabs>
      <w:ind w:left="-1134" w:right="-10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4050"/>
        </w:tabs>
        <w:ind w:left="405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aconvieta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45869258"/>
    <w:lvl w:ilvl="0" w:tplc="0BF89C84">
      <w:start w:val="1"/>
      <w:numFmt w:val="bullet"/>
      <w:pStyle w:val="Graphbullet3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4D8EA860"/>
    <w:lvl w:ilvl="0" w:tplc="85C2F6F4">
      <w:start w:val="1"/>
      <w:numFmt w:val="bullet"/>
      <w:pStyle w:val="Graphbullet2"/>
      <w:lvlText w:val=""/>
      <w:lvlJc w:val="left"/>
      <w:pPr>
        <w:ind w:left="360" w:hanging="360"/>
      </w:pPr>
      <w:rPr>
        <w:rFonts w:ascii="Symbol" w:hAnsi="Symbol" w:hint="default"/>
        <w:color w:val="773809" w:themeColor="accent6" w:themeShade="80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hybridMultilevel"/>
    <w:tmpl w:val="45148FEC"/>
    <w:lvl w:ilvl="0" w:tplc="C9B6E9BC">
      <w:start w:val="1"/>
      <w:numFmt w:val="decimal"/>
      <w:pStyle w:val="Listaconnmeros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33982"/>
    <w:multiLevelType w:val="hybridMultilevel"/>
    <w:tmpl w:val="F162007C"/>
    <w:lvl w:ilvl="0" w:tplc="D8745C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10708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7380F"/>
    <w:multiLevelType w:val="hybridMultilevel"/>
    <w:tmpl w:val="8B969B68"/>
    <w:lvl w:ilvl="0" w:tplc="DECCC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764776">
    <w:abstractNumId w:val="27"/>
  </w:num>
  <w:num w:numId="2" w16cid:durableId="101843041">
    <w:abstractNumId w:val="36"/>
  </w:num>
  <w:num w:numId="3" w16cid:durableId="491137609">
    <w:abstractNumId w:val="17"/>
  </w:num>
  <w:num w:numId="4" w16cid:durableId="1050223886">
    <w:abstractNumId w:val="25"/>
  </w:num>
  <w:num w:numId="5" w16cid:durableId="355469012">
    <w:abstractNumId w:val="14"/>
  </w:num>
  <w:num w:numId="6" w16cid:durableId="1788281806">
    <w:abstractNumId w:val="8"/>
  </w:num>
  <w:num w:numId="7" w16cid:durableId="788939809">
    <w:abstractNumId w:val="35"/>
  </w:num>
  <w:num w:numId="8" w16cid:durableId="1252156229">
    <w:abstractNumId w:val="13"/>
  </w:num>
  <w:num w:numId="9" w16cid:durableId="2070108092">
    <w:abstractNumId w:val="38"/>
  </w:num>
  <w:num w:numId="10" w16cid:durableId="1417048657">
    <w:abstractNumId w:val="31"/>
  </w:num>
  <w:num w:numId="11" w16cid:durableId="1298223640">
    <w:abstractNumId w:val="4"/>
  </w:num>
  <w:num w:numId="12" w16cid:durableId="94179395">
    <w:abstractNumId w:val="11"/>
  </w:num>
  <w:num w:numId="13" w16cid:durableId="2058578573">
    <w:abstractNumId w:val="16"/>
  </w:num>
  <w:num w:numId="14" w16cid:durableId="1241604066">
    <w:abstractNumId w:val="24"/>
  </w:num>
  <w:num w:numId="15" w16cid:durableId="1264994352">
    <w:abstractNumId w:val="20"/>
  </w:num>
  <w:num w:numId="16" w16cid:durableId="1475952356">
    <w:abstractNumId w:val="7"/>
  </w:num>
  <w:num w:numId="17" w16cid:durableId="1849247758">
    <w:abstractNumId w:val="26"/>
  </w:num>
  <w:num w:numId="18" w16cid:durableId="153228564">
    <w:abstractNumId w:val="39"/>
  </w:num>
  <w:num w:numId="19" w16cid:durableId="2094810642">
    <w:abstractNumId w:val="10"/>
  </w:num>
  <w:num w:numId="20" w16cid:durableId="1098674111">
    <w:abstractNumId w:val="29"/>
  </w:num>
  <w:num w:numId="21" w16cid:durableId="566066072">
    <w:abstractNumId w:val="12"/>
  </w:num>
  <w:num w:numId="22" w16cid:durableId="1699351961">
    <w:abstractNumId w:val="21"/>
  </w:num>
  <w:num w:numId="23" w16cid:durableId="688605466">
    <w:abstractNumId w:val="23"/>
  </w:num>
  <w:num w:numId="24" w16cid:durableId="273638122">
    <w:abstractNumId w:val="19"/>
  </w:num>
  <w:num w:numId="25" w16cid:durableId="1587610448">
    <w:abstractNumId w:val="22"/>
  </w:num>
  <w:num w:numId="26" w16cid:durableId="1577394154">
    <w:abstractNumId w:val="9"/>
  </w:num>
  <w:num w:numId="27" w16cid:durableId="1992908332">
    <w:abstractNumId w:val="33"/>
  </w:num>
  <w:num w:numId="28" w16cid:durableId="1538077491">
    <w:abstractNumId w:val="15"/>
  </w:num>
  <w:num w:numId="29" w16cid:durableId="1840392048">
    <w:abstractNumId w:val="6"/>
  </w:num>
  <w:num w:numId="30" w16cid:durableId="2008896069">
    <w:abstractNumId w:val="18"/>
  </w:num>
  <w:num w:numId="31" w16cid:durableId="1898471344">
    <w:abstractNumId w:val="5"/>
  </w:num>
  <w:num w:numId="32" w16cid:durableId="398869759">
    <w:abstractNumId w:val="28"/>
  </w:num>
  <w:num w:numId="33" w16cid:durableId="567763280">
    <w:abstractNumId w:val="30"/>
  </w:num>
  <w:num w:numId="34" w16cid:durableId="987856861">
    <w:abstractNumId w:val="3"/>
  </w:num>
  <w:num w:numId="35" w16cid:durableId="55706197">
    <w:abstractNumId w:val="1"/>
  </w:num>
  <w:num w:numId="36" w16cid:durableId="187377426">
    <w:abstractNumId w:val="2"/>
  </w:num>
  <w:num w:numId="37" w16cid:durableId="1364748044">
    <w:abstractNumId w:val="0"/>
  </w:num>
  <w:num w:numId="38" w16cid:durableId="233591734">
    <w:abstractNumId w:val="34"/>
  </w:num>
  <w:num w:numId="39" w16cid:durableId="196427359">
    <w:abstractNumId w:val="32"/>
  </w:num>
  <w:num w:numId="40" w16cid:durableId="393772523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E2"/>
    <w:rsid w:val="0000092E"/>
    <w:rsid w:val="00003408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45D41"/>
    <w:rsid w:val="000612A6"/>
    <w:rsid w:val="00066DE2"/>
    <w:rsid w:val="00073F08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2106"/>
    <w:rsid w:val="001155CE"/>
    <w:rsid w:val="001225D9"/>
    <w:rsid w:val="00124370"/>
    <w:rsid w:val="00160392"/>
    <w:rsid w:val="0017334F"/>
    <w:rsid w:val="001A5429"/>
    <w:rsid w:val="001D1C22"/>
    <w:rsid w:val="001D59C9"/>
    <w:rsid w:val="001E11F1"/>
    <w:rsid w:val="001E1E58"/>
    <w:rsid w:val="001F4D30"/>
    <w:rsid w:val="00206719"/>
    <w:rsid w:val="00224FF2"/>
    <w:rsid w:val="00240312"/>
    <w:rsid w:val="00247B17"/>
    <w:rsid w:val="00252E4A"/>
    <w:rsid w:val="002642A8"/>
    <w:rsid w:val="002A137B"/>
    <w:rsid w:val="002F0026"/>
    <w:rsid w:val="002F173B"/>
    <w:rsid w:val="0031130D"/>
    <w:rsid w:val="00314A6F"/>
    <w:rsid w:val="00334394"/>
    <w:rsid w:val="00347AF5"/>
    <w:rsid w:val="00360F98"/>
    <w:rsid w:val="00362478"/>
    <w:rsid w:val="00374421"/>
    <w:rsid w:val="003B5758"/>
    <w:rsid w:val="003D59A7"/>
    <w:rsid w:val="003E78A7"/>
    <w:rsid w:val="003F0714"/>
    <w:rsid w:val="003F13B0"/>
    <w:rsid w:val="003F5F4A"/>
    <w:rsid w:val="00403423"/>
    <w:rsid w:val="00404E77"/>
    <w:rsid w:val="0040720F"/>
    <w:rsid w:val="00423C21"/>
    <w:rsid w:val="004262DD"/>
    <w:rsid w:val="0042646F"/>
    <w:rsid w:val="00435096"/>
    <w:rsid w:val="004411FB"/>
    <w:rsid w:val="00443212"/>
    <w:rsid w:val="00493EC0"/>
    <w:rsid w:val="00495909"/>
    <w:rsid w:val="00497A2E"/>
    <w:rsid w:val="004B5251"/>
    <w:rsid w:val="004C7B3E"/>
    <w:rsid w:val="005004E2"/>
    <w:rsid w:val="00513832"/>
    <w:rsid w:val="00526C37"/>
    <w:rsid w:val="00533047"/>
    <w:rsid w:val="00557BDD"/>
    <w:rsid w:val="00577B45"/>
    <w:rsid w:val="005919AF"/>
    <w:rsid w:val="005A20E2"/>
    <w:rsid w:val="005B6A1A"/>
    <w:rsid w:val="005D2146"/>
    <w:rsid w:val="005E1431"/>
    <w:rsid w:val="005F6388"/>
    <w:rsid w:val="006323ED"/>
    <w:rsid w:val="006329E1"/>
    <w:rsid w:val="00633E73"/>
    <w:rsid w:val="00647392"/>
    <w:rsid w:val="00655308"/>
    <w:rsid w:val="00664450"/>
    <w:rsid w:val="006936EB"/>
    <w:rsid w:val="006A1819"/>
    <w:rsid w:val="006B2383"/>
    <w:rsid w:val="006C0DC6"/>
    <w:rsid w:val="006C42CF"/>
    <w:rsid w:val="006D0144"/>
    <w:rsid w:val="006D6E5A"/>
    <w:rsid w:val="006E3FC8"/>
    <w:rsid w:val="006F63B1"/>
    <w:rsid w:val="007157EF"/>
    <w:rsid w:val="0073193C"/>
    <w:rsid w:val="0073670F"/>
    <w:rsid w:val="00740FCE"/>
    <w:rsid w:val="00753E67"/>
    <w:rsid w:val="007B17C4"/>
    <w:rsid w:val="007B1F5A"/>
    <w:rsid w:val="007B3AB6"/>
    <w:rsid w:val="007B5AFF"/>
    <w:rsid w:val="007C136F"/>
    <w:rsid w:val="007C5AF4"/>
    <w:rsid w:val="007D5767"/>
    <w:rsid w:val="007F793B"/>
    <w:rsid w:val="00813EC8"/>
    <w:rsid w:val="00817F8C"/>
    <w:rsid w:val="0083428B"/>
    <w:rsid w:val="008422E6"/>
    <w:rsid w:val="0084303E"/>
    <w:rsid w:val="00872F06"/>
    <w:rsid w:val="00876F99"/>
    <w:rsid w:val="008820B3"/>
    <w:rsid w:val="00886169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461DF"/>
    <w:rsid w:val="00952A7A"/>
    <w:rsid w:val="00974BF8"/>
    <w:rsid w:val="00974DD3"/>
    <w:rsid w:val="009A3B33"/>
    <w:rsid w:val="009A45A0"/>
    <w:rsid w:val="009B35B5"/>
    <w:rsid w:val="009B4773"/>
    <w:rsid w:val="009B64F8"/>
    <w:rsid w:val="009D2556"/>
    <w:rsid w:val="00A41799"/>
    <w:rsid w:val="00A630FD"/>
    <w:rsid w:val="00A74908"/>
    <w:rsid w:val="00A858DE"/>
    <w:rsid w:val="00A91213"/>
    <w:rsid w:val="00A960DC"/>
    <w:rsid w:val="00AA29B1"/>
    <w:rsid w:val="00AA66D7"/>
    <w:rsid w:val="00AC100C"/>
    <w:rsid w:val="00AC3653"/>
    <w:rsid w:val="00AE0241"/>
    <w:rsid w:val="00AE5008"/>
    <w:rsid w:val="00B26302"/>
    <w:rsid w:val="00B2721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B461D"/>
    <w:rsid w:val="00BC4C9E"/>
    <w:rsid w:val="00BD0C60"/>
    <w:rsid w:val="00BD3891"/>
    <w:rsid w:val="00C122A7"/>
    <w:rsid w:val="00C17BCF"/>
    <w:rsid w:val="00C3246A"/>
    <w:rsid w:val="00C37C6C"/>
    <w:rsid w:val="00C65564"/>
    <w:rsid w:val="00C80B04"/>
    <w:rsid w:val="00CA61D8"/>
    <w:rsid w:val="00CC2DA1"/>
    <w:rsid w:val="00CD1D98"/>
    <w:rsid w:val="00CE6BBD"/>
    <w:rsid w:val="00CF1267"/>
    <w:rsid w:val="00D0289B"/>
    <w:rsid w:val="00D13200"/>
    <w:rsid w:val="00D26769"/>
    <w:rsid w:val="00D27AF8"/>
    <w:rsid w:val="00D6543F"/>
    <w:rsid w:val="00D74E0C"/>
    <w:rsid w:val="00D83966"/>
    <w:rsid w:val="00D94688"/>
    <w:rsid w:val="00D96CD3"/>
    <w:rsid w:val="00DB4C65"/>
    <w:rsid w:val="00DB5A2E"/>
    <w:rsid w:val="00DC0528"/>
    <w:rsid w:val="00DC1104"/>
    <w:rsid w:val="00DC2470"/>
    <w:rsid w:val="00DC7466"/>
    <w:rsid w:val="00DC7E1C"/>
    <w:rsid w:val="00DE16D8"/>
    <w:rsid w:val="00DE4AC5"/>
    <w:rsid w:val="00DE65A2"/>
    <w:rsid w:val="00DF017E"/>
    <w:rsid w:val="00DF2DCC"/>
    <w:rsid w:val="00E01D0E"/>
    <w:rsid w:val="00E16215"/>
    <w:rsid w:val="00E31650"/>
    <w:rsid w:val="00E35169"/>
    <w:rsid w:val="00E53724"/>
    <w:rsid w:val="00E552C8"/>
    <w:rsid w:val="00E6125F"/>
    <w:rsid w:val="00E659FD"/>
    <w:rsid w:val="00E75006"/>
    <w:rsid w:val="00E84350"/>
    <w:rsid w:val="00E85863"/>
    <w:rsid w:val="00E862EA"/>
    <w:rsid w:val="00E91AE4"/>
    <w:rsid w:val="00EA0789"/>
    <w:rsid w:val="00EA431D"/>
    <w:rsid w:val="00EC4BCD"/>
    <w:rsid w:val="00EE16C8"/>
    <w:rsid w:val="00F33F5E"/>
    <w:rsid w:val="00F60840"/>
    <w:rsid w:val="00F75B86"/>
    <w:rsid w:val="00F77933"/>
    <w:rsid w:val="00F8411A"/>
    <w:rsid w:val="00FC1405"/>
    <w:rsid w:val="00FF0913"/>
    <w:rsid w:val="00FF7EFE"/>
    <w:rsid w:val="71619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98CE0"/>
  <w15:chartTrackingRefBased/>
  <w15:docId w15:val="{268A4567-7089-4127-9072-F99DC1A9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FF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80B04"/>
    <w:pPr>
      <w:keepNext/>
      <w:keepLines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47AF5"/>
    <w:rPr>
      <w:color w:val="595959" w:themeColor="text1" w:themeTint="A6"/>
      <w:sz w:val="24"/>
    </w:rPr>
  </w:style>
  <w:style w:type="paragraph" w:styleId="Piedepgina">
    <w:name w:val="footer"/>
    <w:basedOn w:val="Normal"/>
    <w:link w:val="PiedepginaCar"/>
    <w:uiPriority w:val="99"/>
    <w:rsid w:val="00423C21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3C21"/>
    <w:rPr>
      <w:color w:val="595959" w:themeColor="text1" w:themeTint="A6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C80B04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auto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B04"/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C80B04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rrafode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issutil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nfasis">
    <w:name w:val="Emphasis"/>
    <w:uiPriority w:val="20"/>
    <w:qFormat/>
    <w:rsid w:val="00F33F5E"/>
    <w:rPr>
      <w:rFonts w:cstheme="minorHAnsi"/>
      <w:i/>
      <w:color w:val="331D01"/>
    </w:rPr>
  </w:style>
  <w:style w:type="character" w:styleId="nfasisintenso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aconcuadrcula">
    <w:name w:val="Table Grid"/>
    <w:basedOn w:val="Tab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tuloTDC">
    <w:name w:val="TOC Heading"/>
    <w:basedOn w:val="Normal"/>
    <w:next w:val="Normal"/>
    <w:uiPriority w:val="39"/>
    <w:qFormat/>
    <w:rsid w:val="00224FF2"/>
    <w:pPr>
      <w:spacing w:after="0"/>
    </w:pPr>
    <w:rPr>
      <w:rFonts w:asciiTheme="majorHAnsi" w:hAnsiTheme="majorHAnsi"/>
      <w:b/>
      <w:color w:val="107082" w:themeColor="accent2"/>
      <w:sz w:val="32"/>
    </w:rPr>
  </w:style>
  <w:style w:type="paragraph" w:styleId="TDC1">
    <w:name w:val="toc 1"/>
    <w:basedOn w:val="Normal"/>
    <w:next w:val="Normal"/>
    <w:autoRedefine/>
    <w:uiPriority w:val="39"/>
    <w:rsid w:val="006D6E5A"/>
    <w:pPr>
      <w:tabs>
        <w:tab w:val="right" w:leader="dot" w:pos="1079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1E1E58"/>
    <w:rPr>
      <w:color w:val="0000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Refdecomentario">
    <w:name w:val="annotation reference"/>
    <w:basedOn w:val="Fuentedeprrafopredeter"/>
    <w:uiPriority w:val="99"/>
    <w:semiHidden/>
    <w:unhideWhenUsed/>
    <w:rsid w:val="007C136F"/>
    <w:rPr>
      <w:sz w:val="16"/>
      <w:szCs w:val="16"/>
    </w:rPr>
  </w:style>
  <w:style w:type="paragraph" w:styleId="Sinespaciado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aconvietas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aconnmeros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Textoennegrita">
    <w:name w:val="Strong"/>
    <w:basedOn w:val="Fuentedeprrafopredeter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aconvietas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DF017E"/>
    <w:pPr>
      <w:spacing w:after="60" w:line="240" w:lineRule="auto"/>
    </w:pPr>
    <w:rPr>
      <w:b/>
      <w:color w:val="773809" w:themeColor="accent6" w:themeShade="80"/>
    </w:rPr>
  </w:style>
  <w:style w:type="paragraph" w:customStyle="1" w:styleId="Graphheading3">
    <w:name w:val="Graph heading 3"/>
    <w:basedOn w:val="Normal"/>
    <w:qFormat/>
    <w:rsid w:val="00DF017E"/>
    <w:pPr>
      <w:spacing w:after="60" w:line="240" w:lineRule="auto"/>
    </w:pPr>
    <w:rPr>
      <w:b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DF017E"/>
    <w:pPr>
      <w:numPr>
        <w:numId w:val="30"/>
      </w:numPr>
      <w:spacing w:before="0" w:after="0" w:line="216" w:lineRule="auto"/>
      <w:ind w:left="288" w:hanging="288"/>
    </w:pPr>
    <w:rPr>
      <w:sz w:val="20"/>
    </w:rPr>
  </w:style>
  <w:style w:type="paragraph" w:customStyle="1" w:styleId="Graphbullet3">
    <w:name w:val="Graph bullet 3"/>
    <w:basedOn w:val="Normal"/>
    <w:qFormat/>
    <w:rsid w:val="00DF017E"/>
    <w:pPr>
      <w:numPr>
        <w:numId w:val="29"/>
      </w:numPr>
      <w:spacing w:before="0" w:after="0" w:line="216" w:lineRule="auto"/>
      <w:ind w:left="288" w:hanging="288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F77933"/>
    <w:pPr>
      <w:spacing w:before="0" w:after="0" w:line="240" w:lineRule="auto"/>
    </w:pPr>
    <w:rPr>
      <w:color w:val="2F2F2F"/>
      <w:sz w:val="18"/>
    </w:rPr>
  </w:style>
  <w:style w:type="paragraph" w:customStyle="1" w:styleId="TableHeadings">
    <w:name w:val="Table Headings"/>
    <w:basedOn w:val="Normal"/>
    <w:qFormat/>
    <w:rsid w:val="00974DD3"/>
    <w:pPr>
      <w:spacing w:before="0" w:after="0" w:line="216" w:lineRule="auto"/>
      <w:ind w:left="85"/>
    </w:pPr>
    <w:rPr>
      <w:b/>
      <w:color w:val="FFFFFF" w:themeColor="background1"/>
      <w:sz w:val="18"/>
      <w:szCs w:val="1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C80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\AppData\Roaming\Microsoft\Templates\Professional%20services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9f334b-f753-4917-bdc1-8e0afcbcb6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CFEABD52382F41802DADB2DE651397" ma:contentTypeVersion="14" ma:contentTypeDescription="Crear nuevo documento." ma:contentTypeScope="" ma:versionID="c6d37b2c472d370d5fdc1ed4fac2c71b">
  <xsd:schema xmlns:xsd="http://www.w3.org/2001/XMLSchema" xmlns:xs="http://www.w3.org/2001/XMLSchema" xmlns:p="http://schemas.microsoft.com/office/2006/metadata/properties" xmlns:ns3="479f334b-f753-4917-bdc1-8e0afcbcb64f" xmlns:ns4="3e520854-5dd4-431e-9f01-34824fe8a755" targetNamespace="http://schemas.microsoft.com/office/2006/metadata/properties" ma:root="true" ma:fieldsID="7b5a46a42ad5127609dae4e2a5862f13" ns3:_="" ns4:_="">
    <xsd:import namespace="479f334b-f753-4917-bdc1-8e0afcbcb64f"/>
    <xsd:import namespace="3e520854-5dd4-431e-9f01-34824fe8a7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f334b-f753-4917-bdc1-8e0afcbcb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20854-5dd4-431e-9f01-34824fe8a75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D5993-B260-48A6-94FC-D9351629B53E}">
  <ds:schemaRefs>
    <ds:schemaRef ds:uri="http://purl.org/dc/dcmitype/"/>
    <ds:schemaRef ds:uri="479f334b-f753-4917-bdc1-8e0afcbcb64f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3e520854-5dd4-431e-9f01-34824fe8a755"/>
    <ds:schemaRef ds:uri="http://schemas.microsoft.com/office/2006/documentManagement/typ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D03ACC-7654-4E64-89B4-51B0F7FA7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70B84-0CBF-4C2E-B1C3-9E7313077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f334b-f753-4917-bdc1-8e0afcbcb64f"/>
    <ds:schemaRef ds:uri="3e520854-5dd4-431e-9f01-34824fe8a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</Template>
  <TotalTime>4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Ramos Alexis Paul</cp:lastModifiedBy>
  <cp:revision>2</cp:revision>
  <dcterms:created xsi:type="dcterms:W3CDTF">2024-09-27T23:25:00Z</dcterms:created>
  <dcterms:modified xsi:type="dcterms:W3CDTF">2024-09-27T23:25:00Z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0x010100B9CFEABD52382F41802DADB2DE651397</vt:lpwstr>
  </property>
</Properties>
</file>