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E61877" w14:textId="77777777" w:rsidR="008B660D" w:rsidRDefault="008B660D" w:rsidP="008B660D">
      <w:pPr>
        <w:jc w:val="center"/>
        <w:rPr>
          <w:rFonts w:ascii="微软雅黑" w:eastAsia="微软雅黑" w:hAnsi="微软雅黑"/>
          <w:sz w:val="56"/>
          <w:szCs w:val="56"/>
        </w:rPr>
      </w:pPr>
      <w:r>
        <w:rPr>
          <w:rFonts w:ascii="微软雅黑" w:eastAsia="微软雅黑" w:hAnsi="微软雅黑"/>
          <w:noProof/>
          <w:sz w:val="56"/>
          <w:szCs w:val="56"/>
        </w:rPr>
        <w:drawing>
          <wp:anchor distT="0" distB="0" distL="114300" distR="114300" simplePos="0" relativeHeight="251659264" behindDoc="1" locked="0" layoutInCell="1" allowOverlap="1" wp14:anchorId="293A68C4" wp14:editId="40D1F727">
            <wp:simplePos x="0" y="0"/>
            <wp:positionH relativeFrom="column">
              <wp:posOffset>-990600</wp:posOffset>
            </wp:positionH>
            <wp:positionV relativeFrom="paragraph">
              <wp:posOffset>-928370</wp:posOffset>
            </wp:positionV>
            <wp:extent cx="7658100" cy="10721340"/>
            <wp:effectExtent l="19050" t="0" r="0" b="0"/>
            <wp:wrapNone/>
            <wp:docPr id="10" name="图片 10" descr="课程方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课程方案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1072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20365BD" wp14:editId="6762E3F1">
            <wp:simplePos x="0" y="0"/>
            <wp:positionH relativeFrom="column">
              <wp:posOffset>3125470</wp:posOffset>
            </wp:positionH>
            <wp:positionV relativeFrom="paragraph">
              <wp:posOffset>-215265</wp:posOffset>
            </wp:positionV>
            <wp:extent cx="2771775" cy="428625"/>
            <wp:effectExtent l="0" t="0" r="0" b="0"/>
            <wp:wrapNone/>
            <wp:docPr id="12" name="图片 12" descr="H45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45PX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C455E73" w14:textId="77777777" w:rsidR="008B660D" w:rsidRDefault="008B660D" w:rsidP="008B660D">
      <w:pPr>
        <w:jc w:val="center"/>
        <w:rPr>
          <w:rFonts w:ascii="微软雅黑" w:eastAsia="微软雅黑" w:hAnsi="微软雅黑"/>
          <w:b/>
          <w:sz w:val="56"/>
          <w:szCs w:val="56"/>
        </w:rPr>
      </w:pPr>
    </w:p>
    <w:p w14:paraId="0C455E16" w14:textId="77777777" w:rsidR="008B660D" w:rsidRPr="00293BEB" w:rsidRDefault="008B660D" w:rsidP="008B660D">
      <w:pPr>
        <w:jc w:val="center"/>
        <w:rPr>
          <w:rFonts w:ascii="Lucida Grande" w:hAnsi="Lucida Grande" w:cs="Lucida Grande"/>
          <w:b/>
          <w:bCs/>
          <w:color w:val="000000"/>
          <w:sz w:val="36"/>
          <w:szCs w:val="21"/>
        </w:rPr>
      </w:pPr>
    </w:p>
    <w:p w14:paraId="5C3732A7" w14:textId="77777777" w:rsidR="008B660D" w:rsidRDefault="008B660D" w:rsidP="008B660D">
      <w:pPr>
        <w:jc w:val="center"/>
        <w:rPr>
          <w:rFonts w:ascii="Lucida Grande" w:hAnsi="Lucida Grande" w:cs="Lucida Grande"/>
          <w:b/>
          <w:bCs/>
          <w:color w:val="000000"/>
          <w:szCs w:val="21"/>
          <w:shd w:val="clear" w:color="auto" w:fill="FFFFFF"/>
        </w:rPr>
      </w:pPr>
    </w:p>
    <w:p w14:paraId="4C9F2781" w14:textId="77777777" w:rsidR="008B660D" w:rsidRPr="00993B82" w:rsidRDefault="008B660D" w:rsidP="008B660D">
      <w:pPr>
        <w:jc w:val="center"/>
        <w:rPr>
          <w:rFonts w:ascii="微软雅黑" w:eastAsia="微软雅黑" w:hAnsi="微软雅黑"/>
          <w:b/>
          <w:sz w:val="56"/>
          <w:szCs w:val="56"/>
        </w:rPr>
      </w:pPr>
      <w:r w:rsidRPr="00993B82">
        <w:rPr>
          <w:rFonts w:ascii="微软雅黑" w:eastAsia="微软雅黑" w:hAnsi="微软雅黑" w:hint="eastAsia"/>
          <w:b/>
          <w:sz w:val="56"/>
          <w:szCs w:val="56"/>
        </w:rPr>
        <w:t>企</w:t>
      </w:r>
      <w:r>
        <w:rPr>
          <w:rFonts w:ascii="微软雅黑" w:eastAsia="微软雅黑" w:hAnsi="微软雅黑" w:hint="eastAsia"/>
          <w:b/>
          <w:sz w:val="56"/>
          <w:szCs w:val="56"/>
        </w:rPr>
        <w:t xml:space="preserve"> </w:t>
      </w:r>
      <w:r w:rsidRPr="00993B82">
        <w:rPr>
          <w:rFonts w:ascii="微软雅黑" w:eastAsia="微软雅黑" w:hAnsi="微软雅黑" w:hint="eastAsia"/>
          <w:b/>
          <w:sz w:val="56"/>
          <w:szCs w:val="56"/>
        </w:rPr>
        <w:t>业</w:t>
      </w:r>
      <w:r>
        <w:rPr>
          <w:rFonts w:ascii="微软雅黑" w:eastAsia="微软雅黑" w:hAnsi="微软雅黑" w:hint="eastAsia"/>
          <w:b/>
          <w:sz w:val="56"/>
          <w:szCs w:val="56"/>
        </w:rPr>
        <w:t xml:space="preserve"> </w:t>
      </w:r>
      <w:r w:rsidRPr="00993B82">
        <w:rPr>
          <w:rFonts w:ascii="微软雅黑" w:eastAsia="微软雅黑" w:hAnsi="微软雅黑" w:hint="eastAsia"/>
          <w:b/>
          <w:sz w:val="56"/>
          <w:szCs w:val="56"/>
        </w:rPr>
        <w:t>定</w:t>
      </w:r>
      <w:r>
        <w:rPr>
          <w:rFonts w:ascii="微软雅黑" w:eastAsia="微软雅黑" w:hAnsi="微软雅黑" w:hint="eastAsia"/>
          <w:b/>
          <w:sz w:val="56"/>
          <w:szCs w:val="56"/>
        </w:rPr>
        <w:t xml:space="preserve"> </w:t>
      </w:r>
      <w:r w:rsidRPr="00993B82">
        <w:rPr>
          <w:rFonts w:ascii="微软雅黑" w:eastAsia="微软雅黑" w:hAnsi="微软雅黑" w:hint="eastAsia"/>
          <w:b/>
          <w:sz w:val="56"/>
          <w:szCs w:val="56"/>
        </w:rPr>
        <w:t>制</w:t>
      </w:r>
      <w:r>
        <w:rPr>
          <w:rFonts w:ascii="微软雅黑" w:eastAsia="微软雅黑" w:hAnsi="微软雅黑" w:hint="eastAsia"/>
          <w:b/>
          <w:sz w:val="56"/>
          <w:szCs w:val="56"/>
        </w:rPr>
        <w:t xml:space="preserve"> </w:t>
      </w:r>
      <w:r w:rsidRPr="00993B82">
        <w:rPr>
          <w:rFonts w:ascii="微软雅黑" w:eastAsia="微软雅黑" w:hAnsi="微软雅黑" w:hint="eastAsia"/>
          <w:b/>
          <w:sz w:val="56"/>
          <w:szCs w:val="56"/>
        </w:rPr>
        <w:t>方</w:t>
      </w:r>
      <w:r>
        <w:rPr>
          <w:rFonts w:ascii="微软雅黑" w:eastAsia="微软雅黑" w:hAnsi="微软雅黑" w:hint="eastAsia"/>
          <w:b/>
          <w:sz w:val="56"/>
          <w:szCs w:val="56"/>
        </w:rPr>
        <w:t xml:space="preserve"> </w:t>
      </w:r>
      <w:r w:rsidRPr="00993B82">
        <w:rPr>
          <w:rFonts w:ascii="微软雅黑" w:eastAsia="微软雅黑" w:hAnsi="微软雅黑" w:hint="eastAsia"/>
          <w:b/>
          <w:sz w:val="56"/>
          <w:szCs w:val="56"/>
        </w:rPr>
        <w:t>案</w:t>
      </w:r>
    </w:p>
    <w:p w14:paraId="10BB5CDA" w14:textId="77777777" w:rsidR="008B660D" w:rsidRDefault="008B660D" w:rsidP="008B660D">
      <w:pPr>
        <w:rPr>
          <w:sz w:val="28"/>
          <w:szCs w:val="28"/>
        </w:rPr>
      </w:pPr>
    </w:p>
    <w:p w14:paraId="7EE5DAA1" w14:textId="77777777" w:rsidR="008B660D" w:rsidRPr="00026300" w:rsidRDefault="008B660D" w:rsidP="008B660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2015</w:t>
      </w:r>
      <w:r w:rsidRPr="00026300"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3</w:t>
      </w:r>
      <w:r w:rsidRPr="00026300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日</w:t>
      </w:r>
    </w:p>
    <w:p w14:paraId="53013E9C" w14:textId="77777777" w:rsidR="008B660D" w:rsidRDefault="008B660D" w:rsidP="008B660D"/>
    <w:p w14:paraId="71CBC4B4" w14:textId="77777777" w:rsidR="008B660D" w:rsidRDefault="008B660D" w:rsidP="008B660D"/>
    <w:p w14:paraId="31462C05" w14:textId="77777777" w:rsidR="008B660D" w:rsidRDefault="008B660D" w:rsidP="008B660D"/>
    <w:p w14:paraId="6C1394C1" w14:textId="77777777" w:rsidR="008B660D" w:rsidRDefault="008B660D" w:rsidP="008B660D"/>
    <w:p w14:paraId="463EA141" w14:textId="77777777" w:rsidR="008B660D" w:rsidRDefault="008B660D" w:rsidP="008B660D"/>
    <w:p w14:paraId="6BBD1F3D" w14:textId="77777777" w:rsidR="008B660D" w:rsidRDefault="008B660D" w:rsidP="008B660D"/>
    <w:p w14:paraId="51646530" w14:textId="77777777" w:rsidR="008B660D" w:rsidRDefault="008B660D" w:rsidP="008B660D"/>
    <w:p w14:paraId="138AD05C" w14:textId="77777777" w:rsidR="008B660D" w:rsidRDefault="008B660D" w:rsidP="008B660D"/>
    <w:p w14:paraId="4F681ECE" w14:textId="77777777" w:rsidR="008B660D" w:rsidRDefault="008B660D" w:rsidP="008B660D"/>
    <w:p w14:paraId="6872A651" w14:textId="77777777" w:rsidR="008B660D" w:rsidRDefault="008B660D" w:rsidP="008B660D"/>
    <w:p w14:paraId="11635755" w14:textId="77777777" w:rsidR="008B660D" w:rsidRDefault="008B660D" w:rsidP="008B660D"/>
    <w:p w14:paraId="2B1A0C8E" w14:textId="77777777" w:rsidR="008B660D" w:rsidRDefault="008B660D" w:rsidP="008B660D"/>
    <w:p w14:paraId="216071AA" w14:textId="77777777" w:rsidR="008B660D" w:rsidRDefault="008B660D" w:rsidP="008B660D"/>
    <w:p w14:paraId="0BF54494" w14:textId="77777777" w:rsidR="008B660D" w:rsidRDefault="008B660D" w:rsidP="008B660D"/>
    <w:p w14:paraId="5B548F9F" w14:textId="77777777" w:rsidR="008B660D" w:rsidRDefault="008B660D" w:rsidP="008B660D"/>
    <w:p w14:paraId="5616A6E5" w14:textId="77777777" w:rsidR="008B660D" w:rsidRDefault="008B660D" w:rsidP="008B660D">
      <w:r>
        <w:rPr>
          <w:noProof/>
        </w:rPr>
        <w:drawing>
          <wp:anchor distT="0" distB="0" distL="114300" distR="114300" simplePos="0" relativeHeight="251661312" behindDoc="1" locked="0" layoutInCell="1" allowOverlap="1" wp14:anchorId="57CF7E0C" wp14:editId="4E2388F8">
            <wp:simplePos x="0" y="0"/>
            <wp:positionH relativeFrom="column">
              <wp:posOffset>-142875</wp:posOffset>
            </wp:positionH>
            <wp:positionV relativeFrom="paragraph">
              <wp:posOffset>118745</wp:posOffset>
            </wp:positionV>
            <wp:extent cx="5781675" cy="1219200"/>
            <wp:effectExtent l="19050" t="0" r="9525" b="0"/>
            <wp:wrapNone/>
            <wp:docPr id="17" name="图片 17" descr="table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ableb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pPr w:leftFromText="180" w:rightFromText="180" w:vertAnchor="text" w:horzAnchor="margin" w:tblpY="170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1"/>
        <w:gridCol w:w="2098"/>
        <w:gridCol w:w="2098"/>
        <w:gridCol w:w="2035"/>
      </w:tblGrid>
      <w:tr w:rsidR="008B660D" w:rsidRPr="009A2BC6" w14:paraId="3279AFB8" w14:textId="77777777" w:rsidTr="0050207C">
        <w:tc>
          <w:tcPr>
            <w:tcW w:w="2291" w:type="dxa"/>
            <w:shd w:val="clear" w:color="auto" w:fill="auto"/>
          </w:tcPr>
          <w:p w14:paraId="3E0D7AC1" w14:textId="77777777" w:rsidR="008B660D" w:rsidRPr="009A2BC6" w:rsidRDefault="008B660D" w:rsidP="0050207C">
            <w:pPr>
              <w:jc w:val="center"/>
              <w:rPr>
                <w:b/>
              </w:rPr>
            </w:pPr>
            <w:r w:rsidRPr="009A2BC6">
              <w:rPr>
                <w:rFonts w:hint="eastAsia"/>
                <w:b/>
              </w:rPr>
              <w:t>版本</w:t>
            </w:r>
          </w:p>
        </w:tc>
        <w:tc>
          <w:tcPr>
            <w:tcW w:w="2098" w:type="dxa"/>
            <w:shd w:val="clear" w:color="auto" w:fill="auto"/>
          </w:tcPr>
          <w:p w14:paraId="262B169B" w14:textId="77777777" w:rsidR="008B660D" w:rsidRPr="009A2BC6" w:rsidRDefault="008B660D" w:rsidP="0050207C">
            <w:pPr>
              <w:jc w:val="center"/>
              <w:rPr>
                <w:b/>
              </w:rPr>
            </w:pPr>
            <w:r w:rsidRPr="009A2BC6">
              <w:rPr>
                <w:rFonts w:hint="eastAsia"/>
                <w:b/>
              </w:rPr>
              <w:t>日期</w:t>
            </w:r>
          </w:p>
        </w:tc>
        <w:tc>
          <w:tcPr>
            <w:tcW w:w="2098" w:type="dxa"/>
            <w:shd w:val="clear" w:color="auto" w:fill="auto"/>
          </w:tcPr>
          <w:p w14:paraId="5E0EFFA4" w14:textId="77777777" w:rsidR="008B660D" w:rsidRPr="009A2BC6" w:rsidRDefault="008B660D" w:rsidP="0050207C">
            <w:pPr>
              <w:jc w:val="center"/>
              <w:rPr>
                <w:b/>
              </w:rPr>
            </w:pPr>
            <w:r w:rsidRPr="009A2BC6">
              <w:rPr>
                <w:rFonts w:hint="eastAsia"/>
                <w:b/>
              </w:rPr>
              <w:t>专案负责人</w:t>
            </w:r>
          </w:p>
        </w:tc>
        <w:tc>
          <w:tcPr>
            <w:tcW w:w="2035" w:type="dxa"/>
            <w:shd w:val="clear" w:color="auto" w:fill="auto"/>
          </w:tcPr>
          <w:p w14:paraId="00720D6D" w14:textId="77777777" w:rsidR="008B660D" w:rsidRPr="009A2BC6" w:rsidRDefault="008B660D" w:rsidP="0050207C">
            <w:pPr>
              <w:jc w:val="center"/>
              <w:rPr>
                <w:b/>
              </w:rPr>
            </w:pPr>
            <w:r w:rsidRPr="009A2BC6">
              <w:rPr>
                <w:rFonts w:hint="eastAsia"/>
                <w:b/>
              </w:rPr>
              <w:t>联系方式</w:t>
            </w:r>
          </w:p>
        </w:tc>
      </w:tr>
      <w:tr w:rsidR="008B660D" w14:paraId="30A1DFCA" w14:textId="77777777" w:rsidTr="0050207C">
        <w:tc>
          <w:tcPr>
            <w:tcW w:w="2291" w:type="dxa"/>
            <w:shd w:val="clear" w:color="auto" w:fill="auto"/>
          </w:tcPr>
          <w:p w14:paraId="0156E444" w14:textId="77777777" w:rsidR="008B660D" w:rsidRDefault="008B660D" w:rsidP="0050207C">
            <w:r>
              <w:rPr>
                <w:rFonts w:hint="eastAsia"/>
              </w:rPr>
              <w:t>20150311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V1.0</w:t>
            </w:r>
            <w:r>
              <w:rPr>
                <w:rFonts w:hint="eastAsia"/>
              </w:rPr>
              <w:t>版</w:t>
            </w:r>
          </w:p>
        </w:tc>
        <w:tc>
          <w:tcPr>
            <w:tcW w:w="2098" w:type="dxa"/>
            <w:shd w:val="clear" w:color="auto" w:fill="auto"/>
          </w:tcPr>
          <w:p w14:paraId="7D7FA914" w14:textId="77777777" w:rsidR="008B660D" w:rsidRDefault="008B660D" w:rsidP="0050207C"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</w:p>
        </w:tc>
        <w:tc>
          <w:tcPr>
            <w:tcW w:w="2098" w:type="dxa"/>
            <w:shd w:val="clear" w:color="auto" w:fill="auto"/>
          </w:tcPr>
          <w:p w14:paraId="25865872" w14:textId="77777777" w:rsidR="008B660D" w:rsidRDefault="008B660D" w:rsidP="0050207C">
            <w:pPr>
              <w:jc w:val="center"/>
            </w:pPr>
            <w:r>
              <w:rPr>
                <w:rFonts w:hint="eastAsia"/>
              </w:rPr>
              <w:t>赵红梅</w:t>
            </w:r>
          </w:p>
        </w:tc>
        <w:tc>
          <w:tcPr>
            <w:tcW w:w="2035" w:type="dxa"/>
            <w:shd w:val="clear" w:color="auto" w:fill="auto"/>
          </w:tcPr>
          <w:p w14:paraId="2DFBD186" w14:textId="77777777" w:rsidR="008B660D" w:rsidRDefault="008B660D" w:rsidP="0050207C">
            <w:pPr>
              <w:jc w:val="center"/>
            </w:pPr>
            <w:r>
              <w:rPr>
                <w:rFonts w:hint="eastAsia"/>
              </w:rPr>
              <w:t>13240960576</w:t>
            </w:r>
          </w:p>
        </w:tc>
      </w:tr>
      <w:tr w:rsidR="008B660D" w14:paraId="5897A0AC" w14:textId="77777777" w:rsidTr="0050207C">
        <w:tc>
          <w:tcPr>
            <w:tcW w:w="2291" w:type="dxa"/>
            <w:shd w:val="clear" w:color="auto" w:fill="auto"/>
          </w:tcPr>
          <w:p w14:paraId="4D13279E" w14:textId="77777777" w:rsidR="008B660D" w:rsidRDefault="008B660D" w:rsidP="0050207C"/>
        </w:tc>
        <w:tc>
          <w:tcPr>
            <w:tcW w:w="2098" w:type="dxa"/>
            <w:shd w:val="clear" w:color="auto" w:fill="auto"/>
          </w:tcPr>
          <w:p w14:paraId="72E3AD11" w14:textId="77777777" w:rsidR="008B660D" w:rsidRDefault="008B660D" w:rsidP="0050207C"/>
        </w:tc>
        <w:tc>
          <w:tcPr>
            <w:tcW w:w="2098" w:type="dxa"/>
            <w:shd w:val="clear" w:color="auto" w:fill="auto"/>
          </w:tcPr>
          <w:p w14:paraId="237348C2" w14:textId="77777777" w:rsidR="008B660D" w:rsidRDefault="008B660D" w:rsidP="0050207C"/>
        </w:tc>
        <w:tc>
          <w:tcPr>
            <w:tcW w:w="2035" w:type="dxa"/>
            <w:shd w:val="clear" w:color="auto" w:fill="auto"/>
          </w:tcPr>
          <w:p w14:paraId="18BAFD64" w14:textId="77777777" w:rsidR="008B660D" w:rsidRDefault="008B660D" w:rsidP="0050207C"/>
        </w:tc>
      </w:tr>
      <w:tr w:rsidR="008B660D" w14:paraId="11E124E5" w14:textId="77777777" w:rsidTr="0050207C">
        <w:tc>
          <w:tcPr>
            <w:tcW w:w="2291" w:type="dxa"/>
            <w:shd w:val="clear" w:color="auto" w:fill="auto"/>
          </w:tcPr>
          <w:p w14:paraId="4BFBBAEE" w14:textId="77777777" w:rsidR="008B660D" w:rsidRDefault="008B660D" w:rsidP="0050207C"/>
        </w:tc>
        <w:tc>
          <w:tcPr>
            <w:tcW w:w="2098" w:type="dxa"/>
            <w:shd w:val="clear" w:color="auto" w:fill="auto"/>
          </w:tcPr>
          <w:p w14:paraId="133F0B24" w14:textId="77777777" w:rsidR="008B660D" w:rsidRDefault="008B660D" w:rsidP="0050207C"/>
        </w:tc>
        <w:tc>
          <w:tcPr>
            <w:tcW w:w="2098" w:type="dxa"/>
            <w:shd w:val="clear" w:color="auto" w:fill="auto"/>
          </w:tcPr>
          <w:p w14:paraId="749B0CE9" w14:textId="77777777" w:rsidR="008B660D" w:rsidRDefault="008B660D" w:rsidP="0050207C"/>
        </w:tc>
        <w:tc>
          <w:tcPr>
            <w:tcW w:w="2035" w:type="dxa"/>
            <w:shd w:val="clear" w:color="auto" w:fill="auto"/>
          </w:tcPr>
          <w:p w14:paraId="7B4B469E" w14:textId="77777777" w:rsidR="008B660D" w:rsidRDefault="008B660D" w:rsidP="0050207C"/>
        </w:tc>
      </w:tr>
    </w:tbl>
    <w:p w14:paraId="055124A9" w14:textId="77777777" w:rsidR="008B660D" w:rsidRDefault="008B660D" w:rsidP="008B660D"/>
    <w:p w14:paraId="14F8151B" w14:textId="77777777" w:rsidR="008B660D" w:rsidRDefault="008B660D" w:rsidP="008B660D"/>
    <w:p w14:paraId="0C4E58A5" w14:textId="77777777" w:rsidR="008B660D" w:rsidRDefault="008B660D" w:rsidP="008B660D">
      <w:pPr>
        <w:rPr>
          <w:b/>
        </w:rPr>
      </w:pPr>
    </w:p>
    <w:p w14:paraId="34AB6F62" w14:textId="77777777" w:rsidR="008B660D" w:rsidRDefault="008B660D" w:rsidP="008B660D">
      <w:pPr>
        <w:ind w:firstLineChars="100" w:firstLine="282"/>
        <w:rPr>
          <w:rFonts w:ascii="微软雅黑" w:eastAsia="微软雅黑" w:hAnsi="微软雅黑"/>
          <w:b/>
          <w:color w:val="FFFFFF"/>
          <w:sz w:val="26"/>
          <w:szCs w:val="26"/>
        </w:rPr>
      </w:pPr>
    </w:p>
    <w:p w14:paraId="2FDCDA58" w14:textId="77777777" w:rsidR="008B660D" w:rsidRDefault="008B660D" w:rsidP="008B660D">
      <w:pPr>
        <w:rPr>
          <w:rFonts w:ascii="微软雅黑" w:eastAsia="微软雅黑" w:hAnsi="微软雅黑"/>
          <w:b/>
          <w:color w:val="FFFFFF"/>
          <w:sz w:val="26"/>
          <w:szCs w:val="26"/>
        </w:rPr>
      </w:pPr>
    </w:p>
    <w:p w14:paraId="46B13058" w14:textId="77777777" w:rsidR="008B660D" w:rsidRDefault="008B660D" w:rsidP="008B660D">
      <w:pPr>
        <w:rPr>
          <w:rFonts w:ascii="微软雅黑" w:eastAsia="微软雅黑" w:hAnsi="微软雅黑"/>
          <w:b/>
          <w:color w:val="FFFFFF"/>
          <w:sz w:val="26"/>
          <w:szCs w:val="26"/>
        </w:rPr>
      </w:pPr>
    </w:p>
    <w:p w14:paraId="169879A9" w14:textId="77777777" w:rsidR="008B660D" w:rsidRPr="000629A6" w:rsidRDefault="008B660D" w:rsidP="008B660D">
      <w:pPr>
        <w:ind w:firstLineChars="100" w:firstLine="281"/>
        <w:rPr>
          <w:rFonts w:ascii="微软雅黑" w:eastAsia="微软雅黑" w:hAnsi="微软雅黑"/>
          <w:b/>
          <w:color w:val="FFFFFF"/>
          <w:sz w:val="26"/>
          <w:szCs w:val="26"/>
        </w:rPr>
      </w:pPr>
      <w:r>
        <w:rPr>
          <w:b/>
          <w:noProof/>
          <w:sz w:val="26"/>
          <w:szCs w:val="26"/>
        </w:rPr>
        <w:lastRenderedPageBreak/>
        <w:drawing>
          <wp:anchor distT="0" distB="0" distL="114300" distR="114300" simplePos="0" relativeHeight="251662336" behindDoc="1" locked="0" layoutInCell="1" allowOverlap="1" wp14:anchorId="444A808A" wp14:editId="7931FDEE">
            <wp:simplePos x="0" y="0"/>
            <wp:positionH relativeFrom="column">
              <wp:posOffset>-95250</wp:posOffset>
            </wp:positionH>
            <wp:positionV relativeFrom="paragraph">
              <wp:posOffset>40640</wp:posOffset>
            </wp:positionV>
            <wp:extent cx="5829300" cy="332740"/>
            <wp:effectExtent l="19050" t="0" r="0" b="0"/>
            <wp:wrapNone/>
            <wp:docPr id="18" name="图片 18" descr="tit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itb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3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C041B">
        <w:rPr>
          <w:rFonts w:ascii="微软雅黑" w:eastAsia="微软雅黑" w:hAnsi="微软雅黑" w:hint="eastAsia"/>
          <w:b/>
          <w:color w:val="FFFFFF"/>
          <w:sz w:val="26"/>
          <w:szCs w:val="26"/>
        </w:rPr>
        <w:t>公司简介</w:t>
      </w:r>
    </w:p>
    <w:p w14:paraId="72800C20" w14:textId="77777777" w:rsidR="008B660D" w:rsidRDefault="008B660D" w:rsidP="008B660D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0265FA">
        <w:rPr>
          <w:rFonts w:ascii="微软雅黑" w:eastAsia="微软雅黑" w:hAnsi="微软雅黑" w:hint="eastAsia"/>
        </w:rPr>
        <w:t>安博中程</w:t>
      </w:r>
      <w:r>
        <w:rPr>
          <w:rFonts w:ascii="微软雅黑" w:eastAsia="微软雅黑" w:hAnsi="微软雅黑" w:hint="eastAsia"/>
        </w:rPr>
        <w:t>（</w:t>
      </w:r>
      <w:hyperlink r:id="rId11" w:history="1">
        <w:r w:rsidRPr="008B3272">
          <w:rPr>
            <w:rStyle w:val="a5"/>
            <w:rFonts w:ascii="微软雅黑" w:eastAsia="微软雅黑" w:hAnsi="微软雅黑" w:hint="eastAsia"/>
          </w:rPr>
          <w:t>www.miiceic.org.cn</w:t>
        </w:r>
      </w:hyperlink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是中国高端企业培训第一品牌。</w:t>
      </w:r>
    </w:p>
    <w:p w14:paraId="355E2F9F" w14:textId="77777777" w:rsidR="008B660D" w:rsidRPr="004A5F06" w:rsidRDefault="008B660D" w:rsidP="008B660D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安博中程</w:t>
      </w:r>
      <w:r w:rsidRPr="000265FA">
        <w:rPr>
          <w:rFonts w:ascii="微软雅黑" w:eastAsia="微软雅黑" w:hAnsi="微软雅黑" w:hint="eastAsia"/>
        </w:rPr>
        <w:t>隶属安博教育集团。</w:t>
      </w:r>
      <w:r w:rsidRPr="004A5F06">
        <w:rPr>
          <w:rFonts w:ascii="微软雅黑" w:eastAsia="微软雅黑" w:hAnsi="微软雅黑" w:hint="eastAsia"/>
        </w:rPr>
        <w:t>致力于信息产业方面的培训、项目咨询与人才输送服务。凭借在高端技术培训领域多年的教学经验和项目经验，依托独有的数字媒体平台，安博中程始终站在技术专业最前沿，为企业提供具有前瞻性的技术培训、咨询服务、项目开发、人才输送等解决方案。</w:t>
      </w:r>
    </w:p>
    <w:p w14:paraId="7955B44F" w14:textId="77777777" w:rsidR="008B660D" w:rsidRPr="004A5F06" w:rsidRDefault="008B660D" w:rsidP="008B660D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4A5F06">
        <w:rPr>
          <w:rFonts w:ascii="微软雅黑" w:eastAsia="微软雅黑" w:hAnsi="微软雅黑" w:hint="eastAsia"/>
        </w:rPr>
        <w:t>安博中程向企业提供信息化应用、嵌入式应用、移动应用等多方面高端、前沿、完善的课程，稳固企业技术领先优势，打造企业精英技术团队。安博中程的培训涉及行业覆盖政府部门、金融、IT、军工、能源、制造、医疗、流通等30大行业，覆盖面极广。截至目前，安博中程积累了10年行业培训经验，拥有50000家企业成功经验和1000门培训课程，总培训人数达50万人次。</w:t>
      </w:r>
    </w:p>
    <w:p w14:paraId="67F33AD3" w14:textId="77777777" w:rsidR="008B660D" w:rsidRDefault="008B660D" w:rsidP="008B660D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4A5F06">
        <w:rPr>
          <w:rFonts w:ascii="微软雅黑" w:eastAsia="微软雅黑" w:hAnsi="微软雅黑" w:hint="eastAsia"/>
        </w:rPr>
        <w:t>实战、实用、实效是安博中程培训的特色，内容针对各个行业的特点和特色，案例无不立足于实战，契合客户的学习需求；学习模式多样，包括线上学习、面授学习等，可以给客户提供立体化、混合式、全方位的全新学习体验。</w:t>
      </w:r>
    </w:p>
    <w:p w14:paraId="7924A1DE" w14:textId="77777777" w:rsidR="008B660D" w:rsidRDefault="008B660D" w:rsidP="008B660D">
      <w:pPr>
        <w:adjustRightInd w:val="0"/>
        <w:snapToGrid w:val="0"/>
        <w:rPr>
          <w:rFonts w:ascii="微软雅黑" w:eastAsia="微软雅黑" w:hAnsi="微软雅黑"/>
        </w:rPr>
      </w:pPr>
    </w:p>
    <w:p w14:paraId="0D62AD19" w14:textId="77777777" w:rsidR="008B660D" w:rsidRPr="004C041B" w:rsidRDefault="008B660D" w:rsidP="008B660D">
      <w:pPr>
        <w:ind w:firstLineChars="100" w:firstLine="281"/>
        <w:rPr>
          <w:rFonts w:ascii="微软雅黑" w:eastAsia="微软雅黑" w:hAnsi="微软雅黑"/>
          <w:b/>
          <w:color w:val="FFFFFF"/>
          <w:sz w:val="26"/>
          <w:szCs w:val="26"/>
        </w:rPr>
      </w:pPr>
      <w:r>
        <w:rPr>
          <w:b/>
          <w:noProof/>
          <w:sz w:val="26"/>
          <w:szCs w:val="26"/>
        </w:rPr>
        <w:drawing>
          <wp:anchor distT="0" distB="0" distL="114300" distR="114300" simplePos="0" relativeHeight="251665408" behindDoc="1" locked="0" layoutInCell="1" allowOverlap="1" wp14:anchorId="0DE77E76" wp14:editId="04EB3708">
            <wp:simplePos x="0" y="0"/>
            <wp:positionH relativeFrom="column">
              <wp:posOffset>-95250</wp:posOffset>
            </wp:positionH>
            <wp:positionV relativeFrom="paragraph">
              <wp:posOffset>40640</wp:posOffset>
            </wp:positionV>
            <wp:extent cx="5829300" cy="332740"/>
            <wp:effectExtent l="19050" t="0" r="0" b="0"/>
            <wp:wrapNone/>
            <wp:docPr id="34" name="图片 34" descr="tit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titb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3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  <w:b/>
          <w:color w:val="FFFFFF"/>
          <w:sz w:val="26"/>
          <w:szCs w:val="26"/>
        </w:rPr>
        <w:t>服务模式</w:t>
      </w:r>
    </w:p>
    <w:p w14:paraId="1D975DD8" w14:textId="77777777" w:rsidR="008B660D" w:rsidRDefault="008B660D" w:rsidP="008B660D">
      <w:pPr>
        <w:adjustRightInd w:val="0"/>
        <w:snapToGrid w:val="0"/>
        <w:rPr>
          <w:rFonts w:ascii="微软雅黑" w:eastAsia="微软雅黑" w:hAnsi="微软雅黑"/>
          <w:b/>
        </w:rPr>
      </w:pPr>
    </w:p>
    <w:p w14:paraId="52F7DF11" w14:textId="77777777" w:rsidR="008B660D" w:rsidRPr="00026300" w:rsidRDefault="008B660D" w:rsidP="008B660D">
      <w:pPr>
        <w:adjustRightInd w:val="0"/>
        <w:snapToGrid w:val="0"/>
        <w:rPr>
          <w:rFonts w:ascii="微软雅黑" w:eastAsia="微软雅黑" w:hAnsi="微软雅黑"/>
          <w:b/>
        </w:rPr>
      </w:pPr>
    </w:p>
    <w:tbl>
      <w:tblPr>
        <w:tblW w:w="0" w:type="auto"/>
        <w:tbl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  <w:insideH w:val="single" w:sz="4" w:space="0" w:color="F79646"/>
          <w:insideV w:val="single" w:sz="4" w:space="0" w:color="F79646"/>
        </w:tblBorders>
        <w:tblLook w:val="04A0" w:firstRow="1" w:lastRow="0" w:firstColumn="1" w:lastColumn="0" w:noHBand="0" w:noVBand="1"/>
      </w:tblPr>
      <w:tblGrid>
        <w:gridCol w:w="2943"/>
        <w:gridCol w:w="6203"/>
      </w:tblGrid>
      <w:tr w:rsidR="008B660D" w:rsidRPr="004C041B" w14:paraId="0993B191" w14:textId="77777777" w:rsidTr="0050207C">
        <w:tc>
          <w:tcPr>
            <w:tcW w:w="2943" w:type="dxa"/>
            <w:shd w:val="clear" w:color="auto" w:fill="auto"/>
            <w:vAlign w:val="center"/>
          </w:tcPr>
          <w:p w14:paraId="0A35607A" w14:textId="77777777" w:rsidR="008B660D" w:rsidRPr="004C041B" w:rsidRDefault="008B660D" w:rsidP="0050207C">
            <w:pPr>
              <w:adjustRightInd w:val="0"/>
              <w:snapToGrid w:val="0"/>
              <w:spacing w:line="32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C041B">
              <w:rPr>
                <w:rFonts w:ascii="微软雅黑" w:eastAsia="微软雅黑" w:hAnsi="微软雅黑" w:hint="eastAsia"/>
                <w:sz w:val="18"/>
                <w:szCs w:val="18"/>
              </w:rPr>
              <w:t>国内外技术论坛与交流考察</w:t>
            </w:r>
          </w:p>
        </w:tc>
        <w:tc>
          <w:tcPr>
            <w:tcW w:w="6203" w:type="dxa"/>
            <w:shd w:val="clear" w:color="auto" w:fill="auto"/>
          </w:tcPr>
          <w:p w14:paraId="3CC2DEDE" w14:textId="77777777" w:rsidR="008B660D" w:rsidRPr="004C041B" w:rsidRDefault="008B660D" w:rsidP="0050207C">
            <w:pPr>
              <w:adjustRightInd w:val="0"/>
              <w:snapToGrid w:val="0"/>
              <w:spacing w:line="320" w:lineRule="exact"/>
              <w:rPr>
                <w:rFonts w:ascii="微软雅黑" w:eastAsia="微软雅黑" w:hAnsi="微软雅黑"/>
                <w:sz w:val="18"/>
                <w:szCs w:val="18"/>
              </w:rPr>
            </w:pPr>
            <w:r w:rsidRPr="004C041B">
              <w:rPr>
                <w:rFonts w:ascii="微软雅黑" w:eastAsia="微软雅黑" w:hAnsi="微软雅黑" w:hint="eastAsia"/>
                <w:sz w:val="18"/>
                <w:szCs w:val="18"/>
              </w:rPr>
              <w:t>安博中程汇聚前沿技术与实战经验，以论坛、会议、考察等方式分享给学习者，形成一个安博中程的交流圈。</w:t>
            </w:r>
          </w:p>
          <w:p w14:paraId="1AECCD7B" w14:textId="77777777" w:rsidR="008B660D" w:rsidRPr="004C041B" w:rsidRDefault="008B660D" w:rsidP="0050207C">
            <w:pPr>
              <w:adjustRightInd w:val="0"/>
              <w:snapToGrid w:val="0"/>
              <w:spacing w:line="320" w:lineRule="exact"/>
              <w:rPr>
                <w:rFonts w:ascii="微软雅黑" w:eastAsia="微软雅黑" w:hAnsi="微软雅黑"/>
                <w:sz w:val="18"/>
                <w:szCs w:val="18"/>
              </w:rPr>
            </w:pPr>
            <w:r w:rsidRPr="004C041B">
              <w:rPr>
                <w:rFonts w:ascii="微软雅黑" w:eastAsia="微软雅黑" w:hAnsi="微软雅黑" w:hint="eastAsia"/>
                <w:sz w:val="18"/>
                <w:szCs w:val="18"/>
              </w:rPr>
              <w:t>安博中程成功主办、承办、协办了多次不同形式的盛会，主要包括技术论坛、行业会议、专业研讨、产业活动、涉外考察等形式，每年一届的海峡两岸技术交流考察活动、中国跨领域技术体验峰会(AMT大会)、海峡两岸Android技术及产业合作发展研讨会、人力资源主题沙龙、客户沟通会等等都是近年来安博中程举办的主要活动。</w:t>
            </w:r>
          </w:p>
        </w:tc>
      </w:tr>
      <w:tr w:rsidR="008B660D" w:rsidRPr="004C041B" w14:paraId="0033F809" w14:textId="77777777" w:rsidTr="0050207C">
        <w:tc>
          <w:tcPr>
            <w:tcW w:w="2943" w:type="dxa"/>
            <w:shd w:val="clear" w:color="auto" w:fill="auto"/>
            <w:vAlign w:val="center"/>
          </w:tcPr>
          <w:p w14:paraId="020FBEE7" w14:textId="77777777" w:rsidR="008B660D" w:rsidRPr="004C041B" w:rsidRDefault="008B660D" w:rsidP="0050207C">
            <w:pPr>
              <w:adjustRightInd w:val="0"/>
              <w:snapToGrid w:val="0"/>
              <w:spacing w:line="32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C041B">
              <w:rPr>
                <w:rFonts w:ascii="微软雅黑" w:eastAsia="微软雅黑" w:hAnsi="微软雅黑" w:hint="eastAsia"/>
                <w:sz w:val="18"/>
                <w:szCs w:val="18"/>
              </w:rPr>
              <w:t>企业公开课</w:t>
            </w:r>
          </w:p>
        </w:tc>
        <w:tc>
          <w:tcPr>
            <w:tcW w:w="6203" w:type="dxa"/>
            <w:shd w:val="clear" w:color="auto" w:fill="auto"/>
          </w:tcPr>
          <w:p w14:paraId="311B5260" w14:textId="77777777" w:rsidR="008B660D" w:rsidRPr="004C041B" w:rsidRDefault="008B660D" w:rsidP="0050207C">
            <w:pPr>
              <w:adjustRightInd w:val="0"/>
              <w:snapToGrid w:val="0"/>
              <w:spacing w:line="320" w:lineRule="exact"/>
              <w:rPr>
                <w:rFonts w:ascii="微软雅黑" w:eastAsia="微软雅黑" w:hAnsi="微软雅黑"/>
                <w:sz w:val="18"/>
                <w:szCs w:val="18"/>
              </w:rPr>
            </w:pPr>
            <w:r w:rsidRPr="004C041B">
              <w:rPr>
                <w:rFonts w:ascii="微软雅黑" w:eastAsia="微软雅黑" w:hAnsi="微软雅黑" w:hint="eastAsia"/>
                <w:sz w:val="18"/>
                <w:szCs w:val="18"/>
              </w:rPr>
              <w:t>安博中程汇聚国内外的资深讲师，搭建了一个以学习者为中心的学习体验平台，本着传道、授业、解惑的宗旨为学习者提供高品质的学习服务体验，针对不同的客户提供有价值的学习课程。课程涵盖不同的行业领域：IT、军工、工程、金融等专业行业领域，针对行业共同领域涵盖通用类课程和e-learning线上课程。</w:t>
            </w:r>
          </w:p>
        </w:tc>
      </w:tr>
      <w:tr w:rsidR="008B660D" w:rsidRPr="004C041B" w14:paraId="5148F840" w14:textId="77777777" w:rsidTr="0050207C">
        <w:tc>
          <w:tcPr>
            <w:tcW w:w="2943" w:type="dxa"/>
            <w:shd w:val="clear" w:color="auto" w:fill="auto"/>
            <w:vAlign w:val="center"/>
          </w:tcPr>
          <w:p w14:paraId="64BF1C80" w14:textId="77777777" w:rsidR="008B660D" w:rsidRPr="004C041B" w:rsidRDefault="008B660D" w:rsidP="0050207C">
            <w:pPr>
              <w:adjustRightInd w:val="0"/>
              <w:snapToGrid w:val="0"/>
              <w:spacing w:line="32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C041B">
              <w:rPr>
                <w:rFonts w:ascii="微软雅黑" w:eastAsia="微软雅黑" w:hAnsi="微软雅黑" w:hint="eastAsia"/>
                <w:sz w:val="18"/>
                <w:szCs w:val="18"/>
              </w:rPr>
              <w:t>企业内训</w:t>
            </w:r>
          </w:p>
        </w:tc>
        <w:tc>
          <w:tcPr>
            <w:tcW w:w="6203" w:type="dxa"/>
            <w:shd w:val="clear" w:color="auto" w:fill="auto"/>
          </w:tcPr>
          <w:p w14:paraId="12B5534A" w14:textId="77777777" w:rsidR="008B660D" w:rsidRPr="004C041B" w:rsidRDefault="008B660D" w:rsidP="0050207C">
            <w:pPr>
              <w:adjustRightInd w:val="0"/>
              <w:snapToGrid w:val="0"/>
              <w:spacing w:line="320" w:lineRule="exact"/>
              <w:rPr>
                <w:rFonts w:ascii="微软雅黑" w:eastAsia="微软雅黑" w:hAnsi="微软雅黑"/>
                <w:sz w:val="18"/>
                <w:szCs w:val="18"/>
              </w:rPr>
            </w:pPr>
            <w:r w:rsidRPr="004C041B">
              <w:rPr>
                <w:rFonts w:ascii="微软雅黑" w:eastAsia="微软雅黑" w:hAnsi="微软雅黑" w:hint="eastAsia"/>
                <w:sz w:val="18"/>
                <w:szCs w:val="18"/>
              </w:rPr>
              <w:t>安博中程产品规划部会走进企业一线，现场沟通企业遇到的实际问题，帮助企业把脉诊断，结合企业的实际现状，给出有针对性的课程方案以及最适合的讲师，以课程的方式帮助企业突破自身的瓶颈，帮助企业找到处理问题的最佳解决方案。</w:t>
            </w:r>
          </w:p>
        </w:tc>
      </w:tr>
      <w:tr w:rsidR="008B660D" w:rsidRPr="004C041B" w14:paraId="576AA520" w14:textId="77777777" w:rsidTr="0050207C">
        <w:tc>
          <w:tcPr>
            <w:tcW w:w="2943" w:type="dxa"/>
            <w:shd w:val="clear" w:color="auto" w:fill="auto"/>
            <w:vAlign w:val="center"/>
          </w:tcPr>
          <w:p w14:paraId="77689C31" w14:textId="77777777" w:rsidR="008B660D" w:rsidRPr="004C041B" w:rsidRDefault="008B660D" w:rsidP="0050207C">
            <w:pPr>
              <w:adjustRightInd w:val="0"/>
              <w:snapToGrid w:val="0"/>
              <w:spacing w:line="32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C041B">
              <w:rPr>
                <w:rFonts w:ascii="微软雅黑" w:eastAsia="微软雅黑" w:hAnsi="微软雅黑" w:hint="eastAsia"/>
                <w:sz w:val="18"/>
                <w:szCs w:val="18"/>
              </w:rPr>
              <w:t>行业培训宝典</w:t>
            </w:r>
          </w:p>
        </w:tc>
        <w:tc>
          <w:tcPr>
            <w:tcW w:w="6203" w:type="dxa"/>
            <w:shd w:val="clear" w:color="auto" w:fill="auto"/>
          </w:tcPr>
          <w:p w14:paraId="033D080E" w14:textId="77777777" w:rsidR="008B660D" w:rsidRPr="004C041B" w:rsidRDefault="008B660D" w:rsidP="0050207C">
            <w:pPr>
              <w:adjustRightInd w:val="0"/>
              <w:snapToGrid w:val="0"/>
              <w:spacing w:line="320" w:lineRule="exact"/>
              <w:rPr>
                <w:rFonts w:ascii="微软雅黑" w:eastAsia="微软雅黑" w:hAnsi="微软雅黑"/>
                <w:sz w:val="18"/>
                <w:szCs w:val="18"/>
              </w:rPr>
            </w:pPr>
            <w:r w:rsidRPr="004C041B">
              <w:rPr>
                <w:rFonts w:ascii="微软雅黑" w:eastAsia="微软雅黑" w:hAnsi="微软雅黑" w:hint="eastAsia"/>
                <w:sz w:val="18"/>
                <w:szCs w:val="18"/>
              </w:rPr>
              <w:t>《安博中程行业培训宝典》是安博中程秉承“专注行业领域，分享行业经验，助力企业成长”的核心理念，以与企业客户分享知识、共同成长为目标，依托10多年IT、军工、金融等行业培训的积累，同时汇聚各个行业顶级专家学者的经验，打造出一套结合行业特征，全方位提升企业和人才素质的培训解决方案。</w:t>
            </w:r>
          </w:p>
        </w:tc>
      </w:tr>
      <w:tr w:rsidR="008B660D" w:rsidRPr="004C041B" w14:paraId="570D30F0" w14:textId="77777777" w:rsidTr="0050207C">
        <w:tc>
          <w:tcPr>
            <w:tcW w:w="2943" w:type="dxa"/>
            <w:shd w:val="clear" w:color="auto" w:fill="auto"/>
            <w:vAlign w:val="center"/>
          </w:tcPr>
          <w:p w14:paraId="314DA4A1" w14:textId="77777777" w:rsidR="008B660D" w:rsidRPr="004C041B" w:rsidRDefault="008B660D" w:rsidP="0050207C">
            <w:pPr>
              <w:adjustRightInd w:val="0"/>
              <w:snapToGrid w:val="0"/>
              <w:spacing w:line="32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C041B">
              <w:rPr>
                <w:rFonts w:ascii="微软雅黑" w:eastAsia="微软雅黑" w:hAnsi="微软雅黑" w:hint="eastAsia"/>
                <w:sz w:val="18"/>
                <w:szCs w:val="18"/>
              </w:rPr>
              <w:t>其他增值服务</w:t>
            </w:r>
          </w:p>
        </w:tc>
        <w:tc>
          <w:tcPr>
            <w:tcW w:w="6203" w:type="dxa"/>
            <w:shd w:val="clear" w:color="auto" w:fill="auto"/>
          </w:tcPr>
          <w:p w14:paraId="0AB18377" w14:textId="77777777" w:rsidR="008B660D" w:rsidRPr="004C041B" w:rsidRDefault="008B660D" w:rsidP="0050207C">
            <w:pPr>
              <w:adjustRightInd w:val="0"/>
              <w:snapToGrid w:val="0"/>
              <w:spacing w:line="320" w:lineRule="exact"/>
              <w:rPr>
                <w:rFonts w:ascii="微软雅黑" w:eastAsia="微软雅黑" w:hAnsi="微软雅黑"/>
                <w:sz w:val="18"/>
                <w:szCs w:val="18"/>
              </w:rPr>
            </w:pPr>
            <w:r w:rsidRPr="004C041B">
              <w:rPr>
                <w:rFonts w:ascii="微软雅黑" w:eastAsia="微软雅黑" w:hAnsi="微软雅黑" w:hint="eastAsia"/>
                <w:sz w:val="18"/>
                <w:szCs w:val="18"/>
              </w:rPr>
              <w:t>向企业提供在线培训课程(e-learning)、企业咨询服务和人才输送等增值服务。技术专家团队通过整合管理，提供专业的咨询服务，并针对客户实际问题，提供有价值的课后咨询服务；通过专业的技术咨询团队，为企业提供人才输送、项目评估、项目预算、项目设计、项目实施、项目部署等增值服务。</w:t>
            </w:r>
          </w:p>
        </w:tc>
      </w:tr>
    </w:tbl>
    <w:p w14:paraId="301B56AF" w14:textId="77777777" w:rsidR="008B660D" w:rsidRDefault="008B660D" w:rsidP="008B660D">
      <w:pPr>
        <w:adjustRightInd w:val="0"/>
        <w:snapToGrid w:val="0"/>
        <w:rPr>
          <w:rFonts w:ascii="微软雅黑" w:eastAsia="微软雅黑" w:hAnsi="微软雅黑"/>
        </w:rPr>
      </w:pPr>
    </w:p>
    <w:p w14:paraId="23D935D7" w14:textId="77777777" w:rsidR="008B660D" w:rsidRDefault="008B660D" w:rsidP="008B660D">
      <w:pPr>
        <w:adjustRightInd w:val="0"/>
        <w:snapToGrid w:val="0"/>
        <w:rPr>
          <w:rFonts w:ascii="微软雅黑" w:eastAsia="微软雅黑" w:hAnsi="微软雅黑"/>
        </w:rPr>
      </w:pPr>
    </w:p>
    <w:p w14:paraId="5EF350C5" w14:textId="77777777" w:rsidR="008B660D" w:rsidRDefault="008B660D" w:rsidP="008B660D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4EAAF04B" wp14:editId="0ED1448A">
                <wp:simplePos x="0" y="0"/>
                <wp:positionH relativeFrom="margin">
                  <wp:posOffset>-626745</wp:posOffset>
                </wp:positionH>
                <wp:positionV relativeFrom="margin">
                  <wp:posOffset>285750</wp:posOffset>
                </wp:positionV>
                <wp:extent cx="6917690" cy="99695"/>
                <wp:effectExtent l="0" t="0" r="0" b="190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7690" cy="9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7E4785" w14:textId="77777777" w:rsidR="00736EC8" w:rsidRDefault="00736EC8" w:rsidP="008B660D">
                            <w:pPr>
                              <w:spacing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49.3pt;margin-top:22.5pt;width:544.7pt;height:7.85pt;z-index:251664384;visibility:visible;mso-wrap-style:square;mso-width-percent:915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15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" o:allowincell="f" filled="f" stroked="f">
                <v:textbox inset="0,0,0,0">
                  <w:txbxContent>
                    <w:p w:rsidR="008B660D" w:rsidRDefault="008B660D" w:rsidP="008B660D">
                      <w:pPr>
                        <w:spacing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376E8356" w14:textId="77777777" w:rsidR="008B660D" w:rsidRDefault="008B660D" w:rsidP="008B660D">
      <w:pPr>
        <w:adjustRightInd w:val="0"/>
        <w:snapToGrid w:val="0"/>
        <w:rPr>
          <w:rFonts w:ascii="微软雅黑" w:eastAsia="微软雅黑" w:hAnsi="微软雅黑"/>
        </w:rPr>
      </w:pPr>
    </w:p>
    <w:p w14:paraId="25B1580E" w14:textId="77777777" w:rsidR="008B660D" w:rsidRDefault="008B660D" w:rsidP="008B660D">
      <w:pPr>
        <w:adjustRightInd w:val="0"/>
        <w:snapToGrid w:val="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 wp14:anchorId="0D3F2D11" wp14:editId="4BB08ADD">
            <wp:extent cx="5276850" cy="3238500"/>
            <wp:effectExtent l="19050" t="0" r="0" b="0"/>
            <wp:docPr id="2" name="图片 1" descr="classt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tx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8BD473" w14:textId="77777777" w:rsidR="008B660D" w:rsidRPr="0069616F" w:rsidRDefault="008B660D" w:rsidP="008B660D">
      <w:pPr>
        <w:adjustRightInd w:val="0"/>
        <w:snapToGrid w:val="0"/>
        <w:rPr>
          <w:rFonts w:ascii="微软雅黑" w:eastAsia="微软雅黑" w:hAnsi="微软雅黑"/>
        </w:rPr>
      </w:pPr>
    </w:p>
    <w:p w14:paraId="5261FE91" w14:textId="77777777" w:rsidR="008B660D" w:rsidRDefault="008B660D" w:rsidP="008B660D">
      <w:pPr>
        <w:rPr>
          <w:rFonts w:ascii="微软雅黑" w:eastAsia="微软雅黑" w:hAnsi="微软雅黑"/>
          <w:sz w:val="18"/>
          <w:szCs w:val="18"/>
        </w:rPr>
      </w:pPr>
    </w:p>
    <w:p w14:paraId="146FE2C3" w14:textId="77777777" w:rsidR="008B660D" w:rsidRDefault="008B660D" w:rsidP="008B660D">
      <w:pPr>
        <w:rPr>
          <w:rFonts w:ascii="微软雅黑" w:eastAsia="微软雅黑" w:hAnsi="微软雅黑"/>
          <w:sz w:val="18"/>
          <w:szCs w:val="18"/>
        </w:rPr>
      </w:pPr>
    </w:p>
    <w:p w14:paraId="235AFD67" w14:textId="77777777" w:rsidR="008B660D" w:rsidRDefault="008B660D" w:rsidP="008B660D">
      <w:pPr>
        <w:rPr>
          <w:rFonts w:ascii="微软雅黑" w:eastAsia="微软雅黑" w:hAnsi="微软雅黑"/>
          <w:sz w:val="18"/>
          <w:szCs w:val="18"/>
        </w:rPr>
      </w:pPr>
    </w:p>
    <w:p w14:paraId="74B8127C" w14:textId="77777777" w:rsidR="008B660D" w:rsidRDefault="008B660D" w:rsidP="008B660D">
      <w:pPr>
        <w:rPr>
          <w:rFonts w:ascii="微软雅黑" w:eastAsia="微软雅黑" w:hAnsi="微软雅黑"/>
          <w:sz w:val="18"/>
          <w:szCs w:val="18"/>
        </w:rPr>
      </w:pPr>
    </w:p>
    <w:p w14:paraId="54AA167B" w14:textId="77777777" w:rsidR="008B660D" w:rsidRDefault="008B660D" w:rsidP="008B660D">
      <w:pPr>
        <w:rPr>
          <w:rFonts w:ascii="微软雅黑" w:eastAsia="微软雅黑" w:hAnsi="微软雅黑"/>
          <w:sz w:val="18"/>
          <w:szCs w:val="18"/>
        </w:rPr>
      </w:pPr>
    </w:p>
    <w:p w14:paraId="1C2D5B35" w14:textId="77777777" w:rsidR="008B660D" w:rsidRDefault="008B660D" w:rsidP="008B660D">
      <w:pPr>
        <w:rPr>
          <w:rFonts w:ascii="微软雅黑" w:eastAsia="微软雅黑" w:hAnsi="微软雅黑"/>
          <w:sz w:val="18"/>
          <w:szCs w:val="18"/>
        </w:rPr>
      </w:pPr>
    </w:p>
    <w:p w14:paraId="1310B0A9" w14:textId="77777777" w:rsidR="008B660D" w:rsidRDefault="008B660D" w:rsidP="008B660D">
      <w:pPr>
        <w:rPr>
          <w:rFonts w:ascii="微软雅黑" w:eastAsia="微软雅黑" w:hAnsi="微软雅黑"/>
          <w:sz w:val="18"/>
          <w:szCs w:val="18"/>
        </w:rPr>
      </w:pPr>
    </w:p>
    <w:p w14:paraId="025603E9" w14:textId="77777777" w:rsidR="008B660D" w:rsidRDefault="008B660D" w:rsidP="008B660D">
      <w:pPr>
        <w:rPr>
          <w:rFonts w:ascii="微软雅黑" w:eastAsia="微软雅黑" w:hAnsi="微软雅黑"/>
          <w:sz w:val="18"/>
          <w:szCs w:val="18"/>
        </w:rPr>
      </w:pPr>
    </w:p>
    <w:p w14:paraId="38E0C42E" w14:textId="77777777" w:rsidR="008B660D" w:rsidRDefault="008B660D" w:rsidP="008B660D">
      <w:pPr>
        <w:rPr>
          <w:rFonts w:ascii="微软雅黑" w:eastAsia="微软雅黑" w:hAnsi="微软雅黑"/>
          <w:sz w:val="18"/>
          <w:szCs w:val="18"/>
        </w:rPr>
      </w:pPr>
    </w:p>
    <w:p w14:paraId="21D2FDF2" w14:textId="77777777" w:rsidR="008B660D" w:rsidRDefault="008B660D" w:rsidP="008B660D">
      <w:pPr>
        <w:rPr>
          <w:rFonts w:ascii="微软雅黑" w:eastAsia="微软雅黑" w:hAnsi="微软雅黑"/>
          <w:sz w:val="18"/>
          <w:szCs w:val="18"/>
        </w:rPr>
      </w:pPr>
    </w:p>
    <w:p w14:paraId="3664E03E" w14:textId="77777777" w:rsidR="008B660D" w:rsidRDefault="008B660D" w:rsidP="008B660D">
      <w:pPr>
        <w:rPr>
          <w:rFonts w:ascii="微软雅黑" w:eastAsia="微软雅黑" w:hAnsi="微软雅黑"/>
          <w:sz w:val="18"/>
          <w:szCs w:val="18"/>
        </w:rPr>
      </w:pPr>
    </w:p>
    <w:p w14:paraId="56FB6E42" w14:textId="77777777" w:rsidR="008B660D" w:rsidRDefault="008B660D" w:rsidP="008B660D">
      <w:pPr>
        <w:rPr>
          <w:rFonts w:ascii="微软雅黑" w:eastAsia="微软雅黑" w:hAnsi="微软雅黑"/>
          <w:sz w:val="18"/>
          <w:szCs w:val="18"/>
        </w:rPr>
      </w:pPr>
    </w:p>
    <w:p w14:paraId="06C1BB9D" w14:textId="77777777" w:rsidR="008B660D" w:rsidRDefault="008B660D" w:rsidP="008B660D">
      <w:pPr>
        <w:rPr>
          <w:rFonts w:ascii="微软雅黑" w:eastAsia="微软雅黑" w:hAnsi="微软雅黑"/>
          <w:sz w:val="18"/>
          <w:szCs w:val="18"/>
        </w:rPr>
      </w:pPr>
    </w:p>
    <w:p w14:paraId="51471D26" w14:textId="77777777" w:rsidR="008B660D" w:rsidRDefault="008B660D" w:rsidP="008B660D">
      <w:pPr>
        <w:rPr>
          <w:rFonts w:ascii="微软雅黑" w:eastAsia="微软雅黑" w:hAnsi="微软雅黑"/>
          <w:sz w:val="18"/>
          <w:szCs w:val="18"/>
        </w:rPr>
      </w:pPr>
    </w:p>
    <w:p w14:paraId="30360D9A" w14:textId="77777777" w:rsidR="008B660D" w:rsidRDefault="008B660D" w:rsidP="008B660D">
      <w:pPr>
        <w:rPr>
          <w:rFonts w:ascii="微软雅黑" w:eastAsia="微软雅黑" w:hAnsi="微软雅黑"/>
          <w:sz w:val="18"/>
          <w:szCs w:val="18"/>
        </w:rPr>
      </w:pPr>
    </w:p>
    <w:p w14:paraId="24B49BC6" w14:textId="77777777" w:rsidR="008B660D" w:rsidRDefault="008B660D" w:rsidP="008B660D">
      <w:pPr>
        <w:rPr>
          <w:rFonts w:ascii="微软雅黑" w:eastAsia="微软雅黑" w:hAnsi="微软雅黑"/>
          <w:sz w:val="18"/>
          <w:szCs w:val="18"/>
        </w:rPr>
      </w:pPr>
    </w:p>
    <w:p w14:paraId="3FC8B1B4" w14:textId="77777777" w:rsidR="008B660D" w:rsidRDefault="008B660D" w:rsidP="008B660D">
      <w:pPr>
        <w:rPr>
          <w:rFonts w:ascii="微软雅黑" w:eastAsia="微软雅黑" w:hAnsi="微软雅黑"/>
          <w:sz w:val="18"/>
          <w:szCs w:val="18"/>
        </w:rPr>
      </w:pPr>
    </w:p>
    <w:p w14:paraId="115617C4" w14:textId="77777777" w:rsidR="008B660D" w:rsidRDefault="008B660D" w:rsidP="008B660D">
      <w:pPr>
        <w:rPr>
          <w:rFonts w:ascii="微软雅黑" w:eastAsia="微软雅黑" w:hAnsi="微软雅黑"/>
          <w:sz w:val="18"/>
          <w:szCs w:val="18"/>
        </w:rPr>
      </w:pPr>
    </w:p>
    <w:p w14:paraId="2EDA77B8" w14:textId="77777777" w:rsidR="008B660D" w:rsidRDefault="008B660D" w:rsidP="008B660D">
      <w:pPr>
        <w:rPr>
          <w:rFonts w:ascii="微软雅黑" w:eastAsia="微软雅黑" w:hAnsi="微软雅黑"/>
          <w:sz w:val="18"/>
          <w:szCs w:val="18"/>
        </w:rPr>
      </w:pPr>
    </w:p>
    <w:p w14:paraId="0E2FAC8E" w14:textId="77777777" w:rsidR="008B660D" w:rsidRDefault="008B660D" w:rsidP="008B660D">
      <w:pPr>
        <w:rPr>
          <w:rFonts w:ascii="微软雅黑" w:eastAsia="微软雅黑" w:hAnsi="微软雅黑"/>
          <w:sz w:val="18"/>
          <w:szCs w:val="18"/>
        </w:rPr>
      </w:pPr>
    </w:p>
    <w:p w14:paraId="55FB8DD7" w14:textId="77777777" w:rsidR="008B660D" w:rsidRPr="000629A6" w:rsidRDefault="008B660D" w:rsidP="008B660D">
      <w:pPr>
        <w:ind w:firstLineChars="98" w:firstLine="223"/>
        <w:rPr>
          <w:rFonts w:ascii="微软雅黑" w:eastAsia="微软雅黑" w:hAnsi="微软雅黑"/>
          <w:b/>
          <w:color w:val="FFFFFF"/>
          <w:sz w:val="26"/>
          <w:szCs w:val="26"/>
        </w:rPr>
      </w:pPr>
      <w:r>
        <w:rPr>
          <w:rFonts w:hint="eastAsia"/>
          <w:b/>
          <w:noProof/>
        </w:rPr>
        <w:drawing>
          <wp:anchor distT="0" distB="0" distL="114300" distR="114300" simplePos="0" relativeHeight="251666432" behindDoc="1" locked="0" layoutInCell="1" allowOverlap="1" wp14:anchorId="4ECC2823" wp14:editId="092C971E">
            <wp:simplePos x="0" y="0"/>
            <wp:positionH relativeFrom="column">
              <wp:posOffset>-152400</wp:posOffset>
            </wp:positionH>
            <wp:positionV relativeFrom="paragraph">
              <wp:posOffset>11430</wp:posOffset>
            </wp:positionV>
            <wp:extent cx="5810250" cy="332740"/>
            <wp:effectExtent l="19050" t="0" r="0" b="0"/>
            <wp:wrapNone/>
            <wp:docPr id="20" name="图片 20" descr="tit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itb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3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26300">
        <w:rPr>
          <w:rFonts w:ascii="微软雅黑" w:eastAsia="微软雅黑" w:hAnsi="微软雅黑" w:hint="eastAsia"/>
          <w:b/>
          <w:color w:val="FFFFFF"/>
          <w:sz w:val="26"/>
          <w:szCs w:val="26"/>
        </w:rPr>
        <w:t>讲师简介</w:t>
      </w:r>
    </w:p>
    <w:p w14:paraId="2E7D4B2C" w14:textId="0BBAA381" w:rsidR="008B660D" w:rsidRDefault="00D4485B" w:rsidP="008B660D">
      <w:pPr>
        <w:spacing w:line="360" w:lineRule="auto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王老师</w:t>
      </w:r>
    </w:p>
    <w:p w14:paraId="77ED08CE" w14:textId="535F76C8" w:rsidR="0050207C" w:rsidRDefault="00197E0C" w:rsidP="00B8542C">
      <w:pPr>
        <w:ind w:firstLine="420"/>
        <w:rPr>
          <w:rFonts w:ascii="宋体" w:hAnsi="宋体" w:hint="eastAsia"/>
          <w:spacing w:val="4"/>
          <w:szCs w:val="21"/>
        </w:rPr>
      </w:pPr>
      <w:r>
        <w:rPr>
          <w:rFonts w:ascii="宋体" w:hAnsi="宋体" w:hint="eastAsia"/>
          <w:spacing w:val="4"/>
          <w:szCs w:val="21"/>
        </w:rPr>
        <w:t>资深Android开发工程师</w:t>
      </w:r>
      <w:r w:rsidR="0050207C">
        <w:rPr>
          <w:rFonts w:ascii="宋体" w:hAnsi="宋体" w:hint="eastAsia"/>
          <w:spacing w:val="4"/>
          <w:szCs w:val="21"/>
        </w:rPr>
        <w:t>，</w:t>
      </w:r>
      <w:r w:rsidR="006744B2">
        <w:rPr>
          <w:rFonts w:ascii="宋体" w:hAnsi="宋体" w:hint="eastAsia"/>
          <w:spacing w:val="4"/>
          <w:szCs w:val="21"/>
        </w:rPr>
        <w:t>曾先后参与智能热水器</w:t>
      </w:r>
      <w:r w:rsidR="00736EC8">
        <w:rPr>
          <w:rFonts w:ascii="宋体" w:hAnsi="宋体" w:hint="eastAsia"/>
          <w:spacing w:val="4"/>
          <w:szCs w:val="21"/>
        </w:rPr>
        <w:t>客户端</w:t>
      </w:r>
      <w:r w:rsidR="006744B2">
        <w:rPr>
          <w:rFonts w:ascii="宋体" w:hAnsi="宋体" w:hint="eastAsia"/>
          <w:spacing w:val="4"/>
          <w:szCs w:val="21"/>
        </w:rPr>
        <w:t>、电信手机</w:t>
      </w:r>
      <w:r w:rsidR="00B82AA7">
        <w:rPr>
          <w:rFonts w:ascii="宋体" w:hAnsi="宋体" w:hint="eastAsia"/>
          <w:spacing w:val="4"/>
          <w:szCs w:val="21"/>
        </w:rPr>
        <w:t>购物客户端、智能洗衣机系统客户端开发、</w:t>
      </w:r>
      <w:proofErr w:type="spellStart"/>
      <w:r w:rsidR="00736EC8">
        <w:rPr>
          <w:rFonts w:ascii="宋体" w:hAnsi="宋体" w:hint="eastAsia"/>
          <w:spacing w:val="4"/>
          <w:szCs w:val="21"/>
        </w:rPr>
        <w:t>Casarte</w:t>
      </w:r>
      <w:proofErr w:type="spellEnd"/>
      <w:r w:rsidR="00B82AA7">
        <w:rPr>
          <w:rFonts w:ascii="宋体" w:hAnsi="宋体" w:hint="eastAsia"/>
          <w:spacing w:val="4"/>
          <w:szCs w:val="21"/>
        </w:rPr>
        <w:t xml:space="preserve">用水专家系统客户端、Haier </w:t>
      </w:r>
      <w:proofErr w:type="spellStart"/>
      <w:r w:rsidR="00B82AA7">
        <w:rPr>
          <w:rFonts w:ascii="宋体" w:hAnsi="宋体" w:hint="eastAsia"/>
          <w:spacing w:val="4"/>
          <w:szCs w:val="21"/>
        </w:rPr>
        <w:t>SmartCenter</w:t>
      </w:r>
      <w:proofErr w:type="spellEnd"/>
      <w:r w:rsidR="00B82AA7">
        <w:rPr>
          <w:rFonts w:ascii="宋体" w:hAnsi="宋体" w:hint="eastAsia"/>
          <w:spacing w:val="4"/>
          <w:szCs w:val="21"/>
        </w:rPr>
        <w:t>智能家庭客户端开发、</w:t>
      </w:r>
      <w:proofErr w:type="spellStart"/>
      <w:r w:rsidR="00B82AA7">
        <w:rPr>
          <w:rFonts w:ascii="宋体" w:hAnsi="宋体" w:hint="eastAsia"/>
          <w:spacing w:val="4"/>
          <w:szCs w:val="21"/>
        </w:rPr>
        <w:t>SmartTv</w:t>
      </w:r>
      <w:proofErr w:type="spellEnd"/>
      <w:r w:rsidR="00B82AA7">
        <w:rPr>
          <w:rFonts w:ascii="宋体" w:hAnsi="宋体" w:hint="eastAsia"/>
          <w:spacing w:val="4"/>
          <w:szCs w:val="21"/>
        </w:rPr>
        <w:t>客户端、星盒智能空调客户端开发、Haier智慧家庭控制中心客户端开发、配送站管理系统客户端</w:t>
      </w:r>
      <w:r w:rsidR="00C1045E">
        <w:rPr>
          <w:rFonts w:ascii="宋体" w:hAnsi="宋体" w:hint="eastAsia"/>
          <w:spacing w:val="4"/>
          <w:szCs w:val="21"/>
        </w:rPr>
        <w:t>开发</w:t>
      </w:r>
      <w:r w:rsidR="00B82AA7">
        <w:rPr>
          <w:rFonts w:ascii="宋体" w:hAnsi="宋体" w:hint="eastAsia"/>
          <w:spacing w:val="4"/>
          <w:szCs w:val="21"/>
        </w:rPr>
        <w:t>、分拨业务系统客户端</w:t>
      </w:r>
      <w:r w:rsidR="00C1045E">
        <w:rPr>
          <w:rFonts w:ascii="宋体" w:hAnsi="宋体" w:hint="eastAsia"/>
          <w:spacing w:val="4"/>
          <w:szCs w:val="21"/>
        </w:rPr>
        <w:t>开发</w:t>
      </w:r>
      <w:r w:rsidR="00B82AA7">
        <w:rPr>
          <w:rFonts w:ascii="宋体" w:hAnsi="宋体" w:hint="eastAsia"/>
          <w:spacing w:val="4"/>
          <w:szCs w:val="21"/>
        </w:rPr>
        <w:t>、配送业务系统</w:t>
      </w:r>
      <w:r w:rsidR="004B0D25">
        <w:rPr>
          <w:rFonts w:ascii="宋体" w:hAnsi="宋体" w:hint="eastAsia"/>
          <w:spacing w:val="4"/>
          <w:szCs w:val="21"/>
        </w:rPr>
        <w:t>客户端</w:t>
      </w:r>
      <w:r w:rsidR="00C1045E">
        <w:rPr>
          <w:rFonts w:ascii="宋体" w:hAnsi="宋体" w:hint="eastAsia"/>
          <w:spacing w:val="4"/>
          <w:szCs w:val="21"/>
        </w:rPr>
        <w:t>开发</w:t>
      </w:r>
      <w:r w:rsidR="00B82AA7">
        <w:rPr>
          <w:rFonts w:ascii="宋体" w:hAnsi="宋体" w:hint="eastAsia"/>
          <w:spacing w:val="4"/>
          <w:szCs w:val="21"/>
        </w:rPr>
        <w:t>、司机业务系统</w:t>
      </w:r>
      <w:r w:rsidR="004B0D25">
        <w:rPr>
          <w:rFonts w:ascii="宋体" w:hAnsi="宋体" w:hint="eastAsia"/>
          <w:spacing w:val="4"/>
          <w:szCs w:val="21"/>
        </w:rPr>
        <w:t>客户端</w:t>
      </w:r>
      <w:r w:rsidR="00C1045E">
        <w:rPr>
          <w:rFonts w:ascii="宋体" w:hAnsi="宋体" w:hint="eastAsia"/>
          <w:spacing w:val="4"/>
          <w:szCs w:val="21"/>
        </w:rPr>
        <w:t>开发</w:t>
      </w:r>
      <w:r w:rsidR="00FE411C">
        <w:rPr>
          <w:rFonts w:ascii="宋体" w:hAnsi="宋体" w:hint="eastAsia"/>
          <w:spacing w:val="4"/>
          <w:szCs w:val="21"/>
        </w:rPr>
        <w:t>。</w:t>
      </w:r>
      <w:r w:rsidR="00B82603">
        <w:rPr>
          <w:rFonts w:ascii="宋体" w:hAnsi="宋体" w:hint="eastAsia"/>
          <w:spacing w:val="4"/>
          <w:szCs w:val="21"/>
        </w:rPr>
        <w:t>擅长移动平台的应用开发，</w:t>
      </w:r>
      <w:r w:rsidR="0025224A">
        <w:rPr>
          <w:rFonts w:ascii="宋体" w:hAnsi="宋体" w:hint="eastAsia"/>
          <w:spacing w:val="4"/>
          <w:szCs w:val="21"/>
        </w:rPr>
        <w:t>获得多方好评，</w:t>
      </w:r>
      <w:r w:rsidR="00E459AE">
        <w:rPr>
          <w:rFonts w:ascii="宋体" w:hAnsi="宋体" w:hint="eastAsia"/>
          <w:spacing w:val="4"/>
          <w:szCs w:val="21"/>
        </w:rPr>
        <w:t>目前正在为聚美优品主持研发</w:t>
      </w:r>
      <w:bookmarkStart w:id="0" w:name="_GoBack"/>
      <w:bookmarkEnd w:id="0"/>
      <w:r w:rsidR="00B82603">
        <w:rPr>
          <w:rFonts w:ascii="宋体" w:hAnsi="宋体" w:hint="eastAsia"/>
          <w:spacing w:val="4"/>
          <w:szCs w:val="21"/>
        </w:rPr>
        <w:t>仓库管理系统以及物流配送系统。</w:t>
      </w:r>
    </w:p>
    <w:p w14:paraId="58E0BB87" w14:textId="77777777" w:rsidR="000E352E" w:rsidRPr="00B82AA7" w:rsidRDefault="000E352E" w:rsidP="00B8542C">
      <w:pPr>
        <w:ind w:firstLine="420"/>
        <w:rPr>
          <w:rFonts w:ascii="Times" w:eastAsia="Times New Roman" w:hAnsi="Times" w:hint="eastAsia"/>
          <w:kern w:val="0"/>
          <w:sz w:val="20"/>
          <w:szCs w:val="20"/>
        </w:rPr>
      </w:pPr>
    </w:p>
    <w:p w14:paraId="77BB41A2" w14:textId="77777777" w:rsidR="008B660D" w:rsidRPr="001B620C" w:rsidRDefault="008B660D" w:rsidP="008B660D">
      <w:pPr>
        <w:rPr>
          <w:rFonts w:ascii="微软雅黑" w:eastAsia="微软雅黑" w:hAnsi="微软雅黑"/>
          <w:b/>
          <w:color w:val="FFFFFF"/>
          <w:sz w:val="26"/>
          <w:szCs w:val="26"/>
        </w:rPr>
      </w:pPr>
      <w:r>
        <w:rPr>
          <w:rFonts w:ascii="微软雅黑" w:eastAsia="微软雅黑" w:hAnsi="微软雅黑" w:hint="eastAsia"/>
          <w:b/>
          <w:noProof/>
          <w:color w:val="FFFFFF"/>
          <w:sz w:val="26"/>
          <w:szCs w:val="26"/>
        </w:rPr>
        <w:drawing>
          <wp:anchor distT="0" distB="0" distL="114300" distR="114300" simplePos="0" relativeHeight="251667456" behindDoc="1" locked="0" layoutInCell="1" allowOverlap="1" wp14:anchorId="0EAE098E" wp14:editId="45B15424">
            <wp:simplePos x="0" y="0"/>
            <wp:positionH relativeFrom="column">
              <wp:posOffset>-123825</wp:posOffset>
            </wp:positionH>
            <wp:positionV relativeFrom="paragraph">
              <wp:posOffset>47625</wp:posOffset>
            </wp:positionV>
            <wp:extent cx="5829300" cy="333375"/>
            <wp:effectExtent l="19050" t="0" r="0" b="0"/>
            <wp:wrapNone/>
            <wp:docPr id="3" name="图片 25" descr="tit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itb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  <w:b/>
          <w:color w:val="FFFFFF"/>
          <w:sz w:val="26"/>
          <w:szCs w:val="26"/>
        </w:rPr>
        <w:t>课程方案</w:t>
      </w:r>
    </w:p>
    <w:p w14:paraId="65D1D1C5" w14:textId="77777777" w:rsidR="008B660D" w:rsidRPr="00BE529E" w:rsidRDefault="008B660D" w:rsidP="008B660D">
      <w:pPr>
        <w:widowControl/>
        <w:spacing w:line="276" w:lineRule="auto"/>
        <w:jc w:val="left"/>
        <w:rPr>
          <w:rFonts w:ascii="宋体" w:hAnsi="宋体" w:cs="宋体"/>
          <w:color w:val="C00000"/>
          <w:kern w:val="0"/>
          <w:szCs w:val="21"/>
        </w:rPr>
      </w:pPr>
      <w:r w:rsidRPr="00BE529E">
        <w:rPr>
          <w:rFonts w:ascii="宋体" w:hAnsi="宋体" w:cs="宋体" w:hint="eastAsia"/>
          <w:b/>
          <w:bCs/>
          <w:color w:val="C00000"/>
          <w:kern w:val="0"/>
          <w:szCs w:val="21"/>
        </w:rPr>
        <w:t>【课程</w:t>
      </w:r>
      <w:r>
        <w:rPr>
          <w:rFonts w:ascii="宋体" w:hAnsi="宋体" w:cs="宋体" w:hint="eastAsia"/>
          <w:b/>
          <w:bCs/>
          <w:color w:val="C00000"/>
          <w:kern w:val="0"/>
          <w:szCs w:val="21"/>
        </w:rPr>
        <w:t>特色</w:t>
      </w:r>
      <w:r w:rsidRPr="00BE529E">
        <w:rPr>
          <w:rFonts w:ascii="宋体" w:hAnsi="宋体" w:cs="宋体" w:hint="eastAsia"/>
          <w:b/>
          <w:bCs/>
          <w:color w:val="C00000"/>
          <w:kern w:val="0"/>
          <w:szCs w:val="21"/>
        </w:rPr>
        <w:t>】</w:t>
      </w:r>
    </w:p>
    <w:p w14:paraId="3D695E64" w14:textId="77777777" w:rsidR="008B660D" w:rsidRPr="006C1FDE" w:rsidRDefault="008B660D" w:rsidP="008B660D">
      <w:pPr>
        <w:snapToGrid w:val="0"/>
        <w:spacing w:line="360" w:lineRule="auto"/>
        <w:ind w:firstLineChars="200" w:firstLine="436"/>
        <w:rPr>
          <w:rFonts w:ascii="宋体" w:hAnsi="宋体"/>
          <w:spacing w:val="4"/>
          <w:szCs w:val="21"/>
        </w:rPr>
      </w:pPr>
      <w:r w:rsidRPr="006C1FDE">
        <w:rPr>
          <w:rFonts w:ascii="宋体" w:hAnsi="宋体" w:hint="eastAsia"/>
          <w:spacing w:val="4"/>
          <w:szCs w:val="21"/>
        </w:rPr>
        <w:t>本课程是Android开发实战之路系列课程基础应用，适合于有语言基础的学员学习。</w:t>
      </w:r>
    </w:p>
    <w:p w14:paraId="0E56E46B" w14:textId="77777777" w:rsidR="008B660D" w:rsidRPr="006C1FDE" w:rsidRDefault="008B660D" w:rsidP="008B660D">
      <w:pPr>
        <w:snapToGrid w:val="0"/>
        <w:spacing w:line="360" w:lineRule="auto"/>
        <w:ind w:firstLineChars="200" w:firstLine="436"/>
        <w:rPr>
          <w:rFonts w:ascii="宋体" w:hAnsi="宋体"/>
          <w:spacing w:val="4"/>
          <w:szCs w:val="21"/>
        </w:rPr>
      </w:pPr>
      <w:r w:rsidRPr="006C1FDE">
        <w:rPr>
          <w:rFonts w:ascii="宋体" w:hAnsi="宋体" w:hint="eastAsia"/>
          <w:spacing w:val="4"/>
          <w:szCs w:val="21"/>
        </w:rPr>
        <w:t>全面：课程知识覆盖全面，涵盖了应用开发技术的方方面面。</w:t>
      </w:r>
    </w:p>
    <w:p w14:paraId="3685984A" w14:textId="77777777" w:rsidR="008B660D" w:rsidRDefault="008B660D" w:rsidP="008B660D">
      <w:pPr>
        <w:snapToGrid w:val="0"/>
        <w:spacing w:line="360" w:lineRule="auto"/>
        <w:ind w:firstLineChars="200" w:firstLine="436"/>
        <w:rPr>
          <w:rFonts w:ascii="宋体" w:hAnsi="宋体" w:hint="eastAsia"/>
          <w:spacing w:val="4"/>
          <w:szCs w:val="21"/>
        </w:rPr>
      </w:pPr>
      <w:r w:rsidRPr="006C1FDE">
        <w:rPr>
          <w:rFonts w:ascii="宋体" w:hAnsi="宋体" w:hint="eastAsia"/>
          <w:spacing w:val="4"/>
          <w:szCs w:val="21"/>
        </w:rPr>
        <w:t>最新SDK：最新的Android  SDK，能够紧跟Google的步伐。</w:t>
      </w:r>
    </w:p>
    <w:p w14:paraId="3E302A4C" w14:textId="77777777" w:rsidR="008B660D" w:rsidRPr="006C1FDE" w:rsidRDefault="008B660D" w:rsidP="008B660D">
      <w:pPr>
        <w:widowControl/>
        <w:spacing w:line="360" w:lineRule="auto"/>
        <w:ind w:firstLineChars="200" w:firstLine="436"/>
        <w:rPr>
          <w:rFonts w:ascii="宋体" w:hAnsi="宋体" w:cs="宋体"/>
          <w:color w:val="333333"/>
          <w:kern w:val="0"/>
          <w:szCs w:val="21"/>
        </w:rPr>
      </w:pPr>
      <w:r w:rsidRPr="006C1FDE">
        <w:rPr>
          <w:rFonts w:ascii="宋体" w:hAnsi="宋体" w:hint="eastAsia"/>
          <w:spacing w:val="4"/>
          <w:szCs w:val="21"/>
        </w:rPr>
        <w:t>资源共享：课程结束后，所有课程PPT以及案例代码完全提供给学员，以便学员技术巩固及资料积累。</w:t>
      </w:r>
    </w:p>
    <w:p w14:paraId="58D37029" w14:textId="77777777" w:rsidR="008B660D" w:rsidRPr="00BE529E" w:rsidRDefault="008B660D" w:rsidP="008B660D">
      <w:pPr>
        <w:widowControl/>
        <w:spacing w:line="276" w:lineRule="auto"/>
        <w:jc w:val="left"/>
        <w:rPr>
          <w:rFonts w:ascii="宋体" w:hAnsi="宋体" w:cs="宋体"/>
          <w:b/>
          <w:bCs/>
          <w:color w:val="C00000"/>
          <w:kern w:val="0"/>
          <w:szCs w:val="21"/>
        </w:rPr>
      </w:pPr>
      <w:r w:rsidRPr="00BE529E">
        <w:rPr>
          <w:rFonts w:ascii="宋体" w:hAnsi="宋体" w:cs="宋体" w:hint="eastAsia"/>
          <w:b/>
          <w:bCs/>
          <w:color w:val="C00000"/>
          <w:kern w:val="0"/>
          <w:szCs w:val="21"/>
        </w:rPr>
        <w:t>【学习对象】</w:t>
      </w:r>
    </w:p>
    <w:p w14:paraId="4282CAD5" w14:textId="77777777" w:rsidR="008B660D" w:rsidRPr="006C1FDE" w:rsidRDefault="008B660D" w:rsidP="008B660D">
      <w:pPr>
        <w:snapToGrid w:val="0"/>
        <w:spacing w:line="360" w:lineRule="auto"/>
        <w:ind w:firstLineChars="200" w:firstLine="436"/>
        <w:rPr>
          <w:rFonts w:ascii="宋体" w:hAnsi="宋体"/>
          <w:spacing w:val="4"/>
          <w:szCs w:val="21"/>
        </w:rPr>
      </w:pPr>
      <w:r w:rsidRPr="006C1FDE">
        <w:rPr>
          <w:rFonts w:ascii="宋体" w:hAnsi="宋体"/>
          <w:spacing w:val="4"/>
          <w:szCs w:val="21"/>
        </w:rPr>
        <w:t>1.</w:t>
      </w:r>
      <w:r w:rsidRPr="006C1FDE">
        <w:rPr>
          <w:rFonts w:ascii="宋体" w:hAnsi="宋体" w:hint="eastAsia"/>
          <w:spacing w:val="4"/>
          <w:szCs w:val="21"/>
        </w:rPr>
        <w:t>本课程适用于想从事Android开发的程序员、系统设计人员和相关人员。</w:t>
      </w:r>
    </w:p>
    <w:p w14:paraId="2EAC2379" w14:textId="77777777" w:rsidR="008B660D" w:rsidRPr="006C1FDE" w:rsidRDefault="008B660D" w:rsidP="008B660D">
      <w:pPr>
        <w:widowControl/>
        <w:spacing w:line="360" w:lineRule="auto"/>
        <w:ind w:firstLineChars="200" w:firstLine="436"/>
        <w:rPr>
          <w:rFonts w:ascii="宋体" w:hAnsi="宋体" w:cs="宋体"/>
          <w:color w:val="333333"/>
          <w:kern w:val="0"/>
          <w:szCs w:val="21"/>
        </w:rPr>
      </w:pPr>
      <w:r w:rsidRPr="006C1FDE">
        <w:rPr>
          <w:rFonts w:ascii="宋体" w:hAnsi="宋体"/>
          <w:spacing w:val="4"/>
          <w:szCs w:val="21"/>
        </w:rPr>
        <w:t>2.</w:t>
      </w:r>
      <w:r w:rsidRPr="006C1FDE">
        <w:rPr>
          <w:rFonts w:ascii="宋体" w:hAnsi="宋体" w:hint="eastAsia"/>
          <w:spacing w:val="4"/>
          <w:szCs w:val="21"/>
        </w:rPr>
        <w:t>学员要有一定的编程基础，要求熟悉Java语言，熟悉Eclipse开发环境和ADT插件的使用。</w:t>
      </w:r>
    </w:p>
    <w:p w14:paraId="1CD9A77C" w14:textId="77777777" w:rsidR="008B660D" w:rsidRPr="00BE529E" w:rsidRDefault="008B660D" w:rsidP="008B660D">
      <w:pPr>
        <w:widowControl/>
        <w:spacing w:line="276" w:lineRule="auto"/>
        <w:jc w:val="left"/>
        <w:rPr>
          <w:rFonts w:ascii="宋体" w:hAnsi="宋体" w:cs="宋体"/>
          <w:b/>
          <w:bCs/>
          <w:color w:val="C00000"/>
          <w:kern w:val="0"/>
          <w:szCs w:val="21"/>
        </w:rPr>
      </w:pPr>
      <w:r w:rsidRPr="00BE529E">
        <w:rPr>
          <w:rFonts w:ascii="宋体" w:hAnsi="宋体" w:cs="宋体" w:hint="eastAsia"/>
          <w:b/>
          <w:bCs/>
          <w:color w:val="C00000"/>
          <w:kern w:val="0"/>
          <w:szCs w:val="21"/>
        </w:rPr>
        <w:t>【</w:t>
      </w:r>
      <w:r>
        <w:rPr>
          <w:rFonts w:ascii="宋体" w:hAnsi="宋体" w:cs="宋体" w:hint="eastAsia"/>
          <w:b/>
          <w:bCs/>
          <w:color w:val="C00000"/>
          <w:kern w:val="0"/>
          <w:szCs w:val="21"/>
        </w:rPr>
        <w:t>培训核心要点</w:t>
      </w:r>
      <w:r w:rsidRPr="00BE529E">
        <w:rPr>
          <w:rFonts w:ascii="宋体" w:hAnsi="宋体" w:cs="宋体" w:hint="eastAsia"/>
          <w:b/>
          <w:bCs/>
          <w:color w:val="C00000"/>
          <w:kern w:val="0"/>
          <w:szCs w:val="21"/>
        </w:rPr>
        <w:t>】</w:t>
      </w:r>
    </w:p>
    <w:p w14:paraId="64FB014F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>
        <w:rPr>
          <w:rFonts w:ascii="宋体" w:hAnsi="宋体" w:hint="eastAsia"/>
          <w:bCs/>
          <w:spacing w:val="4"/>
          <w:szCs w:val="21"/>
        </w:rPr>
        <w:t>1.</w:t>
      </w:r>
      <w:r w:rsidRPr="00696393">
        <w:rPr>
          <w:rFonts w:ascii="宋体" w:hAnsi="宋体" w:hint="eastAsia"/>
          <w:bCs/>
          <w:spacing w:val="4"/>
          <w:szCs w:val="21"/>
        </w:rPr>
        <w:t>Android 环境的搭建</w:t>
      </w:r>
    </w:p>
    <w:p w14:paraId="0C6E158F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>
        <w:rPr>
          <w:rFonts w:ascii="宋体" w:hAnsi="宋体" w:hint="eastAsia"/>
          <w:bCs/>
          <w:spacing w:val="4"/>
          <w:szCs w:val="21"/>
        </w:rPr>
        <w:t>2.</w:t>
      </w:r>
      <w:r w:rsidRPr="00696393">
        <w:rPr>
          <w:rFonts w:ascii="宋体" w:hAnsi="宋体" w:hint="eastAsia"/>
          <w:bCs/>
          <w:spacing w:val="4"/>
          <w:szCs w:val="21"/>
        </w:rPr>
        <w:t>Android四大组件（activity，service，</w:t>
      </w:r>
      <w:proofErr w:type="spellStart"/>
      <w:r w:rsidRPr="00696393">
        <w:rPr>
          <w:rFonts w:ascii="宋体" w:hAnsi="宋体" w:hint="eastAsia"/>
          <w:bCs/>
          <w:spacing w:val="4"/>
          <w:szCs w:val="21"/>
        </w:rPr>
        <w:t>ContentProvide</w:t>
      </w:r>
      <w:proofErr w:type="spellEnd"/>
      <w:r w:rsidRPr="00696393">
        <w:rPr>
          <w:rFonts w:ascii="宋体" w:hAnsi="宋体" w:hint="eastAsia"/>
          <w:bCs/>
          <w:spacing w:val="4"/>
          <w:szCs w:val="21"/>
        </w:rPr>
        <w:t>，</w:t>
      </w:r>
      <w:proofErr w:type="spellStart"/>
      <w:r w:rsidRPr="00696393">
        <w:rPr>
          <w:rFonts w:ascii="宋体" w:hAnsi="宋体" w:hint="eastAsia"/>
          <w:bCs/>
          <w:spacing w:val="4"/>
          <w:szCs w:val="21"/>
        </w:rPr>
        <w:t>BroadCastReceive</w:t>
      </w:r>
      <w:proofErr w:type="spellEnd"/>
      <w:r w:rsidRPr="00696393">
        <w:rPr>
          <w:rFonts w:ascii="宋体" w:hAnsi="宋体" w:hint="eastAsia"/>
          <w:bCs/>
          <w:spacing w:val="4"/>
          <w:szCs w:val="21"/>
        </w:rPr>
        <w:t>）</w:t>
      </w:r>
    </w:p>
    <w:p w14:paraId="763DCAF7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>
        <w:rPr>
          <w:rFonts w:ascii="宋体" w:hAnsi="宋体" w:hint="eastAsia"/>
          <w:bCs/>
          <w:spacing w:val="4"/>
          <w:szCs w:val="21"/>
        </w:rPr>
        <w:t>3.</w:t>
      </w:r>
      <w:r w:rsidRPr="00696393">
        <w:rPr>
          <w:rFonts w:ascii="宋体" w:hAnsi="宋体"/>
          <w:bCs/>
          <w:spacing w:val="4"/>
          <w:szCs w:val="21"/>
        </w:rPr>
        <w:t>A</w:t>
      </w:r>
      <w:r w:rsidRPr="00696393">
        <w:rPr>
          <w:rFonts w:ascii="宋体" w:hAnsi="宋体" w:hint="eastAsia"/>
          <w:bCs/>
          <w:spacing w:val="4"/>
          <w:szCs w:val="21"/>
        </w:rPr>
        <w:t>ndrod控件</w:t>
      </w:r>
    </w:p>
    <w:p w14:paraId="3BA05287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>
        <w:rPr>
          <w:rFonts w:ascii="宋体" w:hAnsi="宋体" w:hint="eastAsia"/>
          <w:bCs/>
          <w:spacing w:val="4"/>
          <w:szCs w:val="21"/>
        </w:rPr>
        <w:t>4.</w:t>
      </w:r>
      <w:r w:rsidRPr="00696393">
        <w:rPr>
          <w:rFonts w:ascii="宋体" w:hAnsi="宋体"/>
          <w:bCs/>
          <w:spacing w:val="4"/>
          <w:szCs w:val="21"/>
        </w:rPr>
        <w:t xml:space="preserve">Android </w:t>
      </w:r>
      <w:r w:rsidRPr="00696393">
        <w:rPr>
          <w:rFonts w:ascii="宋体" w:hAnsi="宋体" w:hint="eastAsia"/>
          <w:bCs/>
          <w:spacing w:val="4"/>
          <w:szCs w:val="21"/>
        </w:rPr>
        <w:t>数据存储</w:t>
      </w:r>
    </w:p>
    <w:p w14:paraId="108AD4FF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>
        <w:rPr>
          <w:rFonts w:ascii="宋体" w:hAnsi="宋体" w:hint="eastAsia"/>
          <w:bCs/>
          <w:spacing w:val="4"/>
          <w:szCs w:val="21"/>
        </w:rPr>
        <w:t>5.</w:t>
      </w:r>
      <w:r w:rsidRPr="00696393">
        <w:rPr>
          <w:rFonts w:ascii="宋体" w:hAnsi="宋体" w:hint="eastAsia"/>
          <w:bCs/>
          <w:spacing w:val="4"/>
          <w:szCs w:val="21"/>
        </w:rPr>
        <w:t>Android 文件读写操作</w:t>
      </w:r>
    </w:p>
    <w:p w14:paraId="3919E6D8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>
        <w:rPr>
          <w:rFonts w:ascii="宋体" w:hAnsi="宋体" w:hint="eastAsia"/>
          <w:bCs/>
          <w:spacing w:val="4"/>
          <w:szCs w:val="21"/>
        </w:rPr>
        <w:t>6.</w:t>
      </w:r>
      <w:r w:rsidRPr="00696393">
        <w:rPr>
          <w:rFonts w:ascii="宋体" w:hAnsi="宋体" w:hint="eastAsia"/>
          <w:bCs/>
          <w:spacing w:val="4"/>
          <w:szCs w:val="21"/>
        </w:rPr>
        <w:t>Android网络技术应用。</w:t>
      </w:r>
    </w:p>
    <w:p w14:paraId="31B9CCC1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>
        <w:rPr>
          <w:rFonts w:ascii="宋体" w:hAnsi="宋体" w:hint="eastAsia"/>
          <w:bCs/>
          <w:spacing w:val="4"/>
          <w:szCs w:val="21"/>
        </w:rPr>
        <w:t>7.</w:t>
      </w:r>
      <w:r w:rsidRPr="00696393">
        <w:rPr>
          <w:rFonts w:ascii="宋体" w:hAnsi="宋体" w:hint="eastAsia"/>
          <w:bCs/>
          <w:spacing w:val="4"/>
          <w:szCs w:val="21"/>
        </w:rPr>
        <w:t>做一个案例</w:t>
      </w:r>
    </w:p>
    <w:p w14:paraId="3FF0CB40" w14:textId="77777777" w:rsidR="008B660D" w:rsidRDefault="008B660D" w:rsidP="008B660D">
      <w:pPr>
        <w:widowControl/>
        <w:spacing w:line="276" w:lineRule="auto"/>
        <w:jc w:val="left"/>
        <w:rPr>
          <w:rFonts w:ascii="宋体" w:hAnsi="宋体"/>
          <w:spacing w:val="4"/>
          <w:szCs w:val="21"/>
        </w:rPr>
      </w:pPr>
    </w:p>
    <w:p w14:paraId="13B22680" w14:textId="77777777" w:rsidR="008B660D" w:rsidRDefault="008B660D" w:rsidP="008B660D">
      <w:pPr>
        <w:widowControl/>
        <w:spacing w:line="276" w:lineRule="auto"/>
        <w:jc w:val="left"/>
        <w:rPr>
          <w:rFonts w:ascii="宋体" w:hAnsi="宋体" w:cs="宋体"/>
          <w:b/>
          <w:bCs/>
          <w:color w:val="C00000"/>
          <w:kern w:val="0"/>
          <w:szCs w:val="21"/>
        </w:rPr>
      </w:pPr>
    </w:p>
    <w:p w14:paraId="347BC495" w14:textId="77777777" w:rsidR="008B660D" w:rsidRPr="00BE529E" w:rsidRDefault="008B660D" w:rsidP="008B660D">
      <w:pPr>
        <w:widowControl/>
        <w:spacing w:line="276" w:lineRule="auto"/>
        <w:jc w:val="left"/>
        <w:rPr>
          <w:rFonts w:ascii="宋体" w:hAnsi="宋体" w:cs="宋体"/>
          <w:color w:val="333333"/>
          <w:kern w:val="0"/>
          <w:szCs w:val="21"/>
        </w:rPr>
      </w:pPr>
      <w:r w:rsidRPr="00BE529E">
        <w:rPr>
          <w:rFonts w:ascii="宋体" w:hAnsi="宋体" w:cs="宋体" w:hint="eastAsia"/>
          <w:b/>
          <w:bCs/>
          <w:color w:val="C00000"/>
          <w:kern w:val="0"/>
          <w:szCs w:val="21"/>
        </w:rPr>
        <w:t>【课程纲要】</w:t>
      </w:r>
    </w:p>
    <w:p w14:paraId="0B3157EE" w14:textId="77777777" w:rsidR="008B660D" w:rsidRPr="00FB03FB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color w:val="008000"/>
          <w:spacing w:val="4"/>
          <w:szCs w:val="21"/>
        </w:rPr>
      </w:pPr>
      <w:r w:rsidRPr="00FB03FB">
        <w:rPr>
          <w:rFonts w:ascii="宋体" w:hAnsi="宋体" w:hint="eastAsia"/>
          <w:bCs/>
          <w:color w:val="008000"/>
          <w:spacing w:val="4"/>
          <w:szCs w:val="21"/>
        </w:rPr>
        <w:t>（第一天）</w:t>
      </w:r>
    </w:p>
    <w:p w14:paraId="7F070A17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>
        <w:rPr>
          <w:rFonts w:ascii="宋体" w:hAnsi="宋体" w:hint="eastAsia"/>
          <w:bCs/>
          <w:spacing w:val="4"/>
          <w:szCs w:val="21"/>
        </w:rPr>
        <w:t>1.</w:t>
      </w:r>
      <w:r w:rsidRPr="00696393">
        <w:rPr>
          <w:rFonts w:ascii="宋体" w:hAnsi="宋体" w:hint="eastAsia"/>
          <w:bCs/>
          <w:spacing w:val="4"/>
          <w:szCs w:val="21"/>
        </w:rPr>
        <w:t>Android概述</w:t>
      </w:r>
    </w:p>
    <w:p w14:paraId="4C1B233E" w14:textId="77777777" w:rsidR="008B660D" w:rsidRPr="00696393" w:rsidRDefault="008B660D" w:rsidP="008B660D">
      <w:pPr>
        <w:snapToGrid w:val="0"/>
        <w:spacing w:line="420" w:lineRule="exact"/>
        <w:ind w:left="420" w:right="85" w:firstLine="420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>1.1历史和背景</w:t>
      </w:r>
    </w:p>
    <w:p w14:paraId="4823EA59" w14:textId="77777777" w:rsidR="008B660D" w:rsidRPr="00696393" w:rsidRDefault="008B660D" w:rsidP="008B660D">
      <w:pPr>
        <w:snapToGrid w:val="0"/>
        <w:spacing w:line="420" w:lineRule="exact"/>
        <w:ind w:left="420" w:right="85" w:firstLine="420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>1.2 Android的系统结构</w:t>
      </w:r>
    </w:p>
    <w:p w14:paraId="24E23698" w14:textId="77777777" w:rsidR="008B660D" w:rsidRPr="00696393" w:rsidRDefault="008B660D" w:rsidP="008B660D">
      <w:pPr>
        <w:snapToGrid w:val="0"/>
        <w:spacing w:line="420" w:lineRule="exact"/>
        <w:ind w:left="420" w:right="85" w:firstLine="420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>1.3 Android的版本信息</w:t>
      </w:r>
    </w:p>
    <w:p w14:paraId="15552C07" w14:textId="77777777" w:rsidR="008B660D" w:rsidRPr="00696393" w:rsidRDefault="008B660D" w:rsidP="008B660D">
      <w:pPr>
        <w:snapToGrid w:val="0"/>
        <w:spacing w:line="420" w:lineRule="exact"/>
        <w:ind w:left="420" w:right="85" w:firstLine="420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>1.4 Android的优势和劣势</w:t>
      </w:r>
    </w:p>
    <w:p w14:paraId="7F86D4F7" w14:textId="77777777" w:rsidR="008B660D" w:rsidRPr="00696393" w:rsidRDefault="008B660D" w:rsidP="008B660D">
      <w:pPr>
        <w:snapToGrid w:val="0"/>
        <w:spacing w:line="420" w:lineRule="exact"/>
        <w:ind w:left="420" w:right="85" w:firstLine="420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>1.5 Android的应用领域和发展前景</w:t>
      </w:r>
    </w:p>
    <w:p w14:paraId="72A5126C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>2．Android开发环境搭建</w:t>
      </w:r>
    </w:p>
    <w:p w14:paraId="41C09B77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ab/>
        <w:t>2.1 JDK安装</w:t>
      </w:r>
    </w:p>
    <w:p w14:paraId="1519032B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ab/>
        <w:t>2.2 Eclipse 安装</w:t>
      </w:r>
    </w:p>
    <w:p w14:paraId="7B9B416A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ab/>
        <w:t>2.3 ADT插件安装</w:t>
      </w:r>
    </w:p>
    <w:p w14:paraId="0E297393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ab/>
        <w:t>2.4 Android SDK</w:t>
      </w:r>
    </w:p>
    <w:p w14:paraId="67438FD0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ab/>
        <w:t>2.5 环境搭建完成</w:t>
      </w:r>
    </w:p>
    <w:p w14:paraId="25F10E5C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>3．第一个Android程序</w:t>
      </w:r>
    </w:p>
    <w:p w14:paraId="2BC09333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ab/>
        <w:t>3.1 Hello Android</w:t>
      </w:r>
    </w:p>
    <w:p w14:paraId="15DBD2B6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ab/>
        <w:t>3.2 了解项目目录结构</w:t>
      </w:r>
    </w:p>
    <w:p w14:paraId="2D2F5906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ab/>
        <w:t>3.3 学会使用AndroidManifest.xml</w:t>
      </w:r>
    </w:p>
    <w:p w14:paraId="0C770AE8" w14:textId="77777777" w:rsidR="008B660D" w:rsidRPr="00696393" w:rsidRDefault="008B660D" w:rsidP="008B660D">
      <w:pPr>
        <w:snapToGrid w:val="0"/>
        <w:spacing w:line="420" w:lineRule="exact"/>
        <w:ind w:left="420" w:right="85" w:firstLine="420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>3.4 学会查看Android源码</w:t>
      </w:r>
    </w:p>
    <w:p w14:paraId="2A71E790" w14:textId="5BACBCAE" w:rsidR="008B660D" w:rsidRPr="00696393" w:rsidRDefault="008B660D" w:rsidP="00E454B1">
      <w:pPr>
        <w:snapToGrid w:val="0"/>
        <w:spacing w:line="420" w:lineRule="exact"/>
        <w:ind w:left="420" w:right="85" w:firstLine="420"/>
        <w:outlineLvl w:val="0"/>
        <w:rPr>
          <w:rFonts w:ascii="宋体" w:hAnsi="宋体" w:hint="eastAsia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 xml:space="preserve">3.5 </w:t>
      </w:r>
      <w:r w:rsidR="00E454B1">
        <w:rPr>
          <w:rFonts w:ascii="宋体" w:hAnsi="宋体" w:hint="eastAsia"/>
          <w:bCs/>
          <w:spacing w:val="4"/>
          <w:szCs w:val="21"/>
        </w:rPr>
        <w:t>学习查看日志(log)</w:t>
      </w:r>
      <w:r w:rsidR="000F5799">
        <w:rPr>
          <w:rFonts w:ascii="宋体" w:hAnsi="宋体" w:hint="eastAsia"/>
          <w:bCs/>
          <w:spacing w:val="4"/>
          <w:szCs w:val="21"/>
        </w:rPr>
        <w:t>信息</w:t>
      </w:r>
    </w:p>
    <w:p w14:paraId="6ECD4152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</w:p>
    <w:p w14:paraId="534FE7F7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>4．Android UI</w:t>
      </w:r>
    </w:p>
    <w:p w14:paraId="3B82CE44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ab/>
        <w:t>4.1 Activity</w:t>
      </w:r>
    </w:p>
    <w:p w14:paraId="242FD0E2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ab/>
      </w:r>
      <w:r w:rsidRPr="00696393">
        <w:rPr>
          <w:rFonts w:ascii="宋体" w:hAnsi="宋体" w:hint="eastAsia"/>
          <w:bCs/>
          <w:spacing w:val="4"/>
          <w:szCs w:val="21"/>
        </w:rPr>
        <w:tab/>
        <w:t>4.1.1 activity的3种状态</w:t>
      </w:r>
    </w:p>
    <w:p w14:paraId="596D4132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ab/>
      </w:r>
      <w:r w:rsidRPr="00696393">
        <w:rPr>
          <w:rFonts w:ascii="宋体" w:hAnsi="宋体" w:hint="eastAsia"/>
          <w:bCs/>
          <w:spacing w:val="4"/>
          <w:szCs w:val="21"/>
        </w:rPr>
        <w:tab/>
        <w:t>4.1.2 activity的生命周期</w:t>
      </w:r>
    </w:p>
    <w:p w14:paraId="4F6B05DD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ab/>
      </w:r>
      <w:r w:rsidRPr="00696393">
        <w:rPr>
          <w:rFonts w:ascii="宋体" w:hAnsi="宋体" w:hint="eastAsia"/>
          <w:bCs/>
          <w:spacing w:val="4"/>
          <w:szCs w:val="21"/>
        </w:rPr>
        <w:tab/>
        <w:t>4.1.3 activity之间的跳转</w:t>
      </w:r>
    </w:p>
    <w:p w14:paraId="57CCBBF0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ab/>
      </w:r>
      <w:r w:rsidRPr="00696393">
        <w:rPr>
          <w:rFonts w:ascii="宋体" w:hAnsi="宋体" w:hint="eastAsia"/>
          <w:bCs/>
          <w:spacing w:val="4"/>
          <w:szCs w:val="21"/>
        </w:rPr>
        <w:tab/>
        <w:t>4.1.4 activity 之间数据的传递</w:t>
      </w:r>
    </w:p>
    <w:p w14:paraId="6452B90E" w14:textId="77777777" w:rsidR="008B660D" w:rsidRPr="00696393" w:rsidRDefault="008B660D" w:rsidP="008B660D">
      <w:pPr>
        <w:snapToGrid w:val="0"/>
        <w:spacing w:line="420" w:lineRule="exact"/>
        <w:ind w:left="420" w:right="85" w:firstLine="420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>4.2 学习常用Android控件：</w:t>
      </w:r>
      <w:proofErr w:type="spellStart"/>
      <w:r w:rsidRPr="00696393">
        <w:rPr>
          <w:rFonts w:ascii="宋体" w:hAnsi="宋体" w:hint="eastAsia"/>
          <w:bCs/>
          <w:spacing w:val="4"/>
          <w:szCs w:val="21"/>
        </w:rPr>
        <w:t>TextView</w:t>
      </w:r>
      <w:proofErr w:type="spellEnd"/>
      <w:r w:rsidRPr="00696393">
        <w:rPr>
          <w:rFonts w:ascii="宋体" w:hAnsi="宋体" w:hint="eastAsia"/>
          <w:bCs/>
          <w:spacing w:val="4"/>
          <w:szCs w:val="21"/>
        </w:rPr>
        <w:t>、Button、</w:t>
      </w:r>
      <w:proofErr w:type="spellStart"/>
      <w:r w:rsidRPr="00696393">
        <w:rPr>
          <w:rFonts w:ascii="宋体" w:hAnsi="宋体" w:hint="eastAsia"/>
          <w:bCs/>
          <w:spacing w:val="4"/>
          <w:szCs w:val="21"/>
        </w:rPr>
        <w:t>EditText</w:t>
      </w:r>
      <w:proofErr w:type="spellEnd"/>
      <w:r w:rsidRPr="00696393">
        <w:rPr>
          <w:rFonts w:ascii="宋体" w:hAnsi="宋体" w:hint="eastAsia"/>
          <w:bCs/>
          <w:spacing w:val="4"/>
          <w:szCs w:val="21"/>
        </w:rPr>
        <w:t>、Checkbox、</w:t>
      </w:r>
      <w:proofErr w:type="spellStart"/>
      <w:r w:rsidRPr="00696393">
        <w:rPr>
          <w:rFonts w:ascii="宋体" w:hAnsi="宋体" w:hint="eastAsia"/>
          <w:bCs/>
          <w:spacing w:val="4"/>
          <w:szCs w:val="21"/>
        </w:rPr>
        <w:t>RadioButton</w:t>
      </w:r>
      <w:proofErr w:type="spellEnd"/>
      <w:r w:rsidRPr="00696393">
        <w:rPr>
          <w:rFonts w:ascii="宋体" w:hAnsi="宋体" w:hint="eastAsia"/>
          <w:bCs/>
          <w:spacing w:val="4"/>
          <w:szCs w:val="21"/>
        </w:rPr>
        <w:t>、</w:t>
      </w:r>
      <w:proofErr w:type="spellStart"/>
      <w:r w:rsidRPr="00696393">
        <w:rPr>
          <w:rFonts w:ascii="宋体" w:hAnsi="宋体" w:hint="eastAsia"/>
          <w:bCs/>
          <w:spacing w:val="4"/>
          <w:szCs w:val="21"/>
        </w:rPr>
        <w:t>ImageView</w:t>
      </w:r>
      <w:proofErr w:type="spellEnd"/>
      <w:r w:rsidRPr="00696393">
        <w:rPr>
          <w:rFonts w:ascii="宋体" w:hAnsi="宋体" w:hint="eastAsia"/>
          <w:bCs/>
          <w:spacing w:val="4"/>
          <w:szCs w:val="21"/>
        </w:rPr>
        <w:t>、</w:t>
      </w:r>
      <w:proofErr w:type="spellStart"/>
      <w:r w:rsidRPr="00696393">
        <w:rPr>
          <w:rFonts w:ascii="宋体" w:hAnsi="宋体" w:hint="eastAsia"/>
          <w:bCs/>
          <w:spacing w:val="4"/>
          <w:szCs w:val="21"/>
        </w:rPr>
        <w:t>ImageButton</w:t>
      </w:r>
      <w:proofErr w:type="spellEnd"/>
      <w:r w:rsidRPr="00696393">
        <w:rPr>
          <w:rFonts w:ascii="宋体" w:hAnsi="宋体" w:hint="eastAsia"/>
          <w:bCs/>
          <w:spacing w:val="4"/>
          <w:szCs w:val="21"/>
        </w:rPr>
        <w:t>、</w:t>
      </w:r>
      <w:proofErr w:type="spellStart"/>
      <w:r w:rsidRPr="00696393">
        <w:rPr>
          <w:rFonts w:ascii="宋体" w:hAnsi="宋体" w:hint="eastAsia"/>
          <w:bCs/>
          <w:spacing w:val="4"/>
          <w:szCs w:val="21"/>
        </w:rPr>
        <w:t>ListView</w:t>
      </w:r>
      <w:proofErr w:type="spellEnd"/>
      <w:r w:rsidRPr="00696393">
        <w:rPr>
          <w:rFonts w:ascii="宋体" w:hAnsi="宋体" w:hint="eastAsia"/>
          <w:bCs/>
          <w:spacing w:val="4"/>
          <w:szCs w:val="21"/>
        </w:rPr>
        <w:t>、Gallery、</w:t>
      </w:r>
      <w:proofErr w:type="spellStart"/>
      <w:r w:rsidRPr="00696393">
        <w:rPr>
          <w:rFonts w:ascii="宋体" w:hAnsi="宋体" w:hint="eastAsia"/>
          <w:bCs/>
          <w:spacing w:val="4"/>
          <w:szCs w:val="21"/>
        </w:rPr>
        <w:t>ScrollView</w:t>
      </w:r>
      <w:proofErr w:type="spellEnd"/>
      <w:r w:rsidRPr="00696393">
        <w:rPr>
          <w:rFonts w:ascii="宋体" w:hAnsi="宋体" w:hint="eastAsia"/>
          <w:bCs/>
          <w:spacing w:val="4"/>
          <w:szCs w:val="21"/>
        </w:rPr>
        <w:t>、</w:t>
      </w:r>
      <w:proofErr w:type="spellStart"/>
      <w:r w:rsidRPr="00696393">
        <w:rPr>
          <w:rFonts w:ascii="宋体" w:hAnsi="宋体" w:hint="eastAsia"/>
          <w:bCs/>
          <w:spacing w:val="4"/>
          <w:szCs w:val="21"/>
        </w:rPr>
        <w:t>WebView</w:t>
      </w:r>
      <w:proofErr w:type="spellEnd"/>
      <w:r w:rsidRPr="00696393">
        <w:rPr>
          <w:rFonts w:ascii="宋体" w:hAnsi="宋体" w:hint="eastAsia"/>
          <w:bCs/>
          <w:spacing w:val="4"/>
          <w:szCs w:val="21"/>
        </w:rPr>
        <w:t>等控件的使用。</w:t>
      </w:r>
    </w:p>
    <w:p w14:paraId="54924A3E" w14:textId="77777777" w:rsidR="008B660D" w:rsidRDefault="008B660D" w:rsidP="008B660D">
      <w:pPr>
        <w:snapToGrid w:val="0"/>
        <w:spacing w:line="420" w:lineRule="exact"/>
        <w:ind w:left="420" w:right="85" w:firstLine="420"/>
        <w:outlineLvl w:val="0"/>
        <w:rPr>
          <w:rFonts w:ascii="宋体" w:hAnsi="宋体" w:hint="eastAsia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>4.3 Android 事件处理</w:t>
      </w:r>
    </w:p>
    <w:p w14:paraId="3B28FED0" w14:textId="00C4E92D" w:rsidR="007D02F6" w:rsidRDefault="007D02F6" w:rsidP="008B660D">
      <w:pPr>
        <w:snapToGrid w:val="0"/>
        <w:spacing w:line="420" w:lineRule="exact"/>
        <w:ind w:left="420" w:right="85" w:firstLine="420"/>
        <w:outlineLvl w:val="0"/>
        <w:rPr>
          <w:rFonts w:ascii="宋体" w:hAnsi="宋体" w:hint="eastAsia"/>
          <w:bCs/>
          <w:spacing w:val="4"/>
          <w:szCs w:val="21"/>
        </w:rPr>
      </w:pPr>
      <w:r>
        <w:rPr>
          <w:rFonts w:ascii="宋体" w:hAnsi="宋体" w:hint="eastAsia"/>
          <w:bCs/>
          <w:spacing w:val="4"/>
          <w:szCs w:val="21"/>
        </w:rPr>
        <w:tab/>
        <w:t>4.3.1：Android中的点击事件</w:t>
      </w:r>
    </w:p>
    <w:p w14:paraId="1D3226A3" w14:textId="4D6D0DB7" w:rsidR="007D02F6" w:rsidRPr="00696393" w:rsidRDefault="007D02F6" w:rsidP="008B660D">
      <w:pPr>
        <w:snapToGrid w:val="0"/>
        <w:spacing w:line="420" w:lineRule="exact"/>
        <w:ind w:left="420" w:right="85" w:firstLine="420"/>
        <w:outlineLvl w:val="0"/>
        <w:rPr>
          <w:rFonts w:ascii="宋体" w:hAnsi="宋体"/>
          <w:bCs/>
          <w:spacing w:val="4"/>
          <w:szCs w:val="21"/>
        </w:rPr>
      </w:pPr>
      <w:r>
        <w:rPr>
          <w:rFonts w:ascii="宋体" w:hAnsi="宋体" w:hint="eastAsia"/>
          <w:bCs/>
          <w:spacing w:val="4"/>
          <w:szCs w:val="21"/>
        </w:rPr>
        <w:tab/>
        <w:t>4.3.2：Android中的触摸事件</w:t>
      </w:r>
    </w:p>
    <w:p w14:paraId="0B37058B" w14:textId="42ABD3C7" w:rsidR="008B660D" w:rsidRPr="00696393" w:rsidRDefault="008B660D" w:rsidP="008B660D">
      <w:pPr>
        <w:snapToGrid w:val="0"/>
        <w:spacing w:line="420" w:lineRule="exact"/>
        <w:ind w:left="420" w:right="85" w:firstLine="420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>4.4 UI五大布局</w:t>
      </w:r>
      <w:r w:rsidR="002B1BC6">
        <w:rPr>
          <w:rFonts w:ascii="宋体" w:hAnsi="宋体" w:hint="eastAsia"/>
          <w:bCs/>
          <w:spacing w:val="4"/>
          <w:szCs w:val="21"/>
        </w:rPr>
        <w:t>的学习</w:t>
      </w:r>
      <w:r w:rsidR="0046797C">
        <w:rPr>
          <w:rFonts w:ascii="宋体" w:hAnsi="宋体" w:hint="eastAsia"/>
          <w:bCs/>
          <w:spacing w:val="4"/>
          <w:szCs w:val="21"/>
        </w:rPr>
        <w:t>（Layout）</w:t>
      </w:r>
      <w:r w:rsidRPr="00696393">
        <w:rPr>
          <w:rFonts w:ascii="宋体" w:hAnsi="宋体" w:hint="eastAsia"/>
          <w:bCs/>
          <w:spacing w:val="4"/>
          <w:szCs w:val="21"/>
        </w:rPr>
        <w:t>：</w:t>
      </w:r>
    </w:p>
    <w:p w14:paraId="58DC50E1" w14:textId="77777777" w:rsidR="008B660D" w:rsidRPr="00696393" w:rsidRDefault="008B660D" w:rsidP="008B660D">
      <w:pPr>
        <w:snapToGrid w:val="0"/>
        <w:spacing w:line="420" w:lineRule="exact"/>
        <w:ind w:left="420" w:right="85" w:firstLine="420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ab/>
        <w:t xml:space="preserve">4.4.1 </w:t>
      </w:r>
      <w:proofErr w:type="spellStart"/>
      <w:r w:rsidRPr="00696393">
        <w:rPr>
          <w:rFonts w:ascii="宋体" w:hAnsi="宋体" w:hint="eastAsia"/>
          <w:bCs/>
          <w:spacing w:val="4"/>
          <w:szCs w:val="21"/>
        </w:rPr>
        <w:t>LinearLayout</w:t>
      </w:r>
      <w:proofErr w:type="spellEnd"/>
    </w:p>
    <w:p w14:paraId="1717A819" w14:textId="77777777" w:rsidR="008B660D" w:rsidRPr="00696393" w:rsidRDefault="008B660D" w:rsidP="008B660D">
      <w:pPr>
        <w:snapToGrid w:val="0"/>
        <w:spacing w:line="420" w:lineRule="exact"/>
        <w:ind w:left="420" w:right="85" w:firstLine="420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ab/>
        <w:t xml:space="preserve">4.4.2 </w:t>
      </w:r>
      <w:proofErr w:type="spellStart"/>
      <w:r w:rsidRPr="00696393">
        <w:rPr>
          <w:rFonts w:ascii="宋体" w:hAnsi="宋体" w:hint="eastAsia"/>
          <w:bCs/>
          <w:spacing w:val="4"/>
          <w:szCs w:val="21"/>
        </w:rPr>
        <w:t>RelativeLayout</w:t>
      </w:r>
      <w:proofErr w:type="spellEnd"/>
    </w:p>
    <w:p w14:paraId="01989131" w14:textId="77777777" w:rsidR="008B660D" w:rsidRPr="00696393" w:rsidRDefault="008B660D" w:rsidP="008B660D">
      <w:pPr>
        <w:snapToGrid w:val="0"/>
        <w:spacing w:line="420" w:lineRule="exact"/>
        <w:ind w:left="420" w:right="85" w:firstLine="420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ab/>
        <w:t xml:space="preserve">4.4.3 </w:t>
      </w:r>
      <w:proofErr w:type="spellStart"/>
      <w:r w:rsidRPr="00696393">
        <w:rPr>
          <w:rFonts w:ascii="宋体" w:hAnsi="宋体" w:hint="eastAsia"/>
          <w:bCs/>
          <w:spacing w:val="4"/>
          <w:szCs w:val="21"/>
        </w:rPr>
        <w:t>FramLayout</w:t>
      </w:r>
      <w:proofErr w:type="spellEnd"/>
    </w:p>
    <w:p w14:paraId="5506AA90" w14:textId="77777777" w:rsidR="008B660D" w:rsidRPr="00696393" w:rsidRDefault="008B660D" w:rsidP="008B660D">
      <w:pPr>
        <w:snapToGrid w:val="0"/>
        <w:spacing w:line="420" w:lineRule="exact"/>
        <w:ind w:left="420" w:right="85" w:firstLine="420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ab/>
        <w:t xml:space="preserve">4.4.4 </w:t>
      </w:r>
      <w:proofErr w:type="spellStart"/>
      <w:r w:rsidRPr="00696393">
        <w:rPr>
          <w:rFonts w:ascii="宋体" w:hAnsi="宋体" w:hint="eastAsia"/>
          <w:bCs/>
          <w:spacing w:val="4"/>
          <w:szCs w:val="21"/>
        </w:rPr>
        <w:t>TableLayout</w:t>
      </w:r>
      <w:proofErr w:type="spellEnd"/>
    </w:p>
    <w:p w14:paraId="7BCA4521" w14:textId="77777777" w:rsidR="008B660D" w:rsidRPr="00696393" w:rsidRDefault="008B660D" w:rsidP="008B660D">
      <w:pPr>
        <w:snapToGrid w:val="0"/>
        <w:spacing w:line="420" w:lineRule="exact"/>
        <w:ind w:left="420" w:right="85" w:firstLine="420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ab/>
        <w:t xml:space="preserve">4.4.5 </w:t>
      </w:r>
      <w:proofErr w:type="spellStart"/>
      <w:r w:rsidRPr="00696393">
        <w:rPr>
          <w:rFonts w:ascii="宋体" w:hAnsi="宋体" w:hint="eastAsia"/>
          <w:bCs/>
          <w:spacing w:val="4"/>
          <w:szCs w:val="21"/>
        </w:rPr>
        <w:t>AbsoluteLayout</w:t>
      </w:r>
      <w:proofErr w:type="spellEnd"/>
    </w:p>
    <w:p w14:paraId="19CB0118" w14:textId="77777777" w:rsidR="008B660D" w:rsidRPr="00696393" w:rsidRDefault="008B660D" w:rsidP="008B660D">
      <w:pPr>
        <w:snapToGrid w:val="0"/>
        <w:spacing w:line="420" w:lineRule="exact"/>
        <w:ind w:left="420" w:right="85" w:firstLine="420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>4.5 多个Activity之间的跳转</w:t>
      </w:r>
    </w:p>
    <w:p w14:paraId="1BF5C42C" w14:textId="77777777" w:rsidR="008B660D" w:rsidRPr="00696393" w:rsidRDefault="008B660D" w:rsidP="008B660D">
      <w:pPr>
        <w:snapToGrid w:val="0"/>
        <w:spacing w:line="420" w:lineRule="exact"/>
        <w:ind w:left="420" w:right="85" w:firstLine="420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ab/>
        <w:t>4.5.1 Intent介绍</w:t>
      </w:r>
    </w:p>
    <w:p w14:paraId="3E738647" w14:textId="77777777" w:rsidR="008B660D" w:rsidRPr="00696393" w:rsidRDefault="008B660D" w:rsidP="008B660D">
      <w:pPr>
        <w:snapToGrid w:val="0"/>
        <w:spacing w:line="420" w:lineRule="exact"/>
        <w:ind w:left="420" w:right="85" w:firstLine="420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ab/>
        <w:t>4.5.2 多个Activity之间参数传递</w:t>
      </w:r>
    </w:p>
    <w:p w14:paraId="70F337C5" w14:textId="77777777" w:rsidR="008B660D" w:rsidRPr="00696393" w:rsidRDefault="008B660D" w:rsidP="008B660D">
      <w:pPr>
        <w:snapToGrid w:val="0"/>
        <w:spacing w:line="420" w:lineRule="exact"/>
        <w:ind w:left="420" w:right="85" w:firstLine="420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>4.6 学习各种Dialog</w:t>
      </w:r>
    </w:p>
    <w:p w14:paraId="3DAF6293" w14:textId="77777777" w:rsidR="008B660D" w:rsidRPr="00696393" w:rsidRDefault="008B660D" w:rsidP="008B660D">
      <w:pPr>
        <w:snapToGrid w:val="0"/>
        <w:spacing w:line="420" w:lineRule="exact"/>
        <w:ind w:left="420" w:right="85" w:firstLine="420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>4.7 Toast使用</w:t>
      </w:r>
    </w:p>
    <w:p w14:paraId="0C656B5C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</w:p>
    <w:p w14:paraId="29D4669D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 xml:space="preserve">5. </w:t>
      </w:r>
      <w:proofErr w:type="spellStart"/>
      <w:r w:rsidRPr="00696393">
        <w:rPr>
          <w:rFonts w:ascii="宋体" w:hAnsi="宋体" w:hint="eastAsia"/>
          <w:bCs/>
          <w:spacing w:val="4"/>
          <w:szCs w:val="21"/>
        </w:rPr>
        <w:t>BroadcastReceiver</w:t>
      </w:r>
      <w:proofErr w:type="spellEnd"/>
      <w:r w:rsidRPr="00696393">
        <w:rPr>
          <w:rFonts w:ascii="宋体" w:hAnsi="宋体" w:hint="eastAsia"/>
          <w:bCs/>
          <w:spacing w:val="4"/>
          <w:szCs w:val="21"/>
        </w:rPr>
        <w:t>(广播)</w:t>
      </w:r>
    </w:p>
    <w:p w14:paraId="547165BB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ab/>
        <w:t>5.1广播的介绍</w:t>
      </w:r>
    </w:p>
    <w:p w14:paraId="1D58A8D4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ab/>
        <w:t>5.2 有序广播和无序广播</w:t>
      </w:r>
    </w:p>
    <w:p w14:paraId="6D518416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ab/>
        <w:t>5.3 广播在程序中的应用</w:t>
      </w:r>
    </w:p>
    <w:p w14:paraId="6B452D3C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</w:p>
    <w:p w14:paraId="57E550B4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>6. Notification的使用</w:t>
      </w:r>
    </w:p>
    <w:p w14:paraId="1355F79D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ab/>
        <w:t>6.1 Notification的介绍</w:t>
      </w:r>
    </w:p>
    <w:p w14:paraId="6408FCED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ab/>
        <w:t>6.2 Notification在应用中的使用</w:t>
      </w:r>
    </w:p>
    <w:p w14:paraId="47DC0775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</w:p>
    <w:p w14:paraId="5F16FAE7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>（第二天）</w:t>
      </w:r>
    </w:p>
    <w:p w14:paraId="0FA4633C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>7. Android的数据存储</w:t>
      </w:r>
    </w:p>
    <w:p w14:paraId="307FBD2E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ab/>
        <w:t>7.1 Android数据存储方式介绍</w:t>
      </w:r>
    </w:p>
    <w:p w14:paraId="2F895305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ab/>
        <w:t xml:space="preserve">7.2 </w:t>
      </w:r>
      <w:proofErr w:type="spellStart"/>
      <w:r w:rsidRPr="00696393">
        <w:rPr>
          <w:rFonts w:ascii="宋体" w:hAnsi="宋体" w:hint="eastAsia"/>
          <w:bCs/>
          <w:spacing w:val="4"/>
          <w:szCs w:val="21"/>
        </w:rPr>
        <w:t>SharePreferences</w:t>
      </w:r>
      <w:proofErr w:type="spellEnd"/>
    </w:p>
    <w:p w14:paraId="4242C154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ab/>
      </w:r>
      <w:r w:rsidRPr="00696393">
        <w:rPr>
          <w:rFonts w:ascii="宋体" w:hAnsi="宋体" w:hint="eastAsia"/>
          <w:bCs/>
          <w:spacing w:val="4"/>
          <w:szCs w:val="21"/>
        </w:rPr>
        <w:tab/>
        <w:t>7.2.1探索</w:t>
      </w:r>
      <w:proofErr w:type="spellStart"/>
      <w:r w:rsidRPr="00696393">
        <w:rPr>
          <w:rFonts w:ascii="宋体" w:hAnsi="宋体" w:hint="eastAsia"/>
          <w:bCs/>
          <w:spacing w:val="4"/>
          <w:szCs w:val="21"/>
        </w:rPr>
        <w:t>SharePreferences</w:t>
      </w:r>
      <w:proofErr w:type="spellEnd"/>
      <w:r w:rsidRPr="00696393">
        <w:rPr>
          <w:rFonts w:ascii="宋体" w:hAnsi="宋体" w:hint="eastAsia"/>
          <w:bCs/>
          <w:spacing w:val="4"/>
          <w:szCs w:val="21"/>
        </w:rPr>
        <w:t xml:space="preserve"> </w:t>
      </w:r>
    </w:p>
    <w:p w14:paraId="15FF9D8B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ab/>
        <w:t>7.3本地文件的读写</w:t>
      </w:r>
    </w:p>
    <w:p w14:paraId="0A4B91CD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ab/>
        <w:t>7.4 数据库-SQLite</w:t>
      </w:r>
    </w:p>
    <w:p w14:paraId="102510B6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ab/>
      </w:r>
      <w:r w:rsidRPr="00696393">
        <w:rPr>
          <w:rFonts w:ascii="宋体" w:hAnsi="宋体" w:hint="eastAsia"/>
          <w:bCs/>
          <w:spacing w:val="4"/>
          <w:szCs w:val="21"/>
        </w:rPr>
        <w:tab/>
        <w:t>7.4.1 SQLite介绍</w:t>
      </w:r>
    </w:p>
    <w:p w14:paraId="78FEC22C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ab/>
      </w:r>
      <w:r w:rsidRPr="00696393">
        <w:rPr>
          <w:rFonts w:ascii="宋体" w:hAnsi="宋体" w:hint="eastAsia"/>
          <w:bCs/>
          <w:spacing w:val="4"/>
          <w:szCs w:val="21"/>
        </w:rPr>
        <w:tab/>
        <w:t>7.4.2 SQLite的使用</w:t>
      </w:r>
    </w:p>
    <w:p w14:paraId="606C0AB1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</w:p>
    <w:p w14:paraId="2BE31A1E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>8.ContentProvider 内容提供者</w:t>
      </w:r>
    </w:p>
    <w:p w14:paraId="426DC75E" w14:textId="77777777" w:rsidR="008B660D" w:rsidRPr="00696393" w:rsidRDefault="008B660D" w:rsidP="008B660D">
      <w:pPr>
        <w:snapToGrid w:val="0"/>
        <w:spacing w:line="420" w:lineRule="exact"/>
        <w:ind w:left="420" w:right="85" w:firstLine="420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>8.1内容提供者介绍</w:t>
      </w:r>
    </w:p>
    <w:p w14:paraId="08862C28" w14:textId="77777777" w:rsidR="008B660D" w:rsidRPr="00696393" w:rsidRDefault="008B660D" w:rsidP="008B660D">
      <w:pPr>
        <w:snapToGrid w:val="0"/>
        <w:spacing w:line="420" w:lineRule="exact"/>
        <w:ind w:left="420" w:right="85" w:firstLine="420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>8.2 创建内容提供者</w:t>
      </w:r>
    </w:p>
    <w:p w14:paraId="1E58A731" w14:textId="77777777" w:rsidR="008B660D" w:rsidRPr="00696393" w:rsidRDefault="008B660D" w:rsidP="008B660D">
      <w:pPr>
        <w:snapToGrid w:val="0"/>
        <w:spacing w:line="420" w:lineRule="exact"/>
        <w:ind w:left="420" w:right="85" w:firstLine="420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>8.3 访问内容提供者</w:t>
      </w:r>
    </w:p>
    <w:p w14:paraId="4A12C02B" w14:textId="77777777" w:rsidR="008B660D" w:rsidRPr="00696393" w:rsidRDefault="008B660D" w:rsidP="008B660D">
      <w:pPr>
        <w:snapToGrid w:val="0"/>
        <w:spacing w:line="420" w:lineRule="exact"/>
        <w:ind w:left="420" w:right="85" w:firstLine="420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>8.4 多个应用之间的数据共享</w:t>
      </w:r>
    </w:p>
    <w:p w14:paraId="4C630265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</w:p>
    <w:p w14:paraId="0D5FAF31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>9.Android动画的使用</w:t>
      </w:r>
    </w:p>
    <w:p w14:paraId="2AD09DC1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ab/>
        <w:t>9.1 动画的介绍</w:t>
      </w:r>
    </w:p>
    <w:p w14:paraId="2040BC5F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ab/>
        <w:t>9.2 Frame动画</w:t>
      </w:r>
    </w:p>
    <w:p w14:paraId="6E875862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ab/>
        <w:t>9.3 Tween动画</w:t>
      </w:r>
    </w:p>
    <w:p w14:paraId="59569991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>10.Service服务</w:t>
      </w:r>
    </w:p>
    <w:p w14:paraId="6A4E3427" w14:textId="77777777" w:rsidR="008B660D" w:rsidRPr="00696393" w:rsidRDefault="008B660D" w:rsidP="008B660D">
      <w:pPr>
        <w:snapToGrid w:val="0"/>
        <w:spacing w:line="420" w:lineRule="exact"/>
        <w:ind w:left="420" w:right="85" w:firstLine="420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 xml:space="preserve">10.1 </w:t>
      </w:r>
      <w:proofErr w:type="spellStart"/>
      <w:r w:rsidRPr="00696393">
        <w:rPr>
          <w:rFonts w:ascii="宋体" w:hAnsi="宋体" w:hint="eastAsia"/>
          <w:bCs/>
          <w:spacing w:val="4"/>
          <w:szCs w:val="21"/>
        </w:rPr>
        <w:t>Servicea</w:t>
      </w:r>
      <w:proofErr w:type="spellEnd"/>
      <w:r w:rsidRPr="00696393">
        <w:rPr>
          <w:rFonts w:ascii="宋体" w:hAnsi="宋体" w:hint="eastAsia"/>
          <w:bCs/>
          <w:spacing w:val="4"/>
          <w:szCs w:val="21"/>
        </w:rPr>
        <w:t>介绍</w:t>
      </w:r>
    </w:p>
    <w:p w14:paraId="5533AC42" w14:textId="77777777" w:rsidR="008B660D" w:rsidRPr="00696393" w:rsidRDefault="008B660D" w:rsidP="008B660D">
      <w:pPr>
        <w:snapToGrid w:val="0"/>
        <w:spacing w:line="420" w:lineRule="exact"/>
        <w:ind w:left="420" w:right="85" w:firstLine="420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>10.2 Service生命周期</w:t>
      </w:r>
    </w:p>
    <w:p w14:paraId="3A6455FD" w14:textId="77777777" w:rsidR="008B660D" w:rsidRPr="00696393" w:rsidRDefault="008B660D" w:rsidP="008B660D">
      <w:pPr>
        <w:snapToGrid w:val="0"/>
        <w:spacing w:line="420" w:lineRule="exact"/>
        <w:ind w:left="420" w:right="85" w:firstLine="420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>10.3调用Service</w:t>
      </w:r>
    </w:p>
    <w:p w14:paraId="3643A7F9" w14:textId="77777777" w:rsidR="008B660D" w:rsidRPr="00696393" w:rsidRDefault="008B660D" w:rsidP="008B660D">
      <w:pPr>
        <w:snapToGrid w:val="0"/>
        <w:spacing w:line="420" w:lineRule="exact"/>
        <w:ind w:left="420" w:right="85" w:firstLine="420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>10.4 service与activity之间的数据交互通信</w:t>
      </w:r>
    </w:p>
    <w:p w14:paraId="5C8FC5DC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>11. Android与网络的交互（网络通信）</w:t>
      </w:r>
    </w:p>
    <w:p w14:paraId="12A670ED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ab/>
        <w:t>11.1网络通信介绍</w:t>
      </w:r>
    </w:p>
    <w:p w14:paraId="1646EC12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ab/>
        <w:t>11.2 使用</w:t>
      </w:r>
      <w:proofErr w:type="spellStart"/>
      <w:r w:rsidRPr="00696393">
        <w:rPr>
          <w:rFonts w:ascii="宋体" w:hAnsi="宋体" w:hint="eastAsia"/>
          <w:bCs/>
          <w:spacing w:val="4"/>
          <w:szCs w:val="21"/>
        </w:rPr>
        <w:t>HttpClient</w:t>
      </w:r>
      <w:proofErr w:type="spellEnd"/>
    </w:p>
    <w:p w14:paraId="39DB3C51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</w:p>
    <w:p w14:paraId="2AA5B7BC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>12.Android项目实战</w:t>
      </w:r>
    </w:p>
    <w:p w14:paraId="328665A3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>项目介绍：此项目为公司人员管理系统，包括登陆，退出，添加人员，删除人员，修改人员信息，显示公司人员列表。</w:t>
      </w:r>
    </w:p>
    <w:p w14:paraId="68F5FCD9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</w:p>
    <w:p w14:paraId="3FF1FA7B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 xml:space="preserve">涵盖的知识点： </w:t>
      </w:r>
      <w:proofErr w:type="spellStart"/>
      <w:r w:rsidRPr="00696393">
        <w:rPr>
          <w:rFonts w:ascii="宋体" w:hAnsi="宋体" w:hint="eastAsia"/>
          <w:bCs/>
          <w:spacing w:val="4"/>
          <w:szCs w:val="21"/>
        </w:rPr>
        <w:t>SharePreferens</w:t>
      </w:r>
      <w:proofErr w:type="spellEnd"/>
      <w:r w:rsidRPr="00696393">
        <w:rPr>
          <w:rFonts w:ascii="宋体" w:hAnsi="宋体" w:hint="eastAsia"/>
          <w:bCs/>
          <w:spacing w:val="4"/>
          <w:szCs w:val="21"/>
        </w:rPr>
        <w:t>存储管理员信息，数据库和</w:t>
      </w:r>
      <w:proofErr w:type="spellStart"/>
      <w:r w:rsidRPr="00696393">
        <w:rPr>
          <w:rFonts w:ascii="宋体" w:hAnsi="宋体" w:hint="eastAsia"/>
          <w:bCs/>
          <w:spacing w:val="4"/>
          <w:szCs w:val="21"/>
        </w:rPr>
        <w:t>ContentProvider</w:t>
      </w:r>
      <w:proofErr w:type="spellEnd"/>
      <w:r w:rsidRPr="00696393">
        <w:rPr>
          <w:rFonts w:ascii="宋体" w:hAnsi="宋体" w:hint="eastAsia"/>
          <w:bCs/>
          <w:spacing w:val="4"/>
          <w:szCs w:val="21"/>
        </w:rPr>
        <w:t>管理公司人员信息，</w:t>
      </w:r>
      <w:proofErr w:type="spellStart"/>
      <w:r w:rsidRPr="00696393">
        <w:rPr>
          <w:rFonts w:ascii="宋体" w:hAnsi="宋体" w:hint="eastAsia"/>
          <w:bCs/>
          <w:spacing w:val="4"/>
          <w:szCs w:val="21"/>
        </w:rPr>
        <w:t>ListView</w:t>
      </w:r>
      <w:proofErr w:type="spellEnd"/>
      <w:r w:rsidRPr="00696393">
        <w:rPr>
          <w:rFonts w:ascii="宋体" w:hAnsi="宋体" w:hint="eastAsia"/>
          <w:bCs/>
          <w:spacing w:val="4"/>
          <w:szCs w:val="21"/>
        </w:rPr>
        <w:t>和适配器显示公司人员列表，</w:t>
      </w:r>
      <w:proofErr w:type="spellStart"/>
      <w:r w:rsidRPr="00696393">
        <w:rPr>
          <w:rFonts w:ascii="宋体" w:hAnsi="宋体" w:hint="eastAsia"/>
          <w:bCs/>
          <w:spacing w:val="4"/>
          <w:szCs w:val="21"/>
        </w:rPr>
        <w:t>AndroidUi</w:t>
      </w:r>
      <w:proofErr w:type="spellEnd"/>
      <w:r w:rsidRPr="00696393">
        <w:rPr>
          <w:rFonts w:ascii="宋体" w:hAnsi="宋体" w:hint="eastAsia"/>
          <w:bCs/>
          <w:spacing w:val="4"/>
          <w:szCs w:val="21"/>
        </w:rPr>
        <w:t>控件的使用，事件的处理，动画效果的使用.</w:t>
      </w:r>
    </w:p>
    <w:p w14:paraId="41231EDE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</w:p>
    <w:p w14:paraId="7B6410D9" w14:textId="77777777" w:rsidR="008B660D" w:rsidRPr="00696393" w:rsidRDefault="008B660D" w:rsidP="008B660D">
      <w:pPr>
        <w:snapToGrid w:val="0"/>
        <w:spacing w:line="420" w:lineRule="exact"/>
        <w:ind w:left="420" w:right="85"/>
        <w:outlineLvl w:val="0"/>
        <w:rPr>
          <w:rFonts w:ascii="宋体" w:hAnsi="宋体"/>
          <w:bCs/>
          <w:spacing w:val="4"/>
          <w:szCs w:val="21"/>
        </w:rPr>
      </w:pPr>
      <w:r w:rsidRPr="00696393">
        <w:rPr>
          <w:rFonts w:ascii="宋体" w:hAnsi="宋体" w:hint="eastAsia"/>
          <w:bCs/>
          <w:spacing w:val="4"/>
          <w:szCs w:val="21"/>
        </w:rPr>
        <w:t>目的：综合使用所学的Android知识，并且进一步了解在真实项目中要点，熟悉的Android开发流程。</w:t>
      </w:r>
    </w:p>
    <w:p w14:paraId="48E74BBE" w14:textId="77777777" w:rsidR="008B660D" w:rsidRPr="00BE529E" w:rsidRDefault="008B660D" w:rsidP="008B660D">
      <w:pPr>
        <w:widowControl/>
        <w:spacing w:line="276" w:lineRule="auto"/>
        <w:jc w:val="left"/>
        <w:rPr>
          <w:rFonts w:ascii="宋体" w:hAnsi="宋体" w:cs="宋体"/>
          <w:color w:val="333333"/>
          <w:kern w:val="0"/>
          <w:szCs w:val="21"/>
        </w:rPr>
      </w:pPr>
    </w:p>
    <w:p w14:paraId="6C519C0D" w14:textId="77777777" w:rsidR="008B660D" w:rsidRPr="00BE529E" w:rsidRDefault="008B660D" w:rsidP="008B660D">
      <w:pPr>
        <w:widowControl/>
        <w:spacing w:line="276" w:lineRule="auto"/>
        <w:jc w:val="left"/>
        <w:rPr>
          <w:rFonts w:ascii="宋体" w:hAnsi="宋体" w:cs="宋体"/>
          <w:color w:val="333333"/>
          <w:spacing w:val="15"/>
          <w:kern w:val="0"/>
          <w:szCs w:val="21"/>
        </w:rPr>
      </w:pPr>
      <w:r w:rsidRPr="00BE529E">
        <w:rPr>
          <w:rFonts w:ascii="宋体" w:hAnsi="宋体" w:cs="宋体" w:hint="eastAsia"/>
          <w:color w:val="333333"/>
          <w:kern w:val="0"/>
          <w:szCs w:val="21"/>
        </w:rPr>
        <w:t>问题与答疑</w:t>
      </w:r>
    </w:p>
    <w:p w14:paraId="11DC8B5F" w14:textId="77777777" w:rsidR="008B660D" w:rsidRPr="004C041B" w:rsidRDefault="008B660D" w:rsidP="008B660D">
      <w:pPr>
        <w:tabs>
          <w:tab w:val="left" w:pos="1995"/>
        </w:tabs>
        <w:ind w:firstLineChars="100" w:firstLine="281"/>
        <w:rPr>
          <w:rFonts w:ascii="微软雅黑" w:eastAsia="微软雅黑" w:hAnsi="微软雅黑"/>
          <w:b/>
          <w:color w:val="FFFFFF"/>
          <w:sz w:val="26"/>
          <w:szCs w:val="26"/>
        </w:rPr>
      </w:pPr>
      <w:r>
        <w:rPr>
          <w:b/>
          <w:noProof/>
          <w:sz w:val="26"/>
          <w:szCs w:val="26"/>
        </w:rPr>
        <w:drawing>
          <wp:anchor distT="0" distB="0" distL="114300" distR="114300" simplePos="0" relativeHeight="251663360" behindDoc="1" locked="0" layoutInCell="1" allowOverlap="1" wp14:anchorId="3EF5D4D3" wp14:editId="77F28422">
            <wp:simplePos x="0" y="0"/>
            <wp:positionH relativeFrom="column">
              <wp:posOffset>-95250</wp:posOffset>
            </wp:positionH>
            <wp:positionV relativeFrom="paragraph">
              <wp:posOffset>20955</wp:posOffset>
            </wp:positionV>
            <wp:extent cx="5829300" cy="333375"/>
            <wp:effectExtent l="19050" t="0" r="0" b="0"/>
            <wp:wrapNone/>
            <wp:docPr id="25" name="图片 25" descr="tit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itb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  <w:b/>
          <w:color w:val="FFFFFF"/>
          <w:sz w:val="26"/>
          <w:szCs w:val="26"/>
        </w:rPr>
        <w:t>产品报价</w:t>
      </w:r>
      <w:r>
        <w:rPr>
          <w:rFonts w:ascii="微软雅黑" w:eastAsia="微软雅黑" w:hAnsi="微软雅黑"/>
          <w:b/>
          <w:color w:val="FFFFFF"/>
          <w:sz w:val="26"/>
          <w:szCs w:val="26"/>
        </w:rPr>
        <w:tab/>
      </w:r>
      <w:r w:rsidRPr="007238C6">
        <w:rPr>
          <w:rFonts w:ascii="微软雅黑" w:eastAsia="微软雅黑" w:hAnsi="微软雅黑" w:hint="eastAsia"/>
          <w:b/>
          <w:sz w:val="26"/>
          <w:szCs w:val="26"/>
        </w:rPr>
        <w:t>按天计算，每天6课时</w:t>
      </w:r>
    </w:p>
    <w:p w14:paraId="54DB7DAC" w14:textId="77777777" w:rsidR="008B660D" w:rsidRDefault="008B660D" w:rsidP="008B660D"/>
    <w:tbl>
      <w:tblPr>
        <w:tblW w:w="9467" w:type="dxa"/>
        <w:jc w:val="center"/>
        <w:tblInd w:w="-2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41"/>
        <w:gridCol w:w="979"/>
        <w:gridCol w:w="1703"/>
        <w:gridCol w:w="1134"/>
        <w:gridCol w:w="1710"/>
      </w:tblGrid>
      <w:tr w:rsidR="008B660D" w:rsidRPr="00864C5B" w14:paraId="40C28D3A" w14:textId="77777777" w:rsidTr="0050207C">
        <w:trPr>
          <w:jc w:val="center"/>
        </w:trPr>
        <w:tc>
          <w:tcPr>
            <w:tcW w:w="3941" w:type="dxa"/>
            <w:shd w:val="clear" w:color="auto" w:fill="auto"/>
          </w:tcPr>
          <w:p w14:paraId="0371183D" w14:textId="77777777" w:rsidR="008B660D" w:rsidRPr="00B22787" w:rsidRDefault="008B660D" w:rsidP="0050207C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</w:rPr>
            </w:pPr>
            <w:r w:rsidRPr="00B22787">
              <w:rPr>
                <w:rFonts w:ascii="微软雅黑" w:eastAsia="微软雅黑" w:hAnsi="微软雅黑" w:hint="eastAsia"/>
                <w:b/>
              </w:rPr>
              <w:t>课程名称</w:t>
            </w:r>
          </w:p>
        </w:tc>
        <w:tc>
          <w:tcPr>
            <w:tcW w:w="979" w:type="dxa"/>
            <w:shd w:val="clear" w:color="auto" w:fill="auto"/>
          </w:tcPr>
          <w:p w14:paraId="24BB8D17" w14:textId="77777777" w:rsidR="008B660D" w:rsidRPr="00864C5B" w:rsidRDefault="008B660D" w:rsidP="0050207C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</w:rPr>
            </w:pPr>
            <w:r w:rsidRPr="00864C5B">
              <w:rPr>
                <w:rFonts w:ascii="微软雅黑" w:eastAsia="微软雅黑" w:hAnsi="微软雅黑" w:hint="eastAsia"/>
                <w:b/>
              </w:rPr>
              <w:t>天数</w:t>
            </w:r>
          </w:p>
        </w:tc>
        <w:tc>
          <w:tcPr>
            <w:tcW w:w="1703" w:type="dxa"/>
            <w:shd w:val="clear" w:color="auto" w:fill="auto"/>
          </w:tcPr>
          <w:p w14:paraId="4A207649" w14:textId="77777777" w:rsidR="008B660D" w:rsidRPr="00864C5B" w:rsidRDefault="008B660D" w:rsidP="0050207C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</w:rPr>
            </w:pPr>
            <w:r w:rsidRPr="00864C5B">
              <w:rPr>
                <w:rFonts w:ascii="微软雅黑" w:eastAsia="微软雅黑" w:hAnsi="微软雅黑" w:hint="eastAsia"/>
                <w:b/>
              </w:rPr>
              <w:t>讲师</w:t>
            </w:r>
          </w:p>
        </w:tc>
        <w:tc>
          <w:tcPr>
            <w:tcW w:w="1134" w:type="dxa"/>
            <w:shd w:val="clear" w:color="auto" w:fill="auto"/>
          </w:tcPr>
          <w:p w14:paraId="5A669A92" w14:textId="77777777" w:rsidR="008B660D" w:rsidRPr="00864C5B" w:rsidRDefault="008B660D" w:rsidP="0050207C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</w:rPr>
            </w:pPr>
            <w:r w:rsidRPr="00864C5B">
              <w:rPr>
                <w:rFonts w:ascii="微软雅黑" w:eastAsia="微软雅黑" w:hAnsi="微软雅黑" w:hint="eastAsia"/>
                <w:b/>
              </w:rPr>
              <w:t>单天报价</w:t>
            </w:r>
          </w:p>
        </w:tc>
        <w:tc>
          <w:tcPr>
            <w:tcW w:w="1710" w:type="dxa"/>
            <w:shd w:val="clear" w:color="auto" w:fill="auto"/>
          </w:tcPr>
          <w:p w14:paraId="2D44BAE4" w14:textId="77777777" w:rsidR="008B660D" w:rsidRPr="00864C5B" w:rsidRDefault="008B660D" w:rsidP="0050207C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</w:rPr>
            </w:pPr>
            <w:r w:rsidRPr="00864C5B">
              <w:rPr>
                <w:rFonts w:ascii="微软雅黑" w:eastAsia="微软雅黑" w:hAnsi="微软雅黑" w:hint="eastAsia"/>
                <w:b/>
              </w:rPr>
              <w:t>总价</w:t>
            </w:r>
          </w:p>
        </w:tc>
      </w:tr>
      <w:tr w:rsidR="008B660D" w:rsidRPr="007B1AE8" w14:paraId="4E5017EB" w14:textId="77777777" w:rsidTr="0050207C">
        <w:trPr>
          <w:jc w:val="center"/>
        </w:trPr>
        <w:tc>
          <w:tcPr>
            <w:tcW w:w="3941" w:type="dxa"/>
            <w:shd w:val="clear" w:color="auto" w:fill="auto"/>
            <w:vAlign w:val="center"/>
          </w:tcPr>
          <w:p w14:paraId="02B0C018" w14:textId="77777777" w:rsidR="008B660D" w:rsidRPr="007B1AE8" w:rsidRDefault="008B660D" w:rsidP="0050207C">
            <w:pPr>
              <w:jc w:val="center"/>
              <w:rPr>
                <w:rFonts w:ascii="微软雅黑" w:eastAsia="微软雅黑" w:hAnsi="微软雅黑" w:cs="Lucida Grande"/>
                <w:b/>
                <w:bCs/>
                <w:color w:val="000000"/>
                <w:szCs w:val="21"/>
              </w:rPr>
            </w:pPr>
            <w:r w:rsidRPr="007B1AE8">
              <w:rPr>
                <w:rFonts w:ascii="微软雅黑" w:eastAsia="微软雅黑" w:hAnsi="微软雅黑" w:cs="Lucida Grande" w:hint="eastAsia"/>
                <w:b/>
                <w:bCs/>
                <w:color w:val="000000"/>
                <w:szCs w:val="21"/>
              </w:rPr>
              <w:t>android应用开发最佳实践</w:t>
            </w:r>
          </w:p>
        </w:tc>
        <w:tc>
          <w:tcPr>
            <w:tcW w:w="979" w:type="dxa"/>
            <w:shd w:val="clear" w:color="auto" w:fill="auto"/>
            <w:vAlign w:val="center"/>
          </w:tcPr>
          <w:p w14:paraId="51C5F9E9" w14:textId="77777777" w:rsidR="008B660D" w:rsidRPr="007B1AE8" w:rsidRDefault="008B660D" w:rsidP="0050207C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7B1AE8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33114B65" w14:textId="77777777" w:rsidR="008B660D" w:rsidRPr="007B1AE8" w:rsidRDefault="00206DB1" w:rsidP="0050207C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王</w:t>
            </w:r>
            <w:r w:rsidR="008B660D" w:rsidRPr="007B1AE8">
              <w:rPr>
                <w:rFonts w:ascii="微软雅黑" w:eastAsia="微软雅黑" w:hAnsi="微软雅黑" w:hint="eastAsia"/>
                <w:szCs w:val="21"/>
              </w:rPr>
              <w:t>老师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98633D0" w14:textId="77777777" w:rsidR="008B660D" w:rsidRPr="007B1AE8" w:rsidRDefault="008B660D" w:rsidP="0050207C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6C7E8F65" w14:textId="77777777" w:rsidR="008B660D" w:rsidRPr="007B1AE8" w:rsidRDefault="008B660D" w:rsidP="0050207C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71B26085" w14:textId="77777777" w:rsidR="008B660D" w:rsidRPr="001B620C" w:rsidRDefault="008B660D" w:rsidP="008B660D">
      <w:pPr>
        <w:rPr>
          <w:rFonts w:ascii="微软雅黑" w:eastAsia="微软雅黑" w:hAnsi="微软雅黑"/>
          <w:b/>
        </w:rPr>
      </w:pPr>
      <w:r w:rsidRPr="001B620C">
        <w:rPr>
          <w:rFonts w:ascii="微软雅黑" w:eastAsia="微软雅黑" w:hAnsi="微软雅黑" w:hint="eastAsia"/>
          <w:b/>
        </w:rPr>
        <w:t>说明：</w:t>
      </w:r>
    </w:p>
    <w:p w14:paraId="632DB976" w14:textId="77777777" w:rsidR="008B660D" w:rsidRPr="00684192" w:rsidRDefault="008B660D" w:rsidP="008B660D">
      <w:pPr>
        <w:rPr>
          <w:rFonts w:ascii="微软雅黑" w:eastAsia="微软雅黑" w:hAnsi="微软雅黑"/>
          <w:b/>
        </w:rPr>
      </w:pPr>
      <w:r w:rsidRPr="001B620C">
        <w:rPr>
          <w:rFonts w:ascii="微软雅黑" w:eastAsia="微软雅黑" w:hAnsi="微软雅黑" w:hint="eastAsia"/>
          <w:b/>
        </w:rPr>
        <w:t xml:space="preserve">   此报价，仅为授课费用。不包含差旅费、住宿费、交通费、教材等费用。</w:t>
      </w:r>
    </w:p>
    <w:p w14:paraId="6C30DA7A" w14:textId="77777777" w:rsidR="00F46C3C" w:rsidRDefault="00F46C3C"/>
    <w:sectPr w:rsidR="00F46C3C" w:rsidSect="0050207C">
      <w:headerReference w:type="even" r:id="rId13"/>
      <w:headerReference w:type="default" r:id="rId14"/>
      <w:footerReference w:type="default" r:id="rId15"/>
      <w:pgSz w:w="11906" w:h="16838"/>
      <w:pgMar w:top="1440" w:right="1133" w:bottom="1135" w:left="1560" w:header="851" w:footer="5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A8662F" w14:textId="77777777" w:rsidR="00736EC8" w:rsidRDefault="00736EC8">
      <w:r>
        <w:separator/>
      </w:r>
    </w:p>
  </w:endnote>
  <w:endnote w:type="continuationSeparator" w:id="0">
    <w:p w14:paraId="48C495CA" w14:textId="77777777" w:rsidR="00736EC8" w:rsidRDefault="00736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104E023" w14:textId="77777777" w:rsidR="00736EC8" w:rsidRPr="00D83377" w:rsidRDefault="00736EC8" w:rsidP="0050207C">
    <w:pPr>
      <w:pStyle w:val="a3"/>
      <w:tabs>
        <w:tab w:val="clear" w:pos="8306"/>
      </w:tabs>
      <w:spacing w:line="240" w:lineRule="exact"/>
      <w:ind w:leftChars="-135" w:left="-283" w:rightChars="67" w:right="141"/>
      <w:rPr>
        <w:rFonts w:ascii="微软雅黑" w:eastAsia="微软雅黑" w:hAnsi="微软雅黑"/>
      </w:rPr>
    </w:pPr>
    <w:r>
      <w:rPr>
        <w:rFonts w:ascii="微软雅黑" w:eastAsia="微软雅黑" w:hAnsi="微软雅黑"/>
        <w:noProof/>
      </w:rPr>
      <w:pict w14:anchorId="74F09482">
        <v:rect id="_x0000_s2050" style="position:absolute;left:0;text-align:left;margin-left:-14.15pt;margin-top:7.7pt;width:459.65pt;height:1.4pt;z-index:251661312" fillcolor="red" stroked="f" strokecolor="#f2f2f2" strokeweight="3pt">
          <v:shadow type="perspective" color="#622423" opacity=".5" offset="1pt" offset2="-1pt"/>
        </v:rect>
      </w:pict>
    </w:r>
    <w:r>
      <w:rPr>
        <w:rFonts w:ascii="微软雅黑" w:eastAsia="微软雅黑" w:hAnsi="微软雅黑"/>
      </w:rPr>
      <w:br/>
    </w:r>
    <w:r w:rsidRPr="00D83377">
      <w:rPr>
        <w:rFonts w:ascii="微软雅黑" w:eastAsia="微软雅黑" w:hAnsi="微软雅黑" w:hint="eastAsia"/>
      </w:rPr>
      <w:t>安博中程在线(北京)科技有限公司</w:t>
    </w:r>
    <w:r w:rsidRPr="00D83377">
      <w:rPr>
        <w:rFonts w:ascii="微软雅黑" w:eastAsia="微软雅黑" w:hAnsi="微软雅黑" w:hint="eastAsia"/>
      </w:rPr>
      <w:br/>
      <w:t>网址：www.miiceic.org.cn</w:t>
    </w:r>
    <w:r w:rsidRPr="00D83377">
      <w:rPr>
        <w:rFonts w:ascii="微软雅黑" w:eastAsia="微软雅黑" w:hAnsi="微软雅黑" w:hint="eastAsia"/>
      </w:rPr>
      <w:cr/>
      <w:t>地址：北京市</w:t>
    </w:r>
    <w:r>
      <w:rPr>
        <w:rFonts w:ascii="微软雅黑" w:eastAsia="微软雅黑" w:hAnsi="微软雅黑" w:hint="eastAsia"/>
      </w:rPr>
      <w:t>石景山区石景山路40号信安大厦8层</w:t>
    </w:r>
    <w:r w:rsidRPr="00D83377">
      <w:rPr>
        <w:rFonts w:ascii="微软雅黑" w:eastAsia="微软雅黑" w:hAnsi="微软雅黑" w:hint="eastAsia"/>
      </w:rPr>
      <w:t xml:space="preserve">            </w:t>
    </w:r>
    <w:r>
      <w:rPr>
        <w:rFonts w:ascii="微软雅黑" w:eastAsia="微软雅黑" w:hAnsi="微软雅黑" w:hint="eastAsia"/>
      </w:rPr>
      <w:t xml:space="preserve">  </w:t>
    </w:r>
    <w:r w:rsidRPr="00D83377">
      <w:rPr>
        <w:rFonts w:ascii="微软雅黑" w:eastAsia="微软雅黑" w:hAnsi="微软雅黑" w:hint="eastAsia"/>
      </w:rPr>
      <w:t>邮编：1000</w:t>
    </w:r>
    <w:r>
      <w:rPr>
        <w:rFonts w:ascii="微软雅黑" w:eastAsia="微软雅黑" w:hAnsi="微软雅黑" w:hint="eastAsia"/>
      </w:rPr>
      <w:t>43</w:t>
    </w:r>
    <w:r w:rsidRPr="00D83377">
      <w:rPr>
        <w:rFonts w:ascii="微软雅黑" w:eastAsia="微软雅黑" w:hAnsi="微软雅黑"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C3F241" w14:textId="77777777" w:rsidR="00736EC8" w:rsidRDefault="00736EC8">
      <w:r>
        <w:separator/>
      </w:r>
    </w:p>
  </w:footnote>
  <w:footnote w:type="continuationSeparator" w:id="0">
    <w:p w14:paraId="736E0EBE" w14:textId="77777777" w:rsidR="00736EC8" w:rsidRDefault="00736E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F8E3E0F" w14:textId="77777777" w:rsidR="00736EC8" w:rsidRDefault="00736EC8">
    <w:r>
      <w:rPr>
        <w:rFonts w:hint="eastAsia"/>
        <w:sz w:val="18"/>
        <w:szCs w:val="18"/>
      </w:rPr>
      <w:t xml:space="preserve">    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BF4F213" w14:textId="77777777" w:rsidR="00736EC8" w:rsidRPr="00551BF9" w:rsidRDefault="00736EC8" w:rsidP="0050207C">
    <w:pPr>
      <w:ind w:right="479" w:firstLineChars="1700" w:firstLine="4080"/>
      <w:rPr>
        <w:rFonts w:ascii="微软雅黑" w:eastAsia="微软雅黑" w:hAnsi="微软雅黑"/>
        <w:b/>
        <w:bCs/>
        <w:noProof/>
        <w:sz w:val="24"/>
      </w:rPr>
    </w:pPr>
    <w:r w:rsidRPr="00E40D10">
      <w:rPr>
        <w:rFonts w:ascii="微软雅黑" w:eastAsia="微软雅黑" w:hAnsi="微软雅黑"/>
        <w:noProof/>
        <w:sz w:val="24"/>
      </w:rPr>
      <w:drawing>
        <wp:anchor distT="0" distB="0" distL="114300" distR="114300" simplePos="0" relativeHeight="251659264" behindDoc="1" locked="0" layoutInCell="1" allowOverlap="1" wp14:anchorId="59ADF50C" wp14:editId="019EA8DA">
          <wp:simplePos x="0" y="0"/>
          <wp:positionH relativeFrom="column">
            <wp:posOffset>-189230</wp:posOffset>
          </wp:positionH>
          <wp:positionV relativeFrom="paragraph">
            <wp:posOffset>-123825</wp:posOffset>
          </wp:positionV>
          <wp:extent cx="2771775" cy="428625"/>
          <wp:effectExtent l="0" t="0" r="0" b="0"/>
          <wp:wrapNone/>
          <wp:docPr id="1" name="图片 1" descr="H45P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45PX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71775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/>
        <w:noProof/>
        <w:sz w:val="24"/>
      </w:rPr>
      <w:pict w14:anchorId="3EC05E5B">
        <v:rect id="_x0000_s2049" style="position:absolute;left:0;text-align:left;margin-left:-7.4pt;margin-top:27.2pt;width:459.65pt;height:1.4pt;z-index:251660288;mso-position-horizontal-relative:text;mso-position-vertical-relative:text" fillcolor="red" stroked="f" strokecolor="#f2f2f2" strokeweight="3pt">
          <v:shadow type="perspective" color="#622423" opacity=".5" offset="1pt" offset2="-1pt"/>
        </v:rect>
      </w:pict>
    </w:r>
    <w:r w:rsidRPr="00551BF9">
      <w:rPr>
        <w:rFonts w:ascii="微软雅黑" w:eastAsia="微软雅黑" w:hAnsi="微软雅黑"/>
        <w:b/>
        <w:bCs/>
        <w:noProof/>
        <w:sz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60D"/>
    <w:rsid w:val="000E352E"/>
    <w:rsid w:val="000F5799"/>
    <w:rsid w:val="00197E0C"/>
    <w:rsid w:val="001B66EE"/>
    <w:rsid w:val="00206DB1"/>
    <w:rsid w:val="0025224A"/>
    <w:rsid w:val="002B12DF"/>
    <w:rsid w:val="002B1BC6"/>
    <w:rsid w:val="0046797C"/>
    <w:rsid w:val="004B0D25"/>
    <w:rsid w:val="0050207C"/>
    <w:rsid w:val="005A1971"/>
    <w:rsid w:val="006744B2"/>
    <w:rsid w:val="00736EC8"/>
    <w:rsid w:val="007D02F6"/>
    <w:rsid w:val="008B660D"/>
    <w:rsid w:val="008C51EE"/>
    <w:rsid w:val="00B82603"/>
    <w:rsid w:val="00B82AA7"/>
    <w:rsid w:val="00B8542C"/>
    <w:rsid w:val="00C1045E"/>
    <w:rsid w:val="00C5106C"/>
    <w:rsid w:val="00D4485B"/>
    <w:rsid w:val="00E454B1"/>
    <w:rsid w:val="00E459AE"/>
    <w:rsid w:val="00F46C3C"/>
    <w:rsid w:val="00FE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  <w14:docId w14:val="22D285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60D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8B66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basedOn w:val="a0"/>
    <w:link w:val="a3"/>
    <w:rsid w:val="008B660D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rsid w:val="008B660D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06DB1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206DB1"/>
    <w:rPr>
      <w:rFonts w:ascii="Heiti SC Light" w:eastAsia="Heiti SC Light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60D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8B66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basedOn w:val="a0"/>
    <w:link w:val="a3"/>
    <w:rsid w:val="008B660D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rsid w:val="008B660D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06DB1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206DB1"/>
    <w:rPr>
      <w:rFonts w:ascii="Heiti SC Light" w:eastAsia="Heiti SC Light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1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miiceic.org.cn" TargetMode="External"/><Relationship Id="rId12" Type="http://schemas.openxmlformats.org/officeDocument/2006/relationships/image" Target="media/image5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570</Words>
  <Characters>3253</Characters>
  <Application>Microsoft Macintosh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笑 韩</dc:creator>
  <cp:keywords/>
  <dc:description/>
  <cp:lastModifiedBy>alan alan</cp:lastModifiedBy>
  <cp:revision>29</cp:revision>
  <dcterms:created xsi:type="dcterms:W3CDTF">2015-03-16T07:45:00Z</dcterms:created>
  <dcterms:modified xsi:type="dcterms:W3CDTF">2015-03-16T09:48:00Z</dcterms:modified>
</cp:coreProperties>
</file>