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принципы шифрования гаммированием и реализовать алгоритм шифрования с использованием конечной гаммы на языке Python. В работе используется русский алфавит с нумерацией букв от 1 до 33.</w:t>
      </w:r>
    </w:p>
    <w:bookmarkEnd w:id="9"/>
    <w:bookmarkStart w:id="39" w:name="реализация-алгоритм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Реализация алгоритма</w:t>
      </w:r>
    </w:p>
    <w:bookmarkStart w:id="14" w:name="подготовка-данных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Подготовка данных</w:t>
      </w:r>
    </w:p>
    <w:p>
      <w:pPr>
        <w:pStyle w:val="FirstParagraph"/>
      </w:pPr>
      <w:r>
        <w:t xml:space="preserve">Для работы с русским текстом был создан словарь соответствия букв и чисел. Каждой букве русского алфавита присвоен порядковый номер от 1 до 33.</w:t>
      </w:r>
    </w:p>
    <w:bookmarkStart w:id="13" w:name="код-словаря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Код словаря</w:t>
      </w:r>
    </w:p>
    <w:p>
      <w:pPr>
        <w:pStyle w:val="CaptionedFigure"/>
      </w:pPr>
      <w:r>
        <w:drawing>
          <wp:inline>
            <wp:extent cx="5334000" cy="931658"/>
            <wp:effectExtent b="0" l="0" r="0" t="0"/>
            <wp:docPr descr="Словарь соответствия букв и чисел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Словарь соответствия букв и чисел</w:t>
      </w:r>
    </w:p>
    <w:bookmarkEnd w:id="13"/>
    <w:bookmarkEnd w:id="14"/>
    <w:bookmarkStart w:id="19" w:name="функции-преобразова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Функции преобразования</w:t>
      </w:r>
    </w:p>
    <w:p>
      <w:pPr>
        <w:pStyle w:val="FirstParagraph"/>
      </w:pPr>
      <w:r>
        <w:t xml:space="preserve">Для удобства работы были созданы две вспомогательные функции:</w:t>
      </w:r>
      <w:r>
        <w:t xml:space="preserve"> </w:t>
      </w:r>
      <w:r>
        <w:rPr>
          <w:rStyle w:val="VerbatimChar"/>
        </w:rPr>
        <w:t xml:space="preserve">text_to_numbers</w:t>
      </w:r>
      <w:r>
        <w:t xml:space="preserve"> </w:t>
      </w:r>
      <w:r>
        <w:t xml:space="preserve">для преобразования текста в список чисел и</w:t>
      </w:r>
      <w:r>
        <w:t xml:space="preserve"> </w:t>
      </w:r>
      <w:r>
        <w:rPr>
          <w:rStyle w:val="VerbatimChar"/>
        </w:rPr>
        <w:t xml:space="preserve">numbers_to_text</w:t>
      </w:r>
      <w:r>
        <w:t xml:space="preserve"> </w:t>
      </w:r>
      <w:r>
        <w:t xml:space="preserve">для обратного преобразования.</w:t>
      </w:r>
    </w:p>
    <w:bookmarkStart w:id="18" w:name="код-функций-преобразования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Код функций преобразования</w:t>
      </w:r>
    </w:p>
    <w:p>
      <w:pPr>
        <w:pStyle w:val="CaptionedFigure"/>
      </w:pPr>
      <w:r>
        <w:drawing>
          <wp:inline>
            <wp:extent cx="5334000" cy="3116800"/>
            <wp:effectExtent b="0" l="0" r="0" t="0"/>
            <wp:docPr descr="Функции преобразования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Функции преобразования</w:t>
      </w:r>
    </w:p>
    <w:bookmarkEnd w:id="18"/>
    <w:bookmarkEnd w:id="19"/>
    <w:bookmarkStart w:id="24" w:name="функция-шифрова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Функция шифрования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gamma_encrypt</w:t>
      </w:r>
      <w:r>
        <w:t xml:space="preserve"> </w:t>
      </w:r>
      <w:r>
        <w:t xml:space="preserve">выполняет шифрование текста с помощью гаммы. Алгоритм преобразует текст и гамму в числа, затем складывает их с приведением по модулю 33. При сумме больше 33 применяется операция взятия остатка, с особым случаем когда остаток равен 0 (заменяется на 33).</w:t>
      </w:r>
    </w:p>
    <w:bookmarkStart w:id="23" w:name="код-функции-шифрования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Код функции шифрования</w:t>
      </w:r>
    </w:p>
    <w:p>
      <w:pPr>
        <w:pStyle w:val="CaptionedFigure"/>
      </w:pPr>
      <w:r>
        <w:drawing>
          <wp:inline>
            <wp:extent cx="5334000" cy="5414010"/>
            <wp:effectExtent b="0" l="0" r="0" t="0"/>
            <wp:docPr descr="Функция шифрования" title="" id="21" name="Picture"/>
            <a:graphic>
              <a:graphicData uri="http://schemas.openxmlformats.org/drawingml/2006/picture">
                <pic:pic>
                  <pic:nvPicPr>
                    <pic:cNvPr descr="image/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4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шифрования</w:t>
      </w:r>
    </w:p>
    <w:bookmarkEnd w:id="23"/>
    <w:bookmarkEnd w:id="24"/>
    <w:bookmarkStart w:id="29" w:name="функция-дешифрован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Функция дешифрования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gamma_decrypt</w:t>
      </w:r>
      <w:r>
        <w:t xml:space="preserve"> </w:t>
      </w:r>
      <w:r>
        <w:t xml:space="preserve">выполняет дешифрование. Из чисел зашифрованного текста вычитаются числа гаммы. Если результат меньше 1, к нему прибавляется 33 для восстановления исходного значения.</w:t>
      </w:r>
    </w:p>
    <w:bookmarkStart w:id="28" w:name="код-функции-дешифрования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Код функции дешифрования</w:t>
      </w:r>
    </w:p>
    <w:p>
      <w:pPr>
        <w:pStyle w:val="CaptionedFigure"/>
      </w:pPr>
      <w:r>
        <w:drawing>
          <wp:inline>
            <wp:extent cx="5334000" cy="4827662"/>
            <wp:effectExtent b="0" l="0" r="0" t="0"/>
            <wp:docPr descr="Функция дешифрования" title="" id="26" name="Picture"/>
            <a:graphic>
              <a:graphicData uri="http://schemas.openxmlformats.org/drawingml/2006/picture">
                <pic:pic>
                  <pic:nvPicPr>
                    <pic:cNvPr descr="image/0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7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дешифрования</w:t>
      </w:r>
    </w:p>
    <w:bookmarkEnd w:id="28"/>
    <w:bookmarkEnd w:id="29"/>
    <w:bookmarkStart w:id="38" w:name="тестирование-на-примере-из-задания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Тестирование на примере из задания</w:t>
      </w:r>
    </w:p>
    <w:p>
      <w:pPr>
        <w:pStyle w:val="FirstParagraph"/>
      </w:pPr>
      <w:r>
        <w:t xml:space="preserve">Для проверки корректности работы алгоритма был использован пример из задания: текст</w:t>
      </w:r>
      <w:r>
        <w:t xml:space="preserve"> </w:t>
      </w:r>
      <w:r>
        <w:t xml:space="preserve">“ПРИКАЗ”</w:t>
      </w:r>
      <w:r>
        <w:t xml:space="preserve"> </w:t>
      </w:r>
      <w:r>
        <w:t xml:space="preserve">и гамма</w:t>
      </w:r>
      <w:r>
        <w:t xml:space="preserve"> </w:t>
      </w:r>
      <w:r>
        <w:t xml:space="preserve">“ГАММА”</w:t>
      </w:r>
      <w:r>
        <w:t xml:space="preserve">. Программа выводит промежуточные числа и конечный результат.</w:t>
      </w:r>
    </w:p>
    <w:bookmarkStart w:id="33" w:name="код-тестирования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Код тестирования</w:t>
      </w:r>
    </w:p>
    <w:p>
      <w:pPr>
        <w:pStyle w:val="CaptionedFigure"/>
      </w:pPr>
      <w:r>
        <w:drawing>
          <wp:inline>
            <wp:extent cx="5334000" cy="5686147"/>
            <wp:effectExtent b="0" l="0" r="0" t="0"/>
            <wp:docPr descr="Код тестирования примера" title="" id="31" name="Picture"/>
            <a:graphic>
              <a:graphicData uri="http://schemas.openxmlformats.org/drawingml/2006/picture">
                <pic:pic>
                  <pic:nvPicPr>
                    <pic:cNvPr descr="image/0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6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тестирования примера</w:t>
      </w:r>
    </w:p>
    <w:bookmarkEnd w:id="33"/>
    <w:bookmarkStart w:id="37" w:name="результат-выполнения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Результат выполнения</w:t>
      </w:r>
    </w:p>
    <w:p>
      <w:pPr>
        <w:pStyle w:val="CaptionedFigure"/>
      </w:pPr>
      <w:r>
        <w:drawing>
          <wp:inline>
            <wp:extent cx="5334000" cy="5697681"/>
            <wp:effectExtent b="0" l="0" r="0" t="0"/>
            <wp:docPr descr="Результат тестирования" title="" id="35" name="Picture"/>
            <a:graphic>
              <a:graphicData uri="http://schemas.openxmlformats.org/drawingml/2006/picture">
                <pic:pic>
                  <pic:nvPicPr>
                    <pic:cNvPr descr="image/0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7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тестирования</w:t>
      </w:r>
    </w:p>
    <w:bookmarkEnd w:id="37"/>
    <w:bookmarkEnd w:id="38"/>
    <w:bookmarkEnd w:id="39"/>
    <w:bookmarkStart w:id="4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 успешно реализован алгоритм шифрования гаммированием с конечной гаммой. Программа корректно выполняет шифрование и дешифрование текста на русском языке. Эксперимент подтвердил, что при наличии правильной гаммы возможно полное восстановление исходного сообщения.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Сунь Маосин</dc:creator>
  <dc:language>ru-RU</dc:language>
  <cp:keywords/>
  <dcterms:created xsi:type="dcterms:W3CDTF">2026-03-12T18:15:46Z</dcterms:created>
  <dcterms:modified xsi:type="dcterms:W3CDTF">2026-03-12T18:15:46Z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Математические основы защиты информации и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