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4695" w:rsidRPr="001634D7" w:rsidRDefault="001634D7">
      <w:pPr>
        <w:jc w:val="center"/>
        <w:rPr>
          <w:lang w:val="fr-FR"/>
        </w:rPr>
      </w:pPr>
      <w:r w:rsidRPr="001634D7">
        <w:rPr>
          <w:rFonts w:ascii="Calibri" w:eastAsia="Calibri" w:hAnsi="Calibri"/>
          <w:b/>
          <w:color w:val="0A0F15"/>
          <w:sz w:val="36"/>
          <w:lang w:val="fr-FR"/>
        </w:rPr>
        <w:t>Digitalisation de la gestion des courriers</w:t>
      </w:r>
    </w:p>
    <w:p w:rsidR="00854695" w:rsidRPr="001634D7" w:rsidRDefault="001634D7">
      <w:pPr>
        <w:jc w:val="center"/>
        <w:rPr>
          <w:lang w:val="fr-FR"/>
        </w:rPr>
      </w:pPr>
      <w:r w:rsidRPr="001634D7">
        <w:rPr>
          <w:rFonts w:ascii="Calibri" w:eastAsia="Calibri" w:hAnsi="Calibri"/>
          <w:color w:val="4B5563"/>
          <w:sz w:val="24"/>
          <w:lang w:val="fr-FR"/>
        </w:rPr>
        <w:t>Direction Générale — Résumé du processus métier</w:t>
      </w:r>
    </w:p>
    <w:p w:rsidR="00854695" w:rsidRDefault="001634D7">
      <w:pPr>
        <w:jc w:val="center"/>
        <w:rPr>
          <w:rFonts w:ascii="Calibri" w:eastAsia="Calibri" w:hAnsi="Calibri"/>
          <w:color w:val="64748B"/>
          <w:sz w:val="20"/>
          <w:lang w:val="fr-FR"/>
        </w:rPr>
      </w:pPr>
      <w:r w:rsidRPr="001634D7">
        <w:rPr>
          <w:rFonts w:ascii="Calibri" w:eastAsia="Calibri" w:hAnsi="Calibri"/>
          <w:color w:val="64748B"/>
          <w:sz w:val="20"/>
          <w:lang w:val="fr-FR"/>
        </w:rPr>
        <w:t>Document de synthèse — GED ACSI</w:t>
      </w:r>
    </w:p>
    <w:p w:rsidR="00766045" w:rsidRPr="001634D7" w:rsidRDefault="00766045" w:rsidP="00766045">
      <w:pPr>
        <w:rPr>
          <w:lang w:val="fr-FR"/>
        </w:rPr>
      </w:pPr>
    </w:p>
    <w:p w:rsidR="00854695" w:rsidRPr="001634D7" w:rsidRDefault="00854695">
      <w:pPr>
        <w:rPr>
          <w:lang w:val="fr-FR"/>
        </w:rPr>
      </w:pPr>
    </w:p>
    <w:p w:rsidR="00854695" w:rsidRPr="001634D7" w:rsidRDefault="001634D7">
      <w:pPr>
        <w:pStyle w:val="Titre1"/>
        <w:rPr>
          <w:lang w:val="fr-FR"/>
        </w:rPr>
      </w:pPr>
      <w:r w:rsidRPr="001634D7">
        <w:rPr>
          <w:rFonts w:ascii="Calibri" w:eastAsia="Calibri" w:hAnsi="Calibri"/>
          <w:color w:val="06A269"/>
          <w:sz w:val="32"/>
          <w:lang w:val="fr-FR"/>
        </w:rPr>
        <w:t>1. Objectif</w:t>
      </w:r>
      <w:bookmarkStart w:id="0" w:name="_GoBack"/>
      <w:bookmarkEnd w:id="0"/>
    </w:p>
    <w:p w:rsidR="00854695" w:rsidRPr="001634D7" w:rsidRDefault="001634D7">
      <w:pPr>
        <w:rPr>
          <w:lang w:val="fr-FR"/>
        </w:rPr>
      </w:pPr>
      <w:r w:rsidRPr="001634D7">
        <w:rPr>
          <w:rFonts w:ascii="Calibri" w:eastAsia="Calibri" w:hAnsi="Calibri"/>
          <w:lang w:val="fr-FR"/>
        </w:rPr>
        <w:t>Digitaliser les registres physiques (Arrivée / Départ) du secrétariat DG, avec des circuits métier distincts selon le type de document.</w:t>
      </w:r>
    </w:p>
    <w:p w:rsidR="00854695" w:rsidRDefault="001634D7">
      <w:pPr>
        <w:pStyle w:val="Titre1"/>
      </w:pPr>
      <w:r>
        <w:rPr>
          <w:rFonts w:ascii="Calibri" w:eastAsia="Calibri" w:hAnsi="Calibri"/>
          <w:color w:val="06A269"/>
          <w:sz w:val="32"/>
        </w:rPr>
        <w:t>2. Acteurs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854695">
        <w:tc>
          <w:tcPr>
            <w:tcW w:w="4703" w:type="dxa"/>
          </w:tcPr>
          <w:p w:rsidR="00854695" w:rsidRDefault="001634D7">
            <w:r>
              <w:rPr>
                <w:rFonts w:ascii="Calibri" w:eastAsia="Calibri" w:hAnsi="Calibri"/>
                <w:b/>
              </w:rPr>
              <w:t>Rôle</w:t>
            </w:r>
          </w:p>
        </w:tc>
        <w:tc>
          <w:tcPr>
            <w:tcW w:w="4703" w:type="dxa"/>
          </w:tcPr>
          <w:p w:rsidR="00854695" w:rsidRDefault="001634D7">
            <w:r>
              <w:rPr>
                <w:rFonts w:ascii="Calibri" w:eastAsia="Calibri" w:hAnsi="Calibri"/>
                <w:b/>
              </w:rPr>
              <w:t>Fonction</w:t>
            </w:r>
          </w:p>
        </w:tc>
      </w:tr>
      <w:tr w:rsidR="00854695" w:rsidRPr="00864CF4">
        <w:tc>
          <w:tcPr>
            <w:tcW w:w="4703" w:type="dxa"/>
          </w:tcPr>
          <w:p w:rsidR="00854695" w:rsidRDefault="001634D7">
            <w:r>
              <w:rPr>
                <w:rFonts w:ascii="Calibri" w:eastAsia="Calibri" w:hAnsi="Calibri"/>
                <w:sz w:val="20"/>
              </w:rPr>
              <w:t>Secrétariat DG</w:t>
            </w:r>
          </w:p>
        </w:tc>
        <w:tc>
          <w:tcPr>
            <w:tcW w:w="4703" w:type="dxa"/>
          </w:tcPr>
          <w:p w:rsidR="00854695" w:rsidRPr="001634D7" w:rsidRDefault="001634D7">
            <w:pPr>
              <w:rPr>
                <w:lang w:val="fr-FR"/>
              </w:rPr>
            </w:pPr>
            <w:r w:rsidRPr="001634D7">
              <w:rPr>
                <w:rFonts w:ascii="Calibri" w:eastAsia="Calibri" w:hAnsi="Calibri"/>
                <w:sz w:val="20"/>
                <w:lang w:val="fr-FR"/>
              </w:rPr>
              <w:t>Enregistre tout ce qui arrive</w:t>
            </w:r>
          </w:p>
        </w:tc>
      </w:tr>
      <w:tr w:rsidR="00854695" w:rsidRPr="00864CF4">
        <w:tc>
          <w:tcPr>
            <w:tcW w:w="4703" w:type="dxa"/>
          </w:tcPr>
          <w:p w:rsidR="00854695" w:rsidRDefault="001634D7">
            <w:r>
              <w:rPr>
                <w:rFonts w:ascii="Calibri" w:eastAsia="Calibri" w:hAnsi="Calibri"/>
                <w:sz w:val="20"/>
              </w:rPr>
              <w:t>DG</w:t>
            </w:r>
          </w:p>
        </w:tc>
        <w:tc>
          <w:tcPr>
            <w:tcW w:w="4703" w:type="dxa"/>
          </w:tcPr>
          <w:p w:rsidR="00854695" w:rsidRPr="001634D7" w:rsidRDefault="001634D7">
            <w:pPr>
              <w:rPr>
                <w:lang w:val="fr-FR"/>
              </w:rPr>
            </w:pPr>
            <w:r w:rsidRPr="001634D7">
              <w:rPr>
                <w:rFonts w:ascii="Calibri" w:eastAsia="Calibri" w:hAnsi="Calibri"/>
                <w:sz w:val="20"/>
                <w:lang w:val="fr-FR"/>
              </w:rPr>
              <w:t>Oriente, donne des instructions, valide, signe</w:t>
            </w:r>
          </w:p>
        </w:tc>
      </w:tr>
      <w:tr w:rsidR="00854695" w:rsidRPr="00864CF4">
        <w:tc>
          <w:tcPr>
            <w:tcW w:w="4703" w:type="dxa"/>
          </w:tcPr>
          <w:p w:rsidR="00854695" w:rsidRDefault="001634D7">
            <w:proofErr w:type="spellStart"/>
            <w:r>
              <w:rPr>
                <w:rFonts w:ascii="Calibri" w:eastAsia="Calibri" w:hAnsi="Calibri"/>
                <w:sz w:val="20"/>
              </w:rPr>
              <w:t>Particulière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du DG</w:t>
            </w:r>
          </w:p>
        </w:tc>
        <w:tc>
          <w:tcPr>
            <w:tcW w:w="4703" w:type="dxa"/>
          </w:tcPr>
          <w:p w:rsidR="00854695" w:rsidRPr="001634D7" w:rsidRDefault="001634D7" w:rsidP="009D3E07">
            <w:pPr>
              <w:rPr>
                <w:lang w:val="fr-FR"/>
              </w:rPr>
            </w:pPr>
            <w:r w:rsidRPr="001634D7">
              <w:rPr>
                <w:rFonts w:ascii="Calibri" w:eastAsia="Calibri" w:hAnsi="Calibri"/>
                <w:sz w:val="20"/>
                <w:lang w:val="fr-FR"/>
              </w:rPr>
              <w:t xml:space="preserve">Pilote le secrétariat, </w:t>
            </w:r>
            <w:r w:rsidR="009D3E07">
              <w:rPr>
                <w:rFonts w:ascii="Calibri" w:eastAsia="Calibri" w:hAnsi="Calibri"/>
                <w:sz w:val="20"/>
                <w:lang w:val="fr-FR"/>
              </w:rPr>
              <w:t>traitement courriers entrants et s</w:t>
            </w:r>
            <w:r w:rsidRPr="001634D7">
              <w:rPr>
                <w:rFonts w:ascii="Calibri" w:eastAsia="Calibri" w:hAnsi="Calibri"/>
                <w:sz w:val="20"/>
                <w:lang w:val="fr-FR"/>
              </w:rPr>
              <w:t>ortants</w:t>
            </w:r>
          </w:p>
        </w:tc>
      </w:tr>
      <w:tr w:rsidR="00854695" w:rsidRPr="00864CF4">
        <w:tc>
          <w:tcPr>
            <w:tcW w:w="4703" w:type="dxa"/>
          </w:tcPr>
          <w:p w:rsidR="00854695" w:rsidRPr="001634D7" w:rsidRDefault="001634D7">
            <w:pPr>
              <w:rPr>
                <w:lang w:val="fr-FR"/>
              </w:rPr>
            </w:pPr>
            <w:r w:rsidRPr="001634D7">
              <w:rPr>
                <w:rFonts w:ascii="Calibri" w:eastAsia="Calibri" w:hAnsi="Calibri"/>
                <w:sz w:val="20"/>
                <w:lang w:val="fr-FR"/>
              </w:rPr>
              <w:t>Responsable des dossiers prestataires / fournisseurs</w:t>
            </w:r>
          </w:p>
        </w:tc>
        <w:tc>
          <w:tcPr>
            <w:tcW w:w="4703" w:type="dxa"/>
          </w:tcPr>
          <w:p w:rsidR="00854695" w:rsidRPr="001634D7" w:rsidRDefault="001634D7">
            <w:pPr>
              <w:rPr>
                <w:lang w:val="fr-FR"/>
              </w:rPr>
            </w:pPr>
            <w:r w:rsidRPr="001634D7">
              <w:rPr>
                <w:rFonts w:ascii="Calibri" w:eastAsia="Calibri" w:hAnsi="Calibri"/>
                <w:sz w:val="20"/>
                <w:lang w:val="fr-FR"/>
              </w:rPr>
              <w:t>Au secrétariat DG : traite les dossiers des prestataires et fournisseurs</w:t>
            </w:r>
          </w:p>
        </w:tc>
      </w:tr>
      <w:tr w:rsidR="00854695" w:rsidRPr="00864CF4">
        <w:tc>
          <w:tcPr>
            <w:tcW w:w="4703" w:type="dxa"/>
          </w:tcPr>
          <w:p w:rsidR="00854695" w:rsidRPr="001634D7" w:rsidRDefault="001634D7">
            <w:pPr>
              <w:rPr>
                <w:lang w:val="fr-FR"/>
              </w:rPr>
            </w:pPr>
            <w:r w:rsidRPr="001634D7">
              <w:rPr>
                <w:rFonts w:ascii="Calibri" w:eastAsia="Calibri" w:hAnsi="Calibri"/>
                <w:sz w:val="20"/>
                <w:lang w:val="fr-FR"/>
              </w:rPr>
              <w:t>Responsable du suivi des dépenses</w:t>
            </w:r>
          </w:p>
        </w:tc>
        <w:tc>
          <w:tcPr>
            <w:tcW w:w="4703" w:type="dxa"/>
          </w:tcPr>
          <w:p w:rsidR="00854695" w:rsidRPr="001634D7" w:rsidRDefault="001634D7">
            <w:pPr>
              <w:rPr>
                <w:lang w:val="fr-FR"/>
              </w:rPr>
            </w:pPr>
            <w:r w:rsidRPr="001634D7">
              <w:rPr>
                <w:rFonts w:ascii="Calibri" w:eastAsia="Calibri" w:hAnsi="Calibri"/>
                <w:sz w:val="20"/>
                <w:lang w:val="fr-FR"/>
              </w:rPr>
              <w:t>Au secrétariat DG : suit toutes les dépenses jusqu'à clôture</w:t>
            </w:r>
          </w:p>
        </w:tc>
      </w:tr>
      <w:tr w:rsidR="00854695">
        <w:tc>
          <w:tcPr>
            <w:tcW w:w="4703" w:type="dxa"/>
          </w:tcPr>
          <w:p w:rsidR="00854695" w:rsidRDefault="001634D7">
            <w:r>
              <w:rPr>
                <w:rFonts w:ascii="Calibri" w:eastAsia="Calibri" w:hAnsi="Calibri"/>
                <w:sz w:val="20"/>
              </w:rPr>
              <w:t>DAF</w:t>
            </w:r>
          </w:p>
        </w:tc>
        <w:tc>
          <w:tcPr>
            <w:tcW w:w="4703" w:type="dxa"/>
          </w:tcPr>
          <w:p w:rsidR="00854695" w:rsidRDefault="001634D7">
            <w:r>
              <w:rPr>
                <w:rFonts w:ascii="Calibri" w:eastAsia="Calibri" w:hAnsi="Calibri"/>
                <w:sz w:val="20"/>
              </w:rPr>
              <w:t>Prépare le chèque</w:t>
            </w:r>
          </w:p>
        </w:tc>
      </w:tr>
      <w:tr w:rsidR="00854695">
        <w:tc>
          <w:tcPr>
            <w:tcW w:w="4703" w:type="dxa"/>
          </w:tcPr>
          <w:p w:rsidR="00854695" w:rsidRDefault="001634D7">
            <w:r>
              <w:rPr>
                <w:rFonts w:ascii="Calibri" w:eastAsia="Calibri" w:hAnsi="Calibri"/>
                <w:sz w:val="20"/>
              </w:rPr>
              <w:t>AC (Agent comptable)</w:t>
            </w:r>
          </w:p>
        </w:tc>
        <w:tc>
          <w:tcPr>
            <w:tcW w:w="4703" w:type="dxa"/>
          </w:tcPr>
          <w:p w:rsidR="00854695" w:rsidRDefault="001634D7">
            <w:r>
              <w:rPr>
                <w:rFonts w:ascii="Calibri" w:eastAsia="Calibri" w:hAnsi="Calibri"/>
                <w:sz w:val="20"/>
              </w:rPr>
              <w:t>Effectue le paiement</w:t>
            </w:r>
          </w:p>
        </w:tc>
      </w:tr>
    </w:tbl>
    <w:p w:rsidR="00854695" w:rsidRDefault="00854695"/>
    <w:p w:rsidR="00854695" w:rsidRPr="001634D7" w:rsidRDefault="001634D7">
      <w:pPr>
        <w:pStyle w:val="Titre1"/>
        <w:rPr>
          <w:lang w:val="fr-FR"/>
        </w:rPr>
      </w:pPr>
      <w:r w:rsidRPr="001634D7">
        <w:rPr>
          <w:rFonts w:ascii="Calibri" w:eastAsia="Calibri" w:hAnsi="Calibri"/>
          <w:color w:val="06A269"/>
          <w:sz w:val="32"/>
          <w:lang w:val="fr-FR"/>
        </w:rPr>
        <w:t>3. Circuit A — Factures (prestataires / fournisseurs)</w:t>
      </w:r>
    </w:p>
    <w:p w:rsidR="00854695" w:rsidRPr="001634D7" w:rsidRDefault="001634D7">
      <w:pPr>
        <w:rPr>
          <w:lang w:val="fr-FR"/>
        </w:rPr>
      </w:pPr>
      <w:r w:rsidRPr="001634D7">
        <w:rPr>
          <w:rFonts w:ascii="Calibri" w:eastAsia="Calibri" w:hAnsi="Calibri"/>
          <w:lang w:val="fr-FR"/>
        </w:rPr>
        <w:t>Deux vagues d'arrivée, reliées au même dossier métier.</w:t>
      </w:r>
    </w:p>
    <w:p w:rsidR="00854695" w:rsidRDefault="001634D7">
      <w:pPr>
        <w:pStyle w:val="Titre2"/>
      </w:pPr>
      <w:r>
        <w:rPr>
          <w:rFonts w:ascii="Calibri" w:eastAsia="Calibri" w:hAnsi="Calibri"/>
          <w:color w:val="1C4D3B"/>
        </w:rPr>
        <w:t>Vague 1 — Facture</w:t>
      </w:r>
      <w:r w:rsidR="009D3E07">
        <w:rPr>
          <w:rFonts w:ascii="Calibri" w:eastAsia="Calibri" w:hAnsi="Calibri"/>
          <w:color w:val="1C4D3B"/>
        </w:rPr>
        <w:t xml:space="preserve">/Divers courriers </w:t>
      </w:r>
    </w:p>
    <w:p w:rsidR="00854695" w:rsidRDefault="001634D7">
      <w:pPr>
        <w:pStyle w:val="Listenumros"/>
      </w:pPr>
      <w:r>
        <w:rPr>
          <w:rFonts w:ascii="Calibri" w:eastAsia="Calibri" w:hAnsi="Calibri"/>
        </w:rPr>
        <w:t>Enregistrement Courrier arrivée</w:t>
      </w:r>
    </w:p>
    <w:p w:rsidR="00854695" w:rsidRDefault="001634D7">
      <w:pPr>
        <w:pStyle w:val="Listenumros"/>
      </w:pPr>
      <w:r>
        <w:rPr>
          <w:rFonts w:ascii="Calibri" w:eastAsia="Calibri" w:hAnsi="Calibri"/>
        </w:rPr>
        <w:t>Notification / traitement DG (instructions)</w:t>
      </w:r>
    </w:p>
    <w:p w:rsidR="00854695" w:rsidRPr="001634D7" w:rsidRDefault="001634D7">
      <w:pPr>
        <w:pStyle w:val="Listenumros"/>
        <w:rPr>
          <w:lang w:val="fr-FR"/>
        </w:rPr>
      </w:pPr>
      <w:r w:rsidRPr="001634D7">
        <w:rPr>
          <w:rFonts w:ascii="Calibri" w:eastAsia="Calibri" w:hAnsi="Calibri"/>
          <w:lang w:val="fr-FR"/>
        </w:rPr>
        <w:t>La responsable des dossiers (secré</w:t>
      </w:r>
      <w:r w:rsidR="009D3E07">
        <w:rPr>
          <w:rFonts w:ascii="Calibri" w:eastAsia="Calibri" w:hAnsi="Calibri"/>
          <w:lang w:val="fr-FR"/>
        </w:rPr>
        <w:t xml:space="preserve">tariat DG) traite le dossier → </w:t>
      </w:r>
      <w:r w:rsidRPr="001634D7">
        <w:rPr>
          <w:rFonts w:ascii="Calibri" w:eastAsia="Calibri" w:hAnsi="Calibri"/>
          <w:lang w:val="fr-FR"/>
        </w:rPr>
        <w:t xml:space="preserve">envoie </w:t>
      </w:r>
      <w:r w:rsidR="00864CF4">
        <w:rPr>
          <w:rFonts w:ascii="Calibri" w:eastAsia="Calibri" w:hAnsi="Calibri"/>
          <w:lang w:val="fr-FR"/>
        </w:rPr>
        <w:t>à l’A</w:t>
      </w:r>
      <w:r w:rsidR="003A4BE5">
        <w:rPr>
          <w:rFonts w:ascii="Calibri" w:eastAsia="Calibri" w:hAnsi="Calibri"/>
          <w:lang w:val="fr-FR"/>
        </w:rPr>
        <w:t>C</w:t>
      </w:r>
    </w:p>
    <w:p w:rsidR="00854695" w:rsidRDefault="001634D7">
      <w:pPr>
        <w:pStyle w:val="Titre2"/>
      </w:pPr>
      <w:r>
        <w:rPr>
          <w:rFonts w:ascii="Calibri" w:eastAsia="Calibri" w:hAnsi="Calibri"/>
          <w:color w:val="1C4D3B"/>
        </w:rPr>
        <w:t>Vague 2 — Chèque</w:t>
      </w:r>
    </w:p>
    <w:p w:rsidR="00854695" w:rsidRPr="009D3E07" w:rsidRDefault="003A4BE5">
      <w:pPr>
        <w:pStyle w:val="Listenumros"/>
        <w:rPr>
          <w:lang w:val="fr-FR"/>
        </w:rPr>
      </w:pPr>
      <w:r>
        <w:rPr>
          <w:rFonts w:ascii="Calibri" w:eastAsia="Calibri" w:hAnsi="Calibri"/>
          <w:lang w:val="fr-FR"/>
        </w:rPr>
        <w:t>AC établi l</w:t>
      </w:r>
      <w:r w:rsidR="009D3E07">
        <w:rPr>
          <w:rFonts w:ascii="Calibri" w:eastAsia="Calibri" w:hAnsi="Calibri"/>
          <w:lang w:val="fr-FR"/>
        </w:rPr>
        <w:t xml:space="preserve">e </w:t>
      </w:r>
      <w:r w:rsidR="001634D7" w:rsidRPr="001634D7">
        <w:rPr>
          <w:rFonts w:ascii="Calibri" w:eastAsia="Calibri" w:hAnsi="Calibri"/>
          <w:lang w:val="fr-FR"/>
        </w:rPr>
        <w:t xml:space="preserve">Chèque → </w:t>
      </w:r>
      <w:r>
        <w:rPr>
          <w:rFonts w:ascii="Calibri" w:eastAsia="Calibri" w:hAnsi="Calibri"/>
          <w:lang w:val="fr-FR"/>
        </w:rPr>
        <w:t>envoi au DG pour signature</w:t>
      </w:r>
    </w:p>
    <w:p w:rsidR="009D3E07" w:rsidRPr="003A4BE5" w:rsidRDefault="009D3E07" w:rsidP="009D3E07">
      <w:pPr>
        <w:pStyle w:val="Listenumros"/>
        <w:numPr>
          <w:ilvl w:val="0"/>
          <w:numId w:val="10"/>
        </w:numPr>
        <w:rPr>
          <w:lang w:val="fr-FR"/>
        </w:rPr>
      </w:pPr>
      <w:r w:rsidRPr="003A4BE5">
        <w:rPr>
          <w:rFonts w:ascii="Calibri" w:eastAsia="Calibri" w:hAnsi="Calibri"/>
          <w:lang w:val="fr-FR"/>
        </w:rPr>
        <w:t xml:space="preserve">DG </w:t>
      </w:r>
      <w:r w:rsidR="003A4BE5" w:rsidRPr="003A4BE5">
        <w:rPr>
          <w:rFonts w:ascii="Calibri" w:eastAsia="Calibri" w:hAnsi="Calibri"/>
          <w:lang w:val="fr-FR"/>
        </w:rPr>
        <w:t>signe</w:t>
      </w:r>
      <w:r w:rsidRPr="003A4BE5">
        <w:rPr>
          <w:rFonts w:ascii="Calibri" w:eastAsia="Calibri" w:hAnsi="Calibri"/>
          <w:lang w:val="fr-FR"/>
        </w:rPr>
        <w:t xml:space="preserve"> </w:t>
      </w:r>
      <w:r w:rsidR="003A4BE5" w:rsidRPr="003A4BE5">
        <w:rPr>
          <w:rFonts w:ascii="Calibri" w:eastAsia="Calibri" w:hAnsi="Calibri"/>
          <w:lang w:val="fr-FR"/>
        </w:rPr>
        <w:t>(paiement</w:t>
      </w:r>
      <w:r w:rsidRPr="003A4BE5">
        <w:rPr>
          <w:rFonts w:ascii="Calibri" w:eastAsia="Calibri" w:hAnsi="Calibri"/>
          <w:lang w:val="fr-FR"/>
        </w:rPr>
        <w:t>)</w:t>
      </w:r>
      <w:r w:rsidR="00864CF4">
        <w:rPr>
          <w:rFonts w:ascii="Calibri" w:eastAsia="Calibri" w:hAnsi="Calibri"/>
          <w:lang w:val="fr-FR"/>
        </w:rPr>
        <w:t xml:space="preserve"> et envoi à l’A</w:t>
      </w:r>
      <w:r w:rsidR="003A4BE5" w:rsidRPr="003A4BE5">
        <w:rPr>
          <w:rFonts w:ascii="Calibri" w:eastAsia="Calibri" w:hAnsi="Calibri"/>
          <w:lang w:val="fr-FR"/>
        </w:rPr>
        <w:t>C</w:t>
      </w:r>
    </w:p>
    <w:p w:rsidR="003A4BE5" w:rsidRPr="003A4BE5" w:rsidRDefault="003A4BE5" w:rsidP="009D3E07">
      <w:pPr>
        <w:pStyle w:val="Listenumros"/>
        <w:numPr>
          <w:ilvl w:val="0"/>
          <w:numId w:val="10"/>
        </w:numPr>
        <w:rPr>
          <w:lang w:val="fr-FR"/>
        </w:rPr>
      </w:pPr>
      <w:r w:rsidRPr="003A4BE5">
        <w:rPr>
          <w:rFonts w:ascii="Calibri" w:eastAsia="Calibri" w:hAnsi="Calibri"/>
          <w:lang w:val="fr-FR"/>
        </w:rPr>
        <w:t>AC envoi au caissiers pour l’approvisionnement</w:t>
      </w:r>
    </w:p>
    <w:p w:rsidR="003A4BE5" w:rsidRPr="003A4BE5" w:rsidRDefault="00864CF4" w:rsidP="009D3E07">
      <w:pPr>
        <w:pStyle w:val="Listenumros"/>
        <w:numPr>
          <w:ilvl w:val="0"/>
          <w:numId w:val="10"/>
        </w:numPr>
        <w:rPr>
          <w:lang w:val="fr-FR"/>
        </w:rPr>
      </w:pPr>
      <w:r>
        <w:rPr>
          <w:rFonts w:ascii="Calibri" w:eastAsia="Calibri" w:hAnsi="Calibri"/>
          <w:lang w:val="fr-FR"/>
        </w:rPr>
        <w:t>A</w:t>
      </w:r>
      <w:r w:rsidR="003A4BE5">
        <w:rPr>
          <w:rFonts w:ascii="Calibri" w:eastAsia="Calibri" w:hAnsi="Calibri"/>
          <w:lang w:val="fr-FR"/>
        </w:rPr>
        <w:t>C envoi le retour de caisse de banque à la Responsable de suivi des dépendes (Secrétariat DG)</w:t>
      </w:r>
    </w:p>
    <w:p w:rsidR="00854695" w:rsidRPr="00311F39" w:rsidRDefault="00311F39" w:rsidP="00311F39">
      <w:pPr>
        <w:pStyle w:val="Listenumros"/>
        <w:numPr>
          <w:ilvl w:val="0"/>
          <w:numId w:val="10"/>
        </w:numPr>
        <w:rPr>
          <w:lang w:val="fr-FR"/>
        </w:rPr>
      </w:pPr>
      <w:proofErr w:type="gramStart"/>
      <w:r>
        <w:rPr>
          <w:lang w:val="fr-FR"/>
        </w:rPr>
        <w:t>le</w:t>
      </w:r>
      <w:proofErr w:type="gramEnd"/>
      <w:r w:rsidR="001634D7" w:rsidRPr="00311F39">
        <w:rPr>
          <w:rFonts w:ascii="Calibri" w:eastAsia="Calibri" w:hAnsi="Calibri"/>
          <w:lang w:val="fr-FR"/>
        </w:rPr>
        <w:t xml:space="preserve"> responsable du suivi des dépenses clôture le dossier</w:t>
      </w:r>
    </w:p>
    <w:p w:rsidR="00854695" w:rsidRDefault="001634D7">
      <w:pPr>
        <w:pStyle w:val="Titre1"/>
        <w:rPr>
          <w:rFonts w:ascii="Calibri" w:eastAsia="Calibri" w:hAnsi="Calibri"/>
          <w:color w:val="06A269"/>
          <w:sz w:val="32"/>
          <w:lang w:val="fr-FR"/>
        </w:rPr>
      </w:pPr>
      <w:r w:rsidRPr="001634D7">
        <w:rPr>
          <w:rFonts w:ascii="Calibri" w:eastAsia="Calibri" w:hAnsi="Calibri"/>
          <w:color w:val="06A269"/>
          <w:sz w:val="32"/>
          <w:lang w:val="fr-FR"/>
        </w:rPr>
        <w:lastRenderedPageBreak/>
        <w:t>4. Circuit B — Lettres / notes / instructions du DG</w:t>
      </w:r>
    </w:p>
    <w:p w:rsidR="00254791" w:rsidRDefault="00254791" w:rsidP="00254791">
      <w:pPr>
        <w:rPr>
          <w:lang w:val="fr-FR"/>
        </w:rPr>
      </w:pPr>
    </w:p>
    <w:p w:rsidR="00254791" w:rsidRDefault="00254791" w:rsidP="00254791">
      <w:pPr>
        <w:pStyle w:val="Listenumros"/>
        <w:numPr>
          <w:ilvl w:val="0"/>
          <w:numId w:val="11"/>
        </w:numPr>
      </w:pPr>
      <w:proofErr w:type="spellStart"/>
      <w:r w:rsidRPr="00254791">
        <w:rPr>
          <w:rFonts w:ascii="Calibri" w:eastAsia="Calibri" w:hAnsi="Calibri"/>
        </w:rPr>
        <w:t>Enregistrement</w:t>
      </w:r>
      <w:proofErr w:type="spellEnd"/>
      <w:r w:rsidRPr="00254791">
        <w:rPr>
          <w:rFonts w:ascii="Calibri" w:eastAsia="Calibri" w:hAnsi="Calibri"/>
        </w:rPr>
        <w:t xml:space="preserve"> </w:t>
      </w:r>
      <w:proofErr w:type="spellStart"/>
      <w:r w:rsidRPr="00254791">
        <w:rPr>
          <w:rFonts w:ascii="Calibri" w:eastAsia="Calibri" w:hAnsi="Calibri"/>
        </w:rPr>
        <w:t>Courrier</w:t>
      </w:r>
      <w:proofErr w:type="spellEnd"/>
      <w:r w:rsidRPr="00254791"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arrivée</w:t>
      </w:r>
      <w:proofErr w:type="spellEnd"/>
    </w:p>
    <w:p w:rsidR="00254791" w:rsidRPr="00254791" w:rsidRDefault="00254791" w:rsidP="00254791">
      <w:pPr>
        <w:pStyle w:val="Listenumros"/>
      </w:pPr>
      <w:r>
        <w:rPr>
          <w:rFonts w:ascii="Calibri" w:eastAsia="Calibri" w:hAnsi="Calibri"/>
        </w:rPr>
        <w:t>Notification DG et la particulière</w:t>
      </w:r>
    </w:p>
    <w:p w:rsidR="00254791" w:rsidRPr="00254791" w:rsidRDefault="00254791" w:rsidP="00254791">
      <w:pPr>
        <w:pStyle w:val="Listenumros"/>
      </w:pPr>
      <w:r>
        <w:t>Instruction DG</w:t>
      </w:r>
    </w:p>
    <w:p w:rsidR="00254791" w:rsidRPr="00254791" w:rsidRDefault="00254791" w:rsidP="00B83DBB">
      <w:pPr>
        <w:pStyle w:val="Listenumros"/>
        <w:rPr>
          <w:lang w:val="fr-FR"/>
        </w:rPr>
      </w:pPr>
      <w:r w:rsidRPr="00864CF4">
        <w:rPr>
          <w:rFonts w:ascii="Calibri" w:eastAsia="Calibri" w:hAnsi="Calibri"/>
          <w:lang w:val="fr-FR"/>
        </w:rPr>
        <w:t>Traitement du dossier par la particulière du DG</w:t>
      </w:r>
    </w:p>
    <w:p w:rsidR="00854695" w:rsidRPr="001634D7" w:rsidRDefault="001634D7">
      <w:pPr>
        <w:pStyle w:val="Listenumros"/>
        <w:rPr>
          <w:lang w:val="fr-FR"/>
        </w:rPr>
      </w:pPr>
      <w:r w:rsidRPr="001634D7">
        <w:rPr>
          <w:rFonts w:ascii="Calibri" w:eastAsia="Calibri" w:hAnsi="Calibri"/>
          <w:lang w:val="fr-FR"/>
        </w:rPr>
        <w:t>Transmission vers département, prestataire, fournisseur ou tiers</w:t>
      </w:r>
    </w:p>
    <w:p w:rsidR="00854695" w:rsidRPr="001634D7" w:rsidRDefault="001634D7">
      <w:pPr>
        <w:pStyle w:val="Titre1"/>
        <w:rPr>
          <w:lang w:val="fr-FR"/>
        </w:rPr>
      </w:pPr>
      <w:r w:rsidRPr="001634D7">
        <w:rPr>
          <w:rFonts w:ascii="Calibri" w:eastAsia="Calibri" w:hAnsi="Calibri"/>
          <w:color w:val="06A269"/>
          <w:sz w:val="32"/>
          <w:lang w:val="fr-FR"/>
        </w:rPr>
        <w:t>5. Lien avec les registres papier</w:t>
      </w:r>
    </w:p>
    <w:p w:rsidR="00854695" w:rsidRPr="001634D7" w:rsidRDefault="001634D7">
      <w:pPr>
        <w:pStyle w:val="Titre2"/>
        <w:rPr>
          <w:lang w:val="fr-FR"/>
        </w:rPr>
      </w:pPr>
      <w:r w:rsidRPr="001634D7">
        <w:rPr>
          <w:rFonts w:ascii="Calibri" w:eastAsia="Calibri" w:hAnsi="Calibri"/>
          <w:color w:val="1C4D3B"/>
          <w:lang w:val="fr-FR"/>
        </w:rPr>
        <w:t>Registre Arrivée</w:t>
      </w:r>
    </w:p>
    <w:p w:rsidR="00854695" w:rsidRDefault="001634D7">
      <w:pPr>
        <w:pStyle w:val="Listepuces"/>
      </w:pPr>
      <w:r>
        <w:rPr>
          <w:rFonts w:ascii="Calibri" w:eastAsia="Calibri" w:hAnsi="Calibri"/>
        </w:rPr>
        <w:t xml:space="preserve">Date et n° </w:t>
      </w:r>
      <w:proofErr w:type="spellStart"/>
      <w:r>
        <w:rPr>
          <w:rFonts w:ascii="Calibri" w:eastAsia="Calibri" w:hAnsi="Calibri"/>
        </w:rPr>
        <w:t>d'arrivée</w:t>
      </w:r>
      <w:proofErr w:type="spellEnd"/>
    </w:p>
    <w:p w:rsidR="00854695" w:rsidRPr="001634D7" w:rsidRDefault="001634D7">
      <w:pPr>
        <w:pStyle w:val="Listepuces"/>
        <w:rPr>
          <w:lang w:val="fr-FR"/>
        </w:rPr>
      </w:pPr>
      <w:r w:rsidRPr="001634D7">
        <w:rPr>
          <w:rFonts w:ascii="Calibri" w:eastAsia="Calibri" w:hAnsi="Calibri"/>
          <w:lang w:val="fr-FR"/>
        </w:rPr>
        <w:t>Date et n° de la correspondance (pièce reçue)</w:t>
      </w:r>
    </w:p>
    <w:p w:rsidR="00854695" w:rsidRDefault="001634D7">
      <w:pPr>
        <w:pStyle w:val="Listepuces"/>
      </w:pPr>
      <w:proofErr w:type="spellStart"/>
      <w:r>
        <w:rPr>
          <w:rFonts w:ascii="Calibri" w:eastAsia="Calibri" w:hAnsi="Calibri"/>
        </w:rPr>
        <w:t>Expéditeur</w:t>
      </w:r>
      <w:proofErr w:type="spellEnd"/>
    </w:p>
    <w:p w:rsidR="00854695" w:rsidRDefault="001634D7">
      <w:pPr>
        <w:pStyle w:val="Listepuces"/>
      </w:pPr>
      <w:r>
        <w:rPr>
          <w:rFonts w:ascii="Calibri" w:eastAsia="Calibri" w:hAnsi="Calibri"/>
        </w:rPr>
        <w:t>Objet</w:t>
      </w:r>
    </w:p>
    <w:p w:rsidR="00854695" w:rsidRPr="001634D7" w:rsidRDefault="001634D7">
      <w:pPr>
        <w:pStyle w:val="Listepuces"/>
        <w:rPr>
          <w:lang w:val="fr-FR"/>
        </w:rPr>
      </w:pPr>
      <w:r w:rsidRPr="001634D7">
        <w:rPr>
          <w:rFonts w:ascii="Calibri" w:eastAsia="Calibri" w:hAnsi="Calibri"/>
          <w:lang w:val="fr-FR"/>
        </w:rPr>
        <w:t>Date et n° de la réponse</w:t>
      </w:r>
    </w:p>
    <w:p w:rsidR="00854695" w:rsidRDefault="001634D7">
      <w:pPr>
        <w:pStyle w:val="Titre2"/>
      </w:pPr>
      <w:r>
        <w:rPr>
          <w:rFonts w:ascii="Calibri" w:eastAsia="Calibri" w:hAnsi="Calibri"/>
          <w:color w:val="1C4D3B"/>
        </w:rPr>
        <w:t>Registre Départ</w:t>
      </w:r>
    </w:p>
    <w:p w:rsidR="00854695" w:rsidRDefault="001634D7">
      <w:pPr>
        <w:pStyle w:val="Listepuces"/>
      </w:pPr>
      <w:r>
        <w:rPr>
          <w:rFonts w:ascii="Calibri" w:eastAsia="Calibri" w:hAnsi="Calibri"/>
        </w:rPr>
        <w:t>N° d'ordre</w:t>
      </w:r>
    </w:p>
    <w:p w:rsidR="00854695" w:rsidRDefault="001634D7">
      <w:pPr>
        <w:pStyle w:val="Listepuces"/>
      </w:pPr>
      <w:proofErr w:type="spellStart"/>
      <w:r>
        <w:rPr>
          <w:rFonts w:ascii="Calibri" w:eastAsia="Calibri" w:hAnsi="Calibri"/>
        </w:rPr>
        <w:t>Nombre</w:t>
      </w:r>
      <w:proofErr w:type="spellEnd"/>
      <w:r>
        <w:rPr>
          <w:rFonts w:ascii="Calibri" w:eastAsia="Calibri" w:hAnsi="Calibri"/>
        </w:rPr>
        <w:t xml:space="preserve"> de </w:t>
      </w:r>
      <w:r w:rsidR="001B5B5A">
        <w:rPr>
          <w:rFonts w:ascii="Calibri" w:eastAsia="Calibri" w:hAnsi="Calibri"/>
        </w:rPr>
        <w:t xml:space="preserve">pieces  </w:t>
      </w:r>
    </w:p>
    <w:p w:rsidR="00854695" w:rsidRDefault="001634D7">
      <w:pPr>
        <w:pStyle w:val="Listepuces"/>
      </w:pPr>
      <w:r>
        <w:rPr>
          <w:rFonts w:ascii="Calibri" w:eastAsia="Calibri" w:hAnsi="Calibri"/>
        </w:rPr>
        <w:t>Date du départ</w:t>
      </w:r>
    </w:p>
    <w:p w:rsidR="00854695" w:rsidRDefault="001634D7">
      <w:pPr>
        <w:pStyle w:val="Listepuces"/>
      </w:pPr>
      <w:r>
        <w:rPr>
          <w:rFonts w:ascii="Calibri" w:eastAsia="Calibri" w:hAnsi="Calibri"/>
        </w:rPr>
        <w:t>Destinataire</w:t>
      </w:r>
    </w:p>
    <w:p w:rsidR="00854695" w:rsidRDefault="001634D7">
      <w:pPr>
        <w:pStyle w:val="Listepuces"/>
      </w:pPr>
      <w:r>
        <w:rPr>
          <w:rFonts w:ascii="Calibri" w:eastAsia="Calibri" w:hAnsi="Calibri"/>
        </w:rPr>
        <w:t>Objet</w:t>
      </w:r>
    </w:p>
    <w:p w:rsidR="00854695" w:rsidRDefault="001634D7">
      <w:pPr>
        <w:pStyle w:val="Listepuces"/>
      </w:pPr>
      <w:r>
        <w:rPr>
          <w:rFonts w:ascii="Calibri" w:eastAsia="Calibri" w:hAnsi="Calibri"/>
        </w:rPr>
        <w:t>N° archives</w:t>
      </w:r>
    </w:p>
    <w:p w:rsidR="00854695" w:rsidRDefault="001634D7">
      <w:pPr>
        <w:pStyle w:val="Listepuces"/>
      </w:pPr>
      <w:r>
        <w:rPr>
          <w:rFonts w:ascii="Calibri" w:eastAsia="Calibri" w:hAnsi="Calibri"/>
        </w:rPr>
        <w:t>Observations</w:t>
      </w:r>
    </w:p>
    <w:p w:rsidR="00854695" w:rsidRPr="001634D7" w:rsidRDefault="001634D7" w:rsidP="001634D7">
      <w:pPr>
        <w:rPr>
          <w:lang w:val="fr-FR"/>
        </w:rPr>
      </w:pPr>
      <w:r w:rsidRPr="001634D7">
        <w:rPr>
          <w:rFonts w:ascii="Calibri" w:eastAsia="Calibri" w:hAnsi="Calibri"/>
          <w:i/>
          <w:lang w:val="fr-FR"/>
        </w:rPr>
        <w:t>Note : la colonne « Date et N° de la réponse » du registre arrivée correspond au lien vers le courrier départ associé.</w:t>
      </w:r>
    </w:p>
    <w:p w:rsidR="00854695" w:rsidRPr="00864CF4" w:rsidRDefault="00854695">
      <w:pPr>
        <w:rPr>
          <w:lang w:val="fr-FR"/>
        </w:rPr>
      </w:pPr>
    </w:p>
    <w:p w:rsidR="00854695" w:rsidRPr="00864CF4" w:rsidRDefault="00854695" w:rsidP="001634D7">
      <w:pPr>
        <w:rPr>
          <w:lang w:val="fr-FR"/>
        </w:rPr>
      </w:pPr>
    </w:p>
    <w:sectPr w:rsidR="00854695" w:rsidRPr="00864CF4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DB0B28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2174A"/>
    <w:rsid w:val="0015074B"/>
    <w:rsid w:val="001634D7"/>
    <w:rsid w:val="001B5B5A"/>
    <w:rsid w:val="00254791"/>
    <w:rsid w:val="0029639D"/>
    <w:rsid w:val="00311F39"/>
    <w:rsid w:val="00326F90"/>
    <w:rsid w:val="003A4BE5"/>
    <w:rsid w:val="00717920"/>
    <w:rsid w:val="00766045"/>
    <w:rsid w:val="00854695"/>
    <w:rsid w:val="00864CF4"/>
    <w:rsid w:val="009D3E07"/>
    <w:rsid w:val="00AA1D8D"/>
    <w:rsid w:val="00B47730"/>
    <w:rsid w:val="00CB0664"/>
    <w:rsid w:val="00DE0D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39177E"/>
  <w14:defaultImageDpi w14:val="300"/>
  <w15:docId w15:val="{EB1DF466-DB52-4D23-9738-F44B9756D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7179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179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82C407-C292-4108-9C04-2A08F7A7F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308</Words>
  <Characters>1697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cp:lastPrinted>2026-07-23T09:37:00Z</cp:lastPrinted>
  <dcterms:created xsi:type="dcterms:W3CDTF">2026-07-23T10:31:00Z</dcterms:created>
  <dcterms:modified xsi:type="dcterms:W3CDTF">2026-07-23T10:41:00Z</dcterms:modified>
  <cp:category/>
</cp:coreProperties>
</file>