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82F" w:rsidRDefault="00424C21">
      <w:pPr>
        <w:rPr>
          <w:lang w:val="es-AR"/>
        </w:rPr>
      </w:pPr>
      <w:r>
        <w:rPr>
          <w:lang w:val="es-AR"/>
        </w:rPr>
        <w:t xml:space="preserve">Parte de resolución de </w:t>
      </w:r>
      <w:proofErr w:type="spellStart"/>
      <w:r>
        <w:rPr>
          <w:lang w:val="es-AR"/>
        </w:rPr>
        <w:t>desafio</w:t>
      </w:r>
      <w:proofErr w:type="spellEnd"/>
      <w:r>
        <w:rPr>
          <w:lang w:val="es-AR"/>
        </w:rPr>
        <w:t xml:space="preserve"> genérico</w:t>
      </w:r>
    </w:p>
    <w:p w:rsidR="00424C21" w:rsidRDefault="00424C21">
      <w:pPr>
        <w:rPr>
          <w:lang w:val="es-AR"/>
        </w:rPr>
      </w:pPr>
      <w:r>
        <w:rPr>
          <w:noProof/>
        </w:rPr>
        <w:drawing>
          <wp:inline distT="0" distB="0" distL="0" distR="0" wp14:anchorId="6553CCB2" wp14:editId="23ED329A">
            <wp:extent cx="22479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21" w:rsidRDefault="00424C21">
      <w:pPr>
        <w:rPr>
          <w:lang w:val="es-AR"/>
        </w:rPr>
      </w:pPr>
      <w:r>
        <w:rPr>
          <w:noProof/>
        </w:rPr>
        <w:drawing>
          <wp:inline distT="0" distB="0" distL="0" distR="0" wp14:anchorId="24FA1051" wp14:editId="662DF257">
            <wp:extent cx="293370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D6" w:rsidRDefault="00424C21">
      <w:pPr>
        <w:rPr>
          <w:lang w:val="es-AR"/>
        </w:rPr>
      </w:pPr>
      <w:r>
        <w:rPr>
          <w:lang w:val="es-AR"/>
        </w:rPr>
        <w:t xml:space="preserve">Los </w:t>
      </w:r>
      <w:proofErr w:type="spellStart"/>
      <w:r>
        <w:rPr>
          <w:lang w:val="es-AR"/>
        </w:rPr>
        <w:t>class</w:t>
      </w:r>
      <w:proofErr w:type="spellEnd"/>
      <w:r>
        <w:rPr>
          <w:lang w:val="es-AR"/>
        </w:rPr>
        <w:t xml:space="preserve"> son como objetos que se pueden ir creando nuevos. Se le da un constructor y </w:t>
      </w:r>
      <w:r w:rsidR="00B603D6">
        <w:rPr>
          <w:lang w:val="es-AR"/>
        </w:rPr>
        <w:t xml:space="preserve">diferentes propiedades que tendrá el objeto. Luego para crear un nuevo objeto en base al </w:t>
      </w:r>
      <w:proofErr w:type="spellStart"/>
      <w:r w:rsidR="00B603D6">
        <w:rPr>
          <w:lang w:val="es-AR"/>
        </w:rPr>
        <w:t>class</w:t>
      </w:r>
      <w:proofErr w:type="spellEnd"/>
      <w:r w:rsidR="00B603D6">
        <w:rPr>
          <w:lang w:val="es-AR"/>
        </w:rPr>
        <w:t xml:space="preserve">, se utiliza new. Ejemplo: </w:t>
      </w:r>
    </w:p>
    <w:p w:rsidR="00B603D6" w:rsidRDefault="00B603D6">
      <w:pPr>
        <w:rPr>
          <w:lang w:val="es-AR"/>
        </w:rPr>
      </w:pPr>
      <w:r>
        <w:rPr>
          <w:noProof/>
        </w:rPr>
        <w:drawing>
          <wp:inline distT="0" distB="0" distL="0" distR="0" wp14:anchorId="0FB78FD9" wp14:editId="29D6A32D">
            <wp:extent cx="335280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D6" w:rsidRDefault="00B603D6">
      <w:pPr>
        <w:rPr>
          <w:lang w:val="es-AR"/>
        </w:rPr>
      </w:pPr>
      <w:r>
        <w:rPr>
          <w:lang w:val="es-AR"/>
        </w:rPr>
        <w:t>Las clases dentro también pueden tener funciones (métodos), que se definirán como cualquier otra función:</w:t>
      </w:r>
    </w:p>
    <w:p w:rsidR="00B603D6" w:rsidRDefault="00B603D6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09CF547B" wp14:editId="069DB56B">
            <wp:extent cx="6743700" cy="3667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D6" w:rsidRDefault="00B603D6">
      <w:pPr>
        <w:rPr>
          <w:lang w:val="es-AR"/>
        </w:rPr>
      </w:pPr>
      <w:r>
        <w:rPr>
          <w:lang w:val="es-AR"/>
        </w:rPr>
        <w:t xml:space="preserve">También se pueden declarar funciones o </w:t>
      </w:r>
      <w:proofErr w:type="spellStart"/>
      <w:r>
        <w:rPr>
          <w:lang w:val="es-AR"/>
        </w:rPr>
        <w:t>varibles</w:t>
      </w:r>
      <w:proofErr w:type="spellEnd"/>
      <w:r>
        <w:rPr>
          <w:lang w:val="es-AR"/>
        </w:rPr>
        <w:t xml:space="preserve"> estáticas dentro de un </w:t>
      </w:r>
      <w:proofErr w:type="spellStart"/>
      <w:r>
        <w:rPr>
          <w:lang w:val="es-AR"/>
        </w:rPr>
        <w:t>class</w:t>
      </w:r>
      <w:proofErr w:type="spellEnd"/>
      <w:r>
        <w:rPr>
          <w:lang w:val="es-AR"/>
        </w:rPr>
        <w:t xml:space="preserve">, que solo se ejecutaran en el </w:t>
      </w:r>
      <w:proofErr w:type="spellStart"/>
      <w:r>
        <w:rPr>
          <w:lang w:val="es-AR"/>
        </w:rPr>
        <w:t>class</w:t>
      </w:r>
      <w:proofErr w:type="spellEnd"/>
      <w:r>
        <w:rPr>
          <w:lang w:val="es-AR"/>
        </w:rPr>
        <w:t xml:space="preserve"> original, pero no en cada instancia creada.</w:t>
      </w:r>
      <w:r w:rsidR="004463EE">
        <w:rPr>
          <w:lang w:val="es-AR"/>
        </w:rPr>
        <w:t xml:space="preserve"> Para llamarlo no se coloca el nombre de la instancia, si no el nombre de la </w:t>
      </w:r>
      <w:proofErr w:type="spellStart"/>
      <w:r w:rsidR="004463EE">
        <w:rPr>
          <w:lang w:val="es-AR"/>
        </w:rPr>
        <w:t>class</w:t>
      </w:r>
      <w:proofErr w:type="spellEnd"/>
      <w:r w:rsidR="004463EE">
        <w:rPr>
          <w:lang w:val="es-AR"/>
        </w:rPr>
        <w:t>:</w:t>
      </w:r>
    </w:p>
    <w:p w:rsidR="004463EE" w:rsidRDefault="004463EE">
      <w:pPr>
        <w:rPr>
          <w:b/>
          <w:lang w:val="es-AR"/>
        </w:rPr>
      </w:pPr>
      <w:r>
        <w:rPr>
          <w:noProof/>
        </w:rPr>
        <w:drawing>
          <wp:inline distT="0" distB="0" distL="0" distR="0" wp14:anchorId="5CBB7552" wp14:editId="259E22F2">
            <wp:extent cx="6600825" cy="454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EE" w:rsidRDefault="004463EE">
      <w:pPr>
        <w:rPr>
          <w:lang w:val="es-AR"/>
        </w:rPr>
      </w:pPr>
      <w:r>
        <w:rPr>
          <w:lang w:val="es-AR"/>
        </w:rPr>
        <w:t xml:space="preserve">Verlo en marcas disponibles. Funciona exactamente igual si quiero ejecutar una variable o una función. </w:t>
      </w:r>
    </w:p>
    <w:p w:rsidR="004463EE" w:rsidRDefault="004463EE">
      <w:pPr>
        <w:rPr>
          <w:lang w:val="es-AR"/>
        </w:rPr>
      </w:pPr>
      <w:r>
        <w:rPr>
          <w:lang w:val="es-AR"/>
        </w:rPr>
        <w:lastRenderedPageBreak/>
        <w:t xml:space="preserve">Tener cuidado con el uso </w:t>
      </w:r>
      <w:proofErr w:type="gramStart"/>
      <w:r>
        <w:rPr>
          <w:lang w:val="es-AR"/>
        </w:rPr>
        <w:t>de .</w:t>
      </w:r>
      <w:proofErr w:type="spellStart"/>
      <w:r>
        <w:rPr>
          <w:lang w:val="es-AR"/>
        </w:rPr>
        <w:t>this</w:t>
      </w:r>
      <w:proofErr w:type="spellEnd"/>
      <w:proofErr w:type="gramEnd"/>
      <w:r>
        <w:rPr>
          <w:lang w:val="es-AR"/>
        </w:rPr>
        <w:t xml:space="preserve">, que siempre </w:t>
      </w:r>
      <w:proofErr w:type="spellStart"/>
      <w:r>
        <w:rPr>
          <w:lang w:val="es-AR"/>
        </w:rPr>
        <w:t>hara</w:t>
      </w:r>
      <w:proofErr w:type="spellEnd"/>
      <w:r>
        <w:rPr>
          <w:lang w:val="es-AR"/>
        </w:rPr>
        <w:t xml:space="preserve"> referencia al contexto donde es utilizado. </w:t>
      </w:r>
    </w:p>
    <w:p w:rsidR="00AE6BED" w:rsidRDefault="00AE6BED">
      <w:pPr>
        <w:rPr>
          <w:lang w:val="es-AR"/>
        </w:rPr>
      </w:pPr>
      <w:r>
        <w:rPr>
          <w:lang w:val="es-AR"/>
        </w:rPr>
        <w:t xml:space="preserve">Resolución </w:t>
      </w:r>
      <w:proofErr w:type="spellStart"/>
      <w:r>
        <w:rPr>
          <w:lang w:val="es-AR"/>
        </w:rPr>
        <w:t>desafio</w:t>
      </w:r>
      <w:proofErr w:type="spellEnd"/>
      <w:r>
        <w:rPr>
          <w:lang w:val="es-AR"/>
        </w:rPr>
        <w:t xml:space="preserve"> genérico clases:</w:t>
      </w:r>
    </w:p>
    <w:p w:rsidR="00AE6BED" w:rsidRDefault="00AE6BED">
      <w:pPr>
        <w:rPr>
          <w:lang w:val="es-AR"/>
        </w:rPr>
      </w:pPr>
      <w:r>
        <w:rPr>
          <w:noProof/>
        </w:rPr>
        <w:drawing>
          <wp:inline distT="0" distB="0" distL="0" distR="0" wp14:anchorId="1D6D1A2F" wp14:editId="69483ED4">
            <wp:extent cx="3400425" cy="4219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6BED" w:rsidRPr="004463EE" w:rsidRDefault="00AE6BED">
      <w:pPr>
        <w:rPr>
          <w:lang w:val="es-AR"/>
        </w:rPr>
      </w:pPr>
      <w:r>
        <w:rPr>
          <w:noProof/>
        </w:rPr>
        <w:drawing>
          <wp:inline distT="0" distB="0" distL="0" distR="0" wp14:anchorId="0928A904" wp14:editId="374C0E9F">
            <wp:extent cx="4819650" cy="276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BED" w:rsidRPr="004463EE" w:rsidSect="00424C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21"/>
    <w:rsid w:val="00424C21"/>
    <w:rsid w:val="004463EE"/>
    <w:rsid w:val="00AE6BED"/>
    <w:rsid w:val="00B603D6"/>
    <w:rsid w:val="00F9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2B63"/>
  <w15:chartTrackingRefBased/>
  <w15:docId w15:val="{3BF30796-E925-49F3-A079-CC0F4A79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1130D-CE32-466A-9B85-E969D32E7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2021-12-21T00:08:00Z</dcterms:created>
  <dcterms:modified xsi:type="dcterms:W3CDTF">2021-12-21T00:42:00Z</dcterms:modified>
</cp:coreProperties>
</file>