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dle periodo preictal se define como el momento en que inicia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180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estan 40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