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299D" w:rsidRPr="003538E2" w:rsidRDefault="0071299D" w:rsidP="0071299D">
      <w:pPr>
        <w:pStyle w:val="PlainText"/>
        <w:rPr>
          <w:rFonts w:ascii="Times New Roman" w:hAnsi="Times New Roman" w:cs="Times New Roman"/>
        </w:rPr>
      </w:pPr>
    </w:p>
    <w:p w:rsidR="00F5761C" w:rsidRPr="00E04A11" w:rsidRDefault="0071299D" w:rsidP="00D43963">
      <w:pPr>
        <w:pStyle w:val="PlainText"/>
        <w:jc w:val="center"/>
        <w:rPr>
          <w:rFonts w:ascii="Times New Roman" w:hAnsi="Times New Roman" w:cs="Times New Roman"/>
          <w:b/>
          <w:bCs/>
          <w:sz w:val="32"/>
          <w:szCs w:val="32"/>
        </w:rPr>
      </w:pPr>
      <w:r w:rsidRPr="00E04A11">
        <w:rPr>
          <w:rFonts w:ascii="Times New Roman" w:hAnsi="Times New Roman" w:cs="Times New Roman"/>
          <w:b/>
          <w:bCs/>
          <w:sz w:val="32"/>
          <w:szCs w:val="32"/>
        </w:rPr>
        <w:t>The Alpha Modern Chinese Corpus</w:t>
      </w:r>
    </w:p>
    <w:p w:rsidR="00F5761C" w:rsidRDefault="00F5761C" w:rsidP="0071299D">
      <w:pPr>
        <w:pStyle w:val="PlainText"/>
        <w:rPr>
          <w:rFonts w:ascii="Times New Roman" w:hAnsi="Times New Roman" w:cs="Times New Roman"/>
        </w:rPr>
      </w:pPr>
    </w:p>
    <w:p w:rsidR="009E2210" w:rsidRPr="003538E2" w:rsidRDefault="009E2210" w:rsidP="0071299D">
      <w:pPr>
        <w:pStyle w:val="PlainText"/>
        <w:rPr>
          <w:rFonts w:ascii="Times New Roman" w:hAnsi="Times New Roman" w:cs="Times New Roman"/>
        </w:rPr>
      </w:pPr>
    </w:p>
    <w:p w:rsidR="0071299D" w:rsidRPr="003538E2" w:rsidRDefault="0071299D" w:rsidP="001573F8">
      <w:pPr>
        <w:jc w:val="center"/>
      </w:pPr>
      <w:r w:rsidRPr="003538E2">
        <w:t>Lei Lei</w:t>
      </w:r>
      <w:r w:rsidR="004C38EC">
        <w:t>, Ning Zhao</w:t>
      </w:r>
    </w:p>
    <w:p w:rsidR="0071299D" w:rsidRPr="003538E2" w:rsidRDefault="0071299D" w:rsidP="001573F8">
      <w:pPr>
        <w:jc w:val="center"/>
      </w:pPr>
      <w:r w:rsidRPr="003538E2">
        <w:t>Shanghai International Studies University</w:t>
      </w:r>
    </w:p>
    <w:p w:rsidR="0071299D" w:rsidRPr="003538E2" w:rsidRDefault="00000000" w:rsidP="001573F8">
      <w:pPr>
        <w:jc w:val="center"/>
      </w:pPr>
      <w:hyperlink r:id="rId8" w:history="1">
        <w:r w:rsidR="00643CA9" w:rsidRPr="00C23DB1">
          <w:rPr>
            <w:rStyle w:val="Hyperlink"/>
            <w:rFonts w:cs="Times New Roman"/>
          </w:rPr>
          <w:t>leileicn@126.com</w:t>
        </w:r>
      </w:hyperlink>
      <w:r w:rsidR="00643CA9">
        <w:t xml:space="preserve">; </w:t>
      </w:r>
      <w:hyperlink r:id="rId9" w:history="1">
        <w:r w:rsidR="00643CA9" w:rsidRPr="00643CA9">
          <w:rPr>
            <w:rStyle w:val="Hyperlink"/>
            <w:rFonts w:cs="Times New Roman"/>
          </w:rPr>
          <w:t>ningzhao_nz@126.com</w:t>
        </w:r>
      </w:hyperlink>
    </w:p>
    <w:p w:rsidR="0071299D" w:rsidRPr="003538E2" w:rsidRDefault="0071299D" w:rsidP="001573F8">
      <w:pPr>
        <w:pStyle w:val="PlainText"/>
        <w:jc w:val="center"/>
        <w:rPr>
          <w:rFonts w:ascii="Times New Roman" w:hAnsi="Times New Roman" w:cs="Times New Roman"/>
        </w:rPr>
      </w:pPr>
    </w:p>
    <w:p w:rsidR="0071299D" w:rsidRPr="003538E2" w:rsidRDefault="0071299D" w:rsidP="0071299D">
      <w:pPr>
        <w:pStyle w:val="PlainText"/>
        <w:rPr>
          <w:rFonts w:ascii="Times New Roman" w:hAnsi="Times New Roman" w:cs="Times New Roman"/>
        </w:rPr>
      </w:pPr>
    </w:p>
    <w:p w:rsidR="0071299D" w:rsidRPr="003538E2" w:rsidRDefault="00455F28" w:rsidP="00B0542B">
      <w:pPr>
        <w:pStyle w:val="Heading1"/>
      </w:pPr>
      <w:r>
        <w:t xml:space="preserve">1 </w:t>
      </w:r>
      <w:r w:rsidR="0071299D" w:rsidRPr="003538E2">
        <w:t>Description</w:t>
      </w:r>
    </w:p>
    <w:p w:rsidR="0071299D" w:rsidRPr="003538E2" w:rsidRDefault="0071299D" w:rsidP="0041072D"/>
    <w:p w:rsidR="00704CDF" w:rsidRDefault="0071299D" w:rsidP="00C82ED6">
      <w:r w:rsidRPr="003538E2">
        <w:t xml:space="preserve">The Alpha Modern Chinese Corpus </w:t>
      </w:r>
      <w:r w:rsidR="00F5761C">
        <w:t xml:space="preserve">(The AMC Corpus) </w:t>
      </w:r>
      <w:r w:rsidRPr="003538E2">
        <w:t xml:space="preserve">is a corpus </w:t>
      </w:r>
      <w:r w:rsidR="00C76E98">
        <w:t>that</w:t>
      </w:r>
      <w:r w:rsidRPr="003538E2">
        <w:t xml:space="preserve"> contains </w:t>
      </w:r>
      <w:r w:rsidR="004A00C0" w:rsidRPr="004A00C0">
        <w:t xml:space="preserve">a collection of </w:t>
      </w:r>
      <w:r w:rsidR="002943E8">
        <w:t>“</w:t>
      </w:r>
      <w:r w:rsidR="004A00C0" w:rsidRPr="004A00C0">
        <w:t>clean</w:t>
      </w:r>
      <w:r w:rsidR="002943E8">
        <w:t>”</w:t>
      </w:r>
      <w:r w:rsidR="004A00C0" w:rsidRPr="004A00C0">
        <w:t xml:space="preserve"> modern Chinese sentences</w:t>
      </w:r>
      <w:r w:rsidR="004A00C0">
        <w:t>.</w:t>
      </w:r>
      <w:r w:rsidR="00B66C32">
        <w:t xml:space="preserve"> </w:t>
      </w:r>
      <w:r w:rsidR="002943E8">
        <w:t>By “clean” sentence</w:t>
      </w:r>
      <w:r w:rsidR="00C76E98">
        <w:t>s</w:t>
      </w:r>
      <w:r w:rsidR="002943E8">
        <w:t>, we</w:t>
      </w:r>
      <w:r w:rsidR="0072565F" w:rsidRPr="0072565F">
        <w:t xml:space="preserve"> mean the corpus </w:t>
      </w:r>
      <w:r w:rsidR="00C76E98">
        <w:t>is comprised of</w:t>
      </w:r>
      <w:r w:rsidR="0072565F" w:rsidRPr="0072565F">
        <w:t xml:space="preserve"> sentences with minimal numbers, non-Chinese alphabets, or special tokens.</w:t>
      </w:r>
    </w:p>
    <w:p w:rsidR="00704CDF" w:rsidRDefault="00704CDF" w:rsidP="00C82ED6"/>
    <w:p w:rsidR="006D4D46" w:rsidRDefault="00F5761C" w:rsidP="00C82ED6">
      <w:r w:rsidRPr="00F5761C">
        <w:t xml:space="preserve">The dataset </w:t>
      </w:r>
      <w:r>
        <w:t>in</w:t>
      </w:r>
      <w:r>
        <w:rPr>
          <w:lang w:val="en-US"/>
        </w:rPr>
        <w:t xml:space="preserve"> the AMC corpus </w:t>
      </w:r>
      <w:r w:rsidRPr="00F5761C">
        <w:rPr>
          <w:rFonts w:hint="eastAsia"/>
        </w:rPr>
        <w:t>p</w:t>
      </w:r>
      <w:r w:rsidRPr="00F5761C">
        <w:t>rimarily originates from publicly available online data, which is copyrighted. To avoid copyright issues, we intentionally provide only sentences instead of full texts. This allows us to release the entire corpus for research and educational purposes. It is important to emphasize that the corpus is intended solely for research and educational use and cannot be used for commercial purposes.</w:t>
      </w:r>
    </w:p>
    <w:p w:rsidR="00C82ED6" w:rsidRDefault="00C82ED6" w:rsidP="00C82ED6"/>
    <w:p w:rsidR="00492674" w:rsidRDefault="00492674" w:rsidP="00C82ED6">
      <w:r w:rsidRPr="003538E2">
        <w:t xml:space="preserve">The sentences in the </w:t>
      </w:r>
      <w:r w:rsidR="0096330C">
        <w:t>AMC</w:t>
      </w:r>
      <w:r w:rsidRPr="003538E2">
        <w:t xml:space="preserve"> Corpus are of four genres of texts, i.e.,</w:t>
      </w:r>
      <w:r>
        <w:t xml:space="preserve"> nonfiction</w:t>
      </w:r>
      <w:r w:rsidR="002B28CE">
        <w:t>s</w:t>
      </w:r>
      <w:r>
        <w:t>, fiction</w:t>
      </w:r>
      <w:r w:rsidR="002B28CE">
        <w:t>s</w:t>
      </w:r>
      <w:r>
        <w:t>, scientific articles, and convers</w:t>
      </w:r>
      <w:r w:rsidR="005E0C31">
        <w:t>at</w:t>
      </w:r>
      <w:r>
        <w:t xml:space="preserve">ions. </w:t>
      </w:r>
    </w:p>
    <w:p w:rsidR="0096330C" w:rsidRDefault="0096330C" w:rsidP="00C82ED6"/>
    <w:p w:rsidR="00A84B67" w:rsidRPr="00A84B67" w:rsidRDefault="00A84B67" w:rsidP="00A84B67">
      <w:r w:rsidRPr="00A84B67">
        <w:t>T</w:t>
      </w:r>
      <w:r>
        <w:t>o summarize, t</w:t>
      </w:r>
      <w:r w:rsidRPr="00A84B67">
        <w:t>he AMC corpus is a balanced collection of texts spanning diverse genres, making it a valuable resource for studying modern Chinese. Its applications are wide-ranging, including:</w:t>
      </w:r>
    </w:p>
    <w:p w:rsidR="00A84B67" w:rsidRPr="00A84B67" w:rsidRDefault="00A84B67" w:rsidP="00A84B67">
      <w:pPr>
        <w:pStyle w:val="ListParagraph"/>
        <w:numPr>
          <w:ilvl w:val="0"/>
          <w:numId w:val="4"/>
        </w:numPr>
      </w:pPr>
      <w:r w:rsidRPr="00A84B67">
        <w:rPr>
          <w:b/>
          <w:bCs/>
        </w:rPr>
        <w:t>Linguistic research:</w:t>
      </w:r>
      <w:r w:rsidRPr="00A84B67">
        <w:t> Analyzing the nuances of the Chinese language.</w:t>
      </w:r>
    </w:p>
    <w:p w:rsidR="00A84B67" w:rsidRPr="00A84B67" w:rsidRDefault="00A84B67" w:rsidP="00A84B67">
      <w:pPr>
        <w:pStyle w:val="ListParagraph"/>
        <w:numPr>
          <w:ilvl w:val="0"/>
          <w:numId w:val="4"/>
        </w:numPr>
      </w:pPr>
      <w:r w:rsidRPr="00A84B67">
        <w:rPr>
          <w:b/>
          <w:bCs/>
        </w:rPr>
        <w:t>Language teaching:</w:t>
      </w:r>
      <w:r w:rsidRPr="00A84B67">
        <w:t> Providing authentic materials for second/foreign language learners</w:t>
      </w:r>
      <w:r>
        <w:t xml:space="preserve"> of Chinese</w:t>
      </w:r>
      <w:r w:rsidRPr="00A84B67">
        <w:t>.</w:t>
      </w:r>
    </w:p>
    <w:p w:rsidR="00A84B67" w:rsidRPr="00A84B67" w:rsidRDefault="00A84B67" w:rsidP="00A84B67">
      <w:pPr>
        <w:pStyle w:val="ListParagraph"/>
        <w:numPr>
          <w:ilvl w:val="0"/>
          <w:numId w:val="4"/>
        </w:numPr>
      </w:pPr>
      <w:r w:rsidRPr="00A84B67">
        <w:rPr>
          <w:b/>
          <w:bCs/>
        </w:rPr>
        <w:t>Natural Language Processing:</w:t>
      </w:r>
      <w:r w:rsidRPr="00A84B67">
        <w:t xml:space="preserve"> Training and evaluating algorithms for tasks </w:t>
      </w:r>
      <w:r>
        <w:t xml:space="preserve">such as </w:t>
      </w:r>
      <w:r w:rsidRPr="00A84B67">
        <w:t>text generation</w:t>
      </w:r>
      <w:r w:rsidR="00FE4F60" w:rsidRPr="00FE4F60">
        <w:t xml:space="preserve"> and sentiment analysis</w:t>
      </w:r>
      <w:r w:rsidRPr="00A84B67">
        <w:t>.</w:t>
      </w:r>
    </w:p>
    <w:p w:rsidR="00492674" w:rsidRDefault="00492674" w:rsidP="00492674">
      <w:pPr>
        <w:pStyle w:val="PlainText"/>
        <w:rPr>
          <w:rFonts w:ascii="Times New Roman" w:hAnsi="Times New Roman" w:cs="Times New Roman"/>
        </w:rPr>
      </w:pPr>
    </w:p>
    <w:p w:rsidR="00CC2936" w:rsidRDefault="00455F28" w:rsidP="00B0542B">
      <w:pPr>
        <w:pStyle w:val="Heading1"/>
      </w:pPr>
      <w:r>
        <w:t xml:space="preserve">2 </w:t>
      </w:r>
      <w:r w:rsidR="00C37921">
        <w:t xml:space="preserve">Corpus size </w:t>
      </w:r>
    </w:p>
    <w:p w:rsidR="00D43963" w:rsidRPr="00324DB5" w:rsidRDefault="00324DB5" w:rsidP="00EE1EA0">
      <w:r w:rsidRPr="00324DB5">
        <w:t xml:space="preserve">We provide </w:t>
      </w:r>
      <w:r w:rsidR="0071299D" w:rsidRPr="00324DB5">
        <w:t>four versions</w:t>
      </w:r>
      <w:r w:rsidRPr="00324DB5">
        <w:t xml:space="preserve"> of the AMC corpus</w:t>
      </w:r>
      <w:r w:rsidR="00A456A2">
        <w:t xml:space="preserve"> of different sizes</w:t>
      </w:r>
      <w:r w:rsidR="0071299D" w:rsidRPr="00324DB5">
        <w:t xml:space="preserve">, i.e., </w:t>
      </w:r>
      <w:r w:rsidR="00D43963" w:rsidRPr="00324DB5">
        <w:t xml:space="preserve">mini, base, standard, </w:t>
      </w:r>
      <w:r w:rsidR="005E0C31">
        <w:t xml:space="preserve">and </w:t>
      </w:r>
      <w:r w:rsidR="00D43963" w:rsidRPr="00324DB5">
        <w:t>full</w:t>
      </w:r>
      <w:r w:rsidR="00D43963" w:rsidRPr="00324DB5">
        <w:rPr>
          <w:lang w:val="en-US"/>
        </w:rPr>
        <w:t xml:space="preserve">. </w:t>
      </w:r>
      <w:r w:rsidR="00B30018">
        <w:rPr>
          <w:lang w:val="en-US"/>
        </w:rPr>
        <w:t>The number of sentences that each version of the AMC corpus contains</w:t>
      </w:r>
      <w:r w:rsidR="007D5662">
        <w:rPr>
          <w:lang w:val="en-US"/>
        </w:rPr>
        <w:t xml:space="preserve"> is described in Table 1. </w:t>
      </w:r>
    </w:p>
    <w:p w:rsidR="00D43963" w:rsidRDefault="00D43963" w:rsidP="00EE1EA0">
      <w:pPr>
        <w:rPr>
          <w:rFonts w:cs="Times New Roman"/>
        </w:rPr>
      </w:pPr>
    </w:p>
    <w:p w:rsidR="00745087" w:rsidRPr="00B61FF5" w:rsidRDefault="00B30018" w:rsidP="00683C3B">
      <w:pPr>
        <w:jc w:val="center"/>
        <w:rPr>
          <w:rFonts w:cs="Times New Roman"/>
          <w:b/>
          <w:bCs/>
        </w:rPr>
      </w:pPr>
      <w:r w:rsidRPr="00B61FF5">
        <w:rPr>
          <w:rFonts w:cs="Times New Roman"/>
          <w:b/>
          <w:bCs/>
        </w:rPr>
        <w:t>Table 1 Number of sentences that each version of AMC contains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701"/>
        <w:gridCol w:w="1418"/>
        <w:gridCol w:w="2566"/>
        <w:gridCol w:w="1846"/>
      </w:tblGrid>
      <w:tr w:rsidR="00DE5DF7" w:rsidRPr="00745087" w:rsidTr="00B30018">
        <w:trPr>
          <w:jc w:val="center"/>
        </w:trPr>
        <w:tc>
          <w:tcPr>
            <w:tcW w:w="1696" w:type="dxa"/>
            <w:tcBorders>
              <w:top w:val="single" w:sz="4" w:space="0" w:color="auto"/>
              <w:bottom w:val="single" w:sz="4" w:space="0" w:color="auto"/>
            </w:tcBorders>
            <w:vAlign w:val="center"/>
          </w:tcPr>
          <w:p w:rsidR="00DE5DF7" w:rsidRPr="00745087" w:rsidRDefault="00DE5DF7" w:rsidP="00B30018">
            <w:pPr>
              <w:pStyle w:val="NoSpacing"/>
              <w:jc w:val="center"/>
              <w:rPr>
                <w:b/>
                <w:bCs/>
              </w:rPr>
            </w:pPr>
            <w:r w:rsidRPr="00745087">
              <w:rPr>
                <w:b/>
                <w:bCs/>
              </w:rPr>
              <w:t>Versions</w:t>
            </w:r>
          </w:p>
        </w:tc>
        <w:tc>
          <w:tcPr>
            <w:tcW w:w="1701" w:type="dxa"/>
            <w:tcBorders>
              <w:top w:val="single" w:sz="4" w:space="0" w:color="auto"/>
              <w:bottom w:val="single" w:sz="4" w:space="0" w:color="auto"/>
            </w:tcBorders>
            <w:vAlign w:val="center"/>
          </w:tcPr>
          <w:p w:rsidR="00DE5DF7" w:rsidRPr="00745087" w:rsidRDefault="00DE5DF7" w:rsidP="00B30018">
            <w:pPr>
              <w:pStyle w:val="NoSpacing"/>
              <w:jc w:val="center"/>
              <w:rPr>
                <w:b/>
                <w:bCs/>
              </w:rPr>
            </w:pPr>
            <w:r w:rsidRPr="00745087">
              <w:rPr>
                <w:b/>
                <w:bCs/>
              </w:rPr>
              <w:t>Nonfictions</w:t>
            </w:r>
          </w:p>
        </w:tc>
        <w:tc>
          <w:tcPr>
            <w:tcW w:w="1418" w:type="dxa"/>
            <w:tcBorders>
              <w:top w:val="single" w:sz="4" w:space="0" w:color="auto"/>
              <w:bottom w:val="single" w:sz="4" w:space="0" w:color="auto"/>
            </w:tcBorders>
            <w:vAlign w:val="center"/>
          </w:tcPr>
          <w:p w:rsidR="00DE5DF7" w:rsidRPr="00745087" w:rsidRDefault="00DE5DF7" w:rsidP="00B30018">
            <w:pPr>
              <w:pStyle w:val="NoSpacing"/>
              <w:jc w:val="center"/>
              <w:rPr>
                <w:b/>
                <w:bCs/>
              </w:rPr>
            </w:pPr>
            <w:r w:rsidRPr="00745087">
              <w:rPr>
                <w:b/>
                <w:bCs/>
              </w:rPr>
              <w:t>Fictions</w:t>
            </w:r>
          </w:p>
        </w:tc>
        <w:tc>
          <w:tcPr>
            <w:tcW w:w="2566" w:type="dxa"/>
            <w:tcBorders>
              <w:top w:val="single" w:sz="4" w:space="0" w:color="auto"/>
              <w:bottom w:val="single" w:sz="4" w:space="0" w:color="auto"/>
            </w:tcBorders>
            <w:vAlign w:val="center"/>
          </w:tcPr>
          <w:p w:rsidR="00DE5DF7" w:rsidRPr="00745087" w:rsidRDefault="00DE5DF7" w:rsidP="00B30018">
            <w:pPr>
              <w:pStyle w:val="NoSpacing"/>
              <w:jc w:val="center"/>
              <w:rPr>
                <w:b/>
                <w:bCs/>
              </w:rPr>
            </w:pPr>
            <w:r w:rsidRPr="00745087">
              <w:rPr>
                <w:b/>
                <w:bCs/>
              </w:rPr>
              <w:t>Scientific articles</w:t>
            </w:r>
          </w:p>
        </w:tc>
        <w:tc>
          <w:tcPr>
            <w:tcW w:w="1846" w:type="dxa"/>
            <w:tcBorders>
              <w:top w:val="single" w:sz="4" w:space="0" w:color="auto"/>
              <w:bottom w:val="single" w:sz="4" w:space="0" w:color="auto"/>
            </w:tcBorders>
            <w:vAlign w:val="center"/>
          </w:tcPr>
          <w:p w:rsidR="00DE5DF7" w:rsidRPr="00745087" w:rsidRDefault="005E0C31" w:rsidP="00B30018">
            <w:pPr>
              <w:pStyle w:val="NoSpacing"/>
              <w:jc w:val="center"/>
              <w:rPr>
                <w:b/>
                <w:bCs/>
              </w:rPr>
            </w:pPr>
            <w:r w:rsidRPr="00745087">
              <w:rPr>
                <w:b/>
                <w:bCs/>
              </w:rPr>
              <w:t>Conversations</w:t>
            </w:r>
          </w:p>
        </w:tc>
      </w:tr>
      <w:tr w:rsidR="00DE5DF7" w:rsidTr="00B30018">
        <w:trPr>
          <w:jc w:val="center"/>
        </w:trPr>
        <w:tc>
          <w:tcPr>
            <w:tcW w:w="1696" w:type="dxa"/>
            <w:tcBorders>
              <w:top w:val="single" w:sz="4" w:space="0" w:color="auto"/>
            </w:tcBorders>
            <w:vAlign w:val="center"/>
          </w:tcPr>
          <w:p w:rsidR="00DE5DF7" w:rsidRDefault="00DE5DF7" w:rsidP="00B30018">
            <w:pPr>
              <w:pStyle w:val="NoSpacing"/>
              <w:jc w:val="center"/>
            </w:pPr>
            <w:r>
              <w:rPr>
                <w:rFonts w:hint="eastAsia"/>
              </w:rPr>
              <w:t>M</w:t>
            </w:r>
            <w:r w:rsidRPr="00324DB5">
              <w:t>ini</w:t>
            </w:r>
          </w:p>
        </w:tc>
        <w:tc>
          <w:tcPr>
            <w:tcW w:w="1701" w:type="dxa"/>
            <w:tcBorders>
              <w:top w:val="single" w:sz="4" w:space="0" w:color="auto"/>
            </w:tcBorders>
            <w:vAlign w:val="center"/>
          </w:tcPr>
          <w:p w:rsidR="00DE5DF7" w:rsidRDefault="001D5FB7" w:rsidP="00B30018">
            <w:pPr>
              <w:pStyle w:val="NoSpacing"/>
              <w:jc w:val="center"/>
            </w:pPr>
            <w:r>
              <w:t>100K</w:t>
            </w:r>
          </w:p>
        </w:tc>
        <w:tc>
          <w:tcPr>
            <w:tcW w:w="1418" w:type="dxa"/>
            <w:tcBorders>
              <w:top w:val="single" w:sz="4" w:space="0" w:color="auto"/>
            </w:tcBorders>
            <w:vAlign w:val="center"/>
          </w:tcPr>
          <w:p w:rsidR="00DE5DF7" w:rsidRDefault="001D5FB7" w:rsidP="00B30018">
            <w:pPr>
              <w:pStyle w:val="NoSpacing"/>
              <w:jc w:val="center"/>
            </w:pPr>
            <w:r>
              <w:t>100K</w:t>
            </w:r>
          </w:p>
        </w:tc>
        <w:tc>
          <w:tcPr>
            <w:tcW w:w="2566" w:type="dxa"/>
            <w:tcBorders>
              <w:top w:val="single" w:sz="4" w:space="0" w:color="auto"/>
            </w:tcBorders>
            <w:vAlign w:val="center"/>
          </w:tcPr>
          <w:p w:rsidR="00DE5DF7" w:rsidRDefault="001D5FB7" w:rsidP="00B30018">
            <w:pPr>
              <w:pStyle w:val="NoSpacing"/>
              <w:jc w:val="center"/>
            </w:pPr>
            <w:r>
              <w:t>100K</w:t>
            </w:r>
          </w:p>
        </w:tc>
        <w:tc>
          <w:tcPr>
            <w:tcW w:w="1846" w:type="dxa"/>
            <w:tcBorders>
              <w:top w:val="single" w:sz="4" w:space="0" w:color="auto"/>
            </w:tcBorders>
            <w:vAlign w:val="center"/>
          </w:tcPr>
          <w:p w:rsidR="00DE5DF7" w:rsidRDefault="001D5FB7" w:rsidP="00B30018">
            <w:pPr>
              <w:pStyle w:val="NoSpacing"/>
              <w:jc w:val="center"/>
            </w:pPr>
            <w:r>
              <w:t>100K</w:t>
            </w:r>
          </w:p>
        </w:tc>
      </w:tr>
      <w:tr w:rsidR="00DE5DF7" w:rsidTr="00B30018">
        <w:trPr>
          <w:jc w:val="center"/>
        </w:trPr>
        <w:tc>
          <w:tcPr>
            <w:tcW w:w="1696" w:type="dxa"/>
            <w:vAlign w:val="center"/>
          </w:tcPr>
          <w:p w:rsidR="00DE5DF7" w:rsidRDefault="00DE5DF7" w:rsidP="00B30018">
            <w:pPr>
              <w:pStyle w:val="NoSpacing"/>
              <w:jc w:val="center"/>
            </w:pPr>
            <w:r>
              <w:t>B</w:t>
            </w:r>
            <w:r w:rsidRPr="00324DB5">
              <w:t>ase</w:t>
            </w:r>
          </w:p>
        </w:tc>
        <w:tc>
          <w:tcPr>
            <w:tcW w:w="1701" w:type="dxa"/>
            <w:vAlign w:val="center"/>
          </w:tcPr>
          <w:p w:rsidR="00DE5DF7" w:rsidRDefault="001D5FB7" w:rsidP="00B30018">
            <w:pPr>
              <w:pStyle w:val="NoSpacing"/>
              <w:jc w:val="center"/>
            </w:pPr>
            <w:r>
              <w:t>500K</w:t>
            </w:r>
          </w:p>
        </w:tc>
        <w:tc>
          <w:tcPr>
            <w:tcW w:w="1418" w:type="dxa"/>
            <w:vAlign w:val="center"/>
          </w:tcPr>
          <w:p w:rsidR="00DE5DF7" w:rsidRDefault="001D5FB7" w:rsidP="00B30018">
            <w:pPr>
              <w:pStyle w:val="NoSpacing"/>
              <w:jc w:val="center"/>
            </w:pPr>
            <w:r>
              <w:t>500K</w:t>
            </w:r>
          </w:p>
        </w:tc>
        <w:tc>
          <w:tcPr>
            <w:tcW w:w="2566" w:type="dxa"/>
            <w:vAlign w:val="center"/>
          </w:tcPr>
          <w:p w:rsidR="00DE5DF7" w:rsidRDefault="00A249CA" w:rsidP="00B30018">
            <w:pPr>
              <w:pStyle w:val="NoSpacing"/>
              <w:jc w:val="center"/>
            </w:pPr>
            <w:r>
              <w:t>2</w:t>
            </w:r>
            <w:r w:rsidR="001D5FB7">
              <w:t>00K</w:t>
            </w:r>
          </w:p>
        </w:tc>
        <w:tc>
          <w:tcPr>
            <w:tcW w:w="1846" w:type="dxa"/>
            <w:vAlign w:val="center"/>
          </w:tcPr>
          <w:p w:rsidR="00DE5DF7" w:rsidRDefault="001D5FB7" w:rsidP="00B30018">
            <w:pPr>
              <w:pStyle w:val="NoSpacing"/>
              <w:jc w:val="center"/>
            </w:pPr>
            <w:r>
              <w:t>500K</w:t>
            </w:r>
          </w:p>
        </w:tc>
      </w:tr>
      <w:tr w:rsidR="00DE5DF7" w:rsidTr="00B30018">
        <w:trPr>
          <w:jc w:val="center"/>
        </w:trPr>
        <w:tc>
          <w:tcPr>
            <w:tcW w:w="1696" w:type="dxa"/>
            <w:vAlign w:val="center"/>
          </w:tcPr>
          <w:p w:rsidR="00DE5DF7" w:rsidRDefault="00DE5DF7" w:rsidP="00B30018">
            <w:pPr>
              <w:pStyle w:val="NoSpacing"/>
              <w:jc w:val="center"/>
            </w:pPr>
            <w:r>
              <w:t>S</w:t>
            </w:r>
            <w:r w:rsidRPr="00324DB5">
              <w:t>tandard</w:t>
            </w:r>
          </w:p>
        </w:tc>
        <w:tc>
          <w:tcPr>
            <w:tcW w:w="1701" w:type="dxa"/>
            <w:vAlign w:val="center"/>
          </w:tcPr>
          <w:p w:rsidR="00DE5DF7" w:rsidRDefault="001D5FB7" w:rsidP="00B30018">
            <w:pPr>
              <w:pStyle w:val="NoSpacing"/>
              <w:jc w:val="center"/>
            </w:pPr>
            <w:r>
              <w:t>1M</w:t>
            </w:r>
          </w:p>
        </w:tc>
        <w:tc>
          <w:tcPr>
            <w:tcW w:w="1418" w:type="dxa"/>
            <w:vAlign w:val="center"/>
          </w:tcPr>
          <w:p w:rsidR="00DE5DF7" w:rsidRDefault="001D5FB7" w:rsidP="00B30018">
            <w:pPr>
              <w:pStyle w:val="NoSpacing"/>
              <w:jc w:val="center"/>
            </w:pPr>
            <w:r>
              <w:t>1M</w:t>
            </w:r>
          </w:p>
        </w:tc>
        <w:tc>
          <w:tcPr>
            <w:tcW w:w="2566" w:type="dxa"/>
            <w:vAlign w:val="center"/>
          </w:tcPr>
          <w:p w:rsidR="00DE5DF7" w:rsidRDefault="00A249CA" w:rsidP="00B30018">
            <w:pPr>
              <w:pStyle w:val="NoSpacing"/>
              <w:jc w:val="center"/>
            </w:pPr>
            <w:r>
              <w:t>500K</w:t>
            </w:r>
          </w:p>
        </w:tc>
        <w:tc>
          <w:tcPr>
            <w:tcW w:w="1846" w:type="dxa"/>
            <w:vAlign w:val="center"/>
          </w:tcPr>
          <w:p w:rsidR="00DE5DF7" w:rsidRDefault="001D5FB7" w:rsidP="00B30018">
            <w:pPr>
              <w:pStyle w:val="NoSpacing"/>
              <w:jc w:val="center"/>
            </w:pPr>
            <w:r>
              <w:t>1M</w:t>
            </w:r>
          </w:p>
        </w:tc>
      </w:tr>
      <w:tr w:rsidR="00DE5DF7" w:rsidTr="0049141B">
        <w:trPr>
          <w:jc w:val="center"/>
        </w:trPr>
        <w:tc>
          <w:tcPr>
            <w:tcW w:w="1696" w:type="dxa"/>
            <w:tcBorders>
              <w:bottom w:val="single" w:sz="4" w:space="0" w:color="auto"/>
            </w:tcBorders>
            <w:vAlign w:val="center"/>
          </w:tcPr>
          <w:p w:rsidR="00DE5DF7" w:rsidRDefault="00DE5DF7" w:rsidP="00B30018">
            <w:pPr>
              <w:pStyle w:val="NoSpacing"/>
              <w:jc w:val="center"/>
            </w:pPr>
            <w:r>
              <w:t>F</w:t>
            </w:r>
            <w:r w:rsidRPr="00324DB5">
              <w:t>ull</w:t>
            </w:r>
          </w:p>
        </w:tc>
        <w:tc>
          <w:tcPr>
            <w:tcW w:w="1701" w:type="dxa"/>
            <w:tcBorders>
              <w:bottom w:val="single" w:sz="4" w:space="0" w:color="auto"/>
            </w:tcBorders>
            <w:vAlign w:val="center"/>
          </w:tcPr>
          <w:p w:rsidR="00DE5DF7" w:rsidRDefault="001D5FB7" w:rsidP="00B30018">
            <w:pPr>
              <w:pStyle w:val="NoSpacing"/>
              <w:jc w:val="center"/>
            </w:pPr>
            <w:r>
              <w:t>2M</w:t>
            </w:r>
          </w:p>
        </w:tc>
        <w:tc>
          <w:tcPr>
            <w:tcW w:w="1418" w:type="dxa"/>
            <w:tcBorders>
              <w:bottom w:val="single" w:sz="4" w:space="0" w:color="auto"/>
            </w:tcBorders>
            <w:vAlign w:val="center"/>
          </w:tcPr>
          <w:p w:rsidR="00DE5DF7" w:rsidRDefault="001D5FB7" w:rsidP="00B30018">
            <w:pPr>
              <w:pStyle w:val="NoSpacing"/>
              <w:jc w:val="center"/>
            </w:pPr>
            <w:r>
              <w:t>2M</w:t>
            </w:r>
          </w:p>
        </w:tc>
        <w:tc>
          <w:tcPr>
            <w:tcW w:w="2566" w:type="dxa"/>
            <w:tcBorders>
              <w:bottom w:val="single" w:sz="4" w:space="0" w:color="auto"/>
            </w:tcBorders>
            <w:vAlign w:val="center"/>
          </w:tcPr>
          <w:p w:rsidR="00DE5DF7" w:rsidRDefault="00A249CA" w:rsidP="00B30018">
            <w:pPr>
              <w:pStyle w:val="NoSpacing"/>
              <w:jc w:val="center"/>
            </w:pPr>
            <w:r>
              <w:t>800K</w:t>
            </w:r>
          </w:p>
        </w:tc>
        <w:tc>
          <w:tcPr>
            <w:tcW w:w="1846" w:type="dxa"/>
            <w:tcBorders>
              <w:bottom w:val="single" w:sz="4" w:space="0" w:color="auto"/>
            </w:tcBorders>
            <w:vAlign w:val="center"/>
          </w:tcPr>
          <w:p w:rsidR="00DE5DF7" w:rsidRDefault="001D5FB7" w:rsidP="00B30018">
            <w:pPr>
              <w:pStyle w:val="NoSpacing"/>
              <w:jc w:val="center"/>
            </w:pPr>
            <w:r>
              <w:t>2M</w:t>
            </w:r>
          </w:p>
        </w:tc>
      </w:tr>
      <w:tr w:rsidR="0049141B" w:rsidTr="0049141B">
        <w:trPr>
          <w:jc w:val="center"/>
        </w:trPr>
        <w:tc>
          <w:tcPr>
            <w:tcW w:w="1696" w:type="dxa"/>
            <w:tcBorders>
              <w:top w:val="single" w:sz="4" w:space="0" w:color="auto"/>
              <w:bottom w:val="single" w:sz="4" w:space="0" w:color="auto"/>
            </w:tcBorders>
            <w:vAlign w:val="center"/>
          </w:tcPr>
          <w:p w:rsidR="0049141B" w:rsidRDefault="0049141B" w:rsidP="00B30018">
            <w:pPr>
              <w:pStyle w:val="NoSpacing"/>
              <w:jc w:val="center"/>
            </w:pPr>
            <w:r>
              <w:t>Total</w:t>
            </w:r>
          </w:p>
        </w:tc>
        <w:tc>
          <w:tcPr>
            <w:tcW w:w="1701" w:type="dxa"/>
            <w:tcBorders>
              <w:top w:val="single" w:sz="4" w:space="0" w:color="auto"/>
              <w:bottom w:val="single" w:sz="4" w:space="0" w:color="auto"/>
            </w:tcBorders>
            <w:vAlign w:val="center"/>
          </w:tcPr>
          <w:p w:rsidR="0049141B" w:rsidRDefault="0049141B" w:rsidP="00B30018">
            <w:pPr>
              <w:pStyle w:val="NoSpacing"/>
              <w:jc w:val="center"/>
            </w:pPr>
            <w:r>
              <w:t>3.6M</w:t>
            </w:r>
          </w:p>
        </w:tc>
        <w:tc>
          <w:tcPr>
            <w:tcW w:w="1418" w:type="dxa"/>
            <w:tcBorders>
              <w:top w:val="single" w:sz="4" w:space="0" w:color="auto"/>
              <w:bottom w:val="single" w:sz="4" w:space="0" w:color="auto"/>
            </w:tcBorders>
            <w:vAlign w:val="center"/>
          </w:tcPr>
          <w:p w:rsidR="0049141B" w:rsidRDefault="0049141B" w:rsidP="00B30018">
            <w:pPr>
              <w:pStyle w:val="NoSpacing"/>
              <w:jc w:val="center"/>
            </w:pPr>
            <w:r>
              <w:t>3.6M</w:t>
            </w:r>
          </w:p>
        </w:tc>
        <w:tc>
          <w:tcPr>
            <w:tcW w:w="2566" w:type="dxa"/>
            <w:tcBorders>
              <w:top w:val="single" w:sz="4" w:space="0" w:color="auto"/>
              <w:bottom w:val="single" w:sz="4" w:space="0" w:color="auto"/>
            </w:tcBorders>
            <w:vAlign w:val="center"/>
          </w:tcPr>
          <w:p w:rsidR="0049141B" w:rsidRDefault="0049141B" w:rsidP="00B30018">
            <w:pPr>
              <w:pStyle w:val="NoSpacing"/>
              <w:jc w:val="center"/>
            </w:pPr>
            <w:r>
              <w:t>1.6M</w:t>
            </w:r>
          </w:p>
        </w:tc>
        <w:tc>
          <w:tcPr>
            <w:tcW w:w="1846" w:type="dxa"/>
            <w:tcBorders>
              <w:top w:val="single" w:sz="4" w:space="0" w:color="auto"/>
              <w:bottom w:val="single" w:sz="4" w:space="0" w:color="auto"/>
            </w:tcBorders>
            <w:vAlign w:val="center"/>
          </w:tcPr>
          <w:p w:rsidR="0049141B" w:rsidRDefault="0049141B" w:rsidP="00B30018">
            <w:pPr>
              <w:pStyle w:val="NoSpacing"/>
              <w:jc w:val="center"/>
            </w:pPr>
            <w:r>
              <w:t>3.6M</w:t>
            </w:r>
          </w:p>
        </w:tc>
      </w:tr>
    </w:tbl>
    <w:p w:rsidR="00DE5DF7" w:rsidRDefault="00DE5DF7" w:rsidP="0071299D">
      <w:pPr>
        <w:pStyle w:val="PlainText"/>
        <w:rPr>
          <w:rFonts w:ascii="Times New Roman" w:hAnsi="Times New Roman" w:cs="Times New Roman"/>
        </w:rPr>
      </w:pPr>
    </w:p>
    <w:p w:rsidR="00DE5DF7" w:rsidRDefault="00DE5DF7" w:rsidP="0071299D">
      <w:pPr>
        <w:pStyle w:val="PlainText"/>
        <w:rPr>
          <w:rFonts w:ascii="Times New Roman" w:hAnsi="Times New Roman" w:cs="Times New Roman"/>
        </w:rPr>
      </w:pPr>
    </w:p>
    <w:p w:rsidR="0071299D" w:rsidRPr="003538E2" w:rsidRDefault="0071299D" w:rsidP="0071299D">
      <w:pPr>
        <w:pStyle w:val="PlainText"/>
        <w:rPr>
          <w:rFonts w:ascii="Times New Roman" w:hAnsi="Times New Roman" w:cs="Times New Roman"/>
        </w:rPr>
      </w:pPr>
    </w:p>
    <w:p w:rsidR="0071299D" w:rsidRPr="003538E2" w:rsidRDefault="00455F28" w:rsidP="00B0542B">
      <w:pPr>
        <w:pStyle w:val="Heading1"/>
      </w:pPr>
      <w:r>
        <w:t xml:space="preserve">3 </w:t>
      </w:r>
      <w:r w:rsidR="00F23CB0">
        <w:t>D</w:t>
      </w:r>
      <w:r w:rsidR="0071299D" w:rsidRPr="003538E2">
        <w:t>evelopment of the corpus</w:t>
      </w:r>
    </w:p>
    <w:p w:rsidR="0071299D" w:rsidRPr="003538E2" w:rsidRDefault="0071299D" w:rsidP="00F23CB0"/>
    <w:p w:rsidR="0071299D" w:rsidRPr="003538E2" w:rsidRDefault="0071299D" w:rsidP="00595B6E">
      <w:r w:rsidRPr="003538E2">
        <w:t>To develop the AMC Corpus, we extract</w:t>
      </w:r>
      <w:r w:rsidR="009B131B">
        <w:t>ed</w:t>
      </w:r>
      <w:r w:rsidRPr="003538E2">
        <w:t xml:space="preserve"> the data from </w:t>
      </w:r>
      <w:r w:rsidR="00F23CB0">
        <w:t>the source data</w:t>
      </w:r>
      <w:r w:rsidRPr="003538E2">
        <w:t xml:space="preserve"> and clean</w:t>
      </w:r>
      <w:r w:rsidR="009B131B">
        <w:t>ed</w:t>
      </w:r>
      <w:r w:rsidRPr="003538E2">
        <w:t xml:space="preserve"> the data with the following steps:</w:t>
      </w:r>
    </w:p>
    <w:p w:rsidR="0071299D" w:rsidRPr="003538E2" w:rsidRDefault="0071299D" w:rsidP="00595B6E">
      <w:pPr>
        <w:pStyle w:val="ListParagraph"/>
        <w:numPr>
          <w:ilvl w:val="0"/>
          <w:numId w:val="1"/>
        </w:numPr>
      </w:pPr>
      <w:r w:rsidRPr="003538E2">
        <w:t>Download the data;</w:t>
      </w:r>
    </w:p>
    <w:p w:rsidR="0071299D" w:rsidRPr="003538E2" w:rsidRDefault="0071299D" w:rsidP="00595B6E">
      <w:pPr>
        <w:pStyle w:val="ListParagraph"/>
        <w:numPr>
          <w:ilvl w:val="0"/>
          <w:numId w:val="1"/>
        </w:numPr>
      </w:pPr>
      <w:r w:rsidRPr="003538E2">
        <w:t>Remove lines/sentences in traditional Chinese with the Python tool: hanzidentifier;</w:t>
      </w:r>
    </w:p>
    <w:p w:rsidR="0071299D" w:rsidRPr="003538E2" w:rsidRDefault="0071299D" w:rsidP="00595B6E">
      <w:pPr>
        <w:pStyle w:val="ListParagraph"/>
        <w:numPr>
          <w:ilvl w:val="0"/>
          <w:numId w:val="1"/>
        </w:numPr>
      </w:pPr>
      <w:r w:rsidRPr="003538E2">
        <w:t xml:space="preserve">Remove lines/sentences with sensitive words, particularly sentences with pornographic/adult content. The sensitive words are words listed in </w:t>
      </w:r>
      <w:r w:rsidR="00595B6E" w:rsidRPr="00B0542B">
        <w:t>https://github</w:t>
      </w:r>
      <w:r w:rsidRPr="003538E2">
        <w:t>.com/57ing/Sensitive-word;</w:t>
      </w:r>
    </w:p>
    <w:p w:rsidR="0071299D" w:rsidRPr="003538E2" w:rsidRDefault="0071299D" w:rsidP="00595B6E">
      <w:pPr>
        <w:pStyle w:val="ListParagraph"/>
        <w:numPr>
          <w:ilvl w:val="0"/>
          <w:numId w:val="1"/>
        </w:numPr>
      </w:pPr>
      <w:r w:rsidRPr="003538E2">
        <w:t>Deduplicate lines/sentences;</w:t>
      </w:r>
    </w:p>
    <w:p w:rsidR="00595B6E" w:rsidRDefault="0071299D" w:rsidP="00595B6E">
      <w:pPr>
        <w:pStyle w:val="ListParagraph"/>
        <w:numPr>
          <w:ilvl w:val="0"/>
          <w:numId w:val="1"/>
        </w:numPr>
      </w:pPr>
      <w:r w:rsidRPr="003538E2">
        <w:t xml:space="preserve">Sample </w:t>
      </w:r>
      <w:r w:rsidR="00BF4EF0">
        <w:rPr>
          <w:rFonts w:hint="eastAsia"/>
        </w:rPr>
        <w:t>the</w:t>
      </w:r>
      <w:r w:rsidR="00BF4EF0" w:rsidRPr="00595B6E">
        <w:rPr>
          <w:lang w:val="en-US"/>
        </w:rPr>
        <w:t xml:space="preserve"> number of </w:t>
      </w:r>
      <w:r w:rsidRPr="003538E2">
        <w:t>sentences</w:t>
      </w:r>
      <w:r w:rsidR="00BF4EF0">
        <w:t xml:space="preserve"> as described in Table 1</w:t>
      </w:r>
      <w:r w:rsidR="00006C3B">
        <w:t>;</w:t>
      </w:r>
    </w:p>
    <w:p w:rsidR="0071299D" w:rsidRDefault="009333FB" w:rsidP="00595B6E">
      <w:pPr>
        <w:pStyle w:val="ListParagraph"/>
        <w:numPr>
          <w:ilvl w:val="0"/>
          <w:numId w:val="1"/>
        </w:numPr>
      </w:pPr>
      <w:r w:rsidRPr="009333FB">
        <w:t>Randomly scramble the order of the sentences.</w:t>
      </w:r>
      <w:r w:rsidR="0071299D" w:rsidRPr="003538E2">
        <w:t xml:space="preserve"> </w:t>
      </w:r>
    </w:p>
    <w:p w:rsidR="008B4D2A" w:rsidRDefault="008B4D2A" w:rsidP="00F23CB0"/>
    <w:p w:rsidR="00BF4EF0" w:rsidRDefault="00BF4EF0" w:rsidP="00F23CB0"/>
    <w:p w:rsidR="004C38EC" w:rsidRDefault="0074325F" w:rsidP="00B0542B">
      <w:pPr>
        <w:pStyle w:val="Heading1"/>
      </w:pPr>
      <w:r>
        <w:t>4</w:t>
      </w:r>
      <w:r w:rsidR="00455F28">
        <w:t xml:space="preserve"> </w:t>
      </w:r>
      <w:r w:rsidR="004C38EC">
        <w:t>Source of the data</w:t>
      </w:r>
    </w:p>
    <w:p w:rsidR="004C38EC" w:rsidRDefault="004C38EC" w:rsidP="004C38EC">
      <w:pPr>
        <w:pStyle w:val="PlainText"/>
        <w:rPr>
          <w:rFonts w:ascii="Times New Roman" w:hAnsi="Times New Roman" w:cs="Times New Roman"/>
        </w:rPr>
      </w:pPr>
    </w:p>
    <w:p w:rsidR="002161EA" w:rsidRDefault="0074325F" w:rsidP="002161EA">
      <w:pPr>
        <w:pStyle w:val="Heading2"/>
      </w:pPr>
      <w:r>
        <w:t>4</w:t>
      </w:r>
      <w:r w:rsidR="00C92659">
        <w:t xml:space="preserve">.1 </w:t>
      </w:r>
      <w:r w:rsidR="004C38EC" w:rsidRPr="00B47BA4">
        <w:t>Nonfictions</w:t>
      </w:r>
    </w:p>
    <w:p w:rsidR="00FD1F21" w:rsidRDefault="00071C47" w:rsidP="00FD1F21">
      <w:r>
        <w:t xml:space="preserve">The data of the nonfictions </w:t>
      </w:r>
      <w:r w:rsidR="00E87E62">
        <w:t>section</w:t>
      </w:r>
      <w:r>
        <w:t xml:space="preserve"> </w:t>
      </w:r>
      <w:r w:rsidR="00FD1F21" w:rsidRPr="00FD1F21">
        <w:t>consists of sampled sentences from the </w:t>
      </w:r>
      <w:r w:rsidR="00FD1F21" w:rsidRPr="00FD1F21">
        <w:rPr>
          <w:i/>
          <w:iCs/>
        </w:rPr>
        <w:t>chinese_clean_passages_80m</w:t>
      </w:r>
      <w:r w:rsidR="00FD1F21" w:rsidRPr="00FD1F21">
        <w:t> dataset</w:t>
      </w:r>
      <w:r w:rsidRPr="001573F8">
        <w:rPr>
          <w:rStyle w:val="FootnoteReference"/>
        </w:rPr>
        <w:footnoteReference w:id="1"/>
      </w:r>
      <w:r w:rsidR="001900EB">
        <w:t xml:space="preserve"> </w:t>
      </w:r>
      <w:r w:rsidR="001900EB">
        <w:fldChar w:fldCharType="begin"/>
      </w:r>
      <w:r w:rsidR="004F7992">
        <w:instrText xml:space="preserve"> ADDIN ZOTERO_ITEM CSL_CITATION {"citationID":"1qS4xhbm","properties":{"formattedCitation":"(Guo et al., 2022)","plainCitation":"(Guo et al., 2022)","noteIndex":0},"citationItems":[{"id":47653,"uris":["http://zotero.org/users/local/TEsxZ6GB/items/ZSR7N9QK"],"itemData":{"id":47653,"type":"article-journal","container-title":"arXiv preprint arXiv:2211.10330","title":"GENIUS: sketch-based language model pre-training via extreme and selective masking for text generation and augmentation","author":[{"family":"Guo","given":"Biyang"},{"family":"Gong","given":"Yeyun"},{"family":"Shen","given":"Yelong"},{"family":"Han","given":"Songqiao"},{"family":"Huang","given":"Hailiang"},{"family":"Duan","given":"Nan"},{"family":"Chen","given":"Weizhu"}],"issued":{"date-parts":[["2022"]]}}}],"schema":"https://github.com/citation-style-language/schema/raw/master/csl-citation.json"} </w:instrText>
      </w:r>
      <w:r w:rsidR="001900EB">
        <w:fldChar w:fldCharType="separate"/>
      </w:r>
      <w:r w:rsidR="001900EB">
        <w:rPr>
          <w:noProof/>
        </w:rPr>
        <w:t>(Guo et al., 2022)</w:t>
      </w:r>
      <w:r w:rsidR="001900EB">
        <w:fldChar w:fldCharType="end"/>
      </w:r>
      <w:r w:rsidR="00FD1F21" w:rsidRPr="00FD1F21">
        <w:t xml:space="preserve"> ), which itself was sampled from the </w:t>
      </w:r>
      <w:r w:rsidR="00153E60">
        <w:t xml:space="preserve">dataset </w:t>
      </w:r>
      <w:r w:rsidR="00FD1F21" w:rsidRPr="00FD1F21">
        <w:t>ClueCorpus 2020</w:t>
      </w:r>
      <w:r w:rsidR="001900EB" w:rsidRPr="001573F8">
        <w:rPr>
          <w:rStyle w:val="FootnoteReference"/>
        </w:rPr>
        <w:footnoteReference w:id="2"/>
      </w:r>
      <w:r w:rsidR="00414297">
        <w:t xml:space="preserve"> </w:t>
      </w:r>
      <w:r w:rsidR="00414297">
        <w:fldChar w:fldCharType="begin"/>
      </w:r>
      <w:r w:rsidR="004F7992">
        <w:instrText xml:space="preserve"> ADDIN ZOTERO_ITEM CSL_CITATION {"citationID":"pDS6Wnlf","properties":{"formattedCitation":"(Xu, 2019)","plainCitation":"(Xu, 2019)","noteIndex":0},"citationItems":[{"id":47654,"uris":["http://zotero.org/users/local/TEsxZ6GB/items/TRBWMM3S"],"itemData":{"id":47654,"type":"document","note":"version: 1.0\nDOI: 10.5281/zenodo.3402023","publisher":"Zenodo","title":"NLP Chinese Corpus: large scale Chinese corpus for NLP","URL":"https://doi.org/10.5281/zenodo.3402023","author":[{"family":"Xu","given":"Bright"}],"issued":{"date-parts":[["2019"]]}}}],"schema":"https://github.com/citation-style-language/schema/raw/master/csl-citation.json"} </w:instrText>
      </w:r>
      <w:r w:rsidR="00414297">
        <w:fldChar w:fldCharType="separate"/>
      </w:r>
      <w:r w:rsidR="00414297">
        <w:rPr>
          <w:noProof/>
        </w:rPr>
        <w:t>(Xu, 2019)</w:t>
      </w:r>
      <w:r w:rsidR="00414297">
        <w:fldChar w:fldCharType="end"/>
      </w:r>
      <w:r w:rsidR="001900EB" w:rsidRPr="003538E2">
        <w:t>.</w:t>
      </w:r>
      <w:r w:rsidR="00E87E62">
        <w:t xml:space="preserve"> </w:t>
      </w:r>
    </w:p>
    <w:p w:rsidR="004C38EC" w:rsidRPr="003538E2" w:rsidRDefault="00414297" w:rsidP="00FD1F21">
      <w:r>
        <w:t>It also should be noted that the</w:t>
      </w:r>
      <w:r w:rsidR="00153E60">
        <w:t xml:space="preserve"> dataset</w:t>
      </w:r>
      <w:r w:rsidRPr="003538E2">
        <w:t xml:space="preserve"> CLUE Corpus 2020</w:t>
      </w:r>
      <w:r>
        <w:t xml:space="preserve"> </w:t>
      </w:r>
      <w:r w:rsidR="004C38EC">
        <w:t xml:space="preserve">includes </w:t>
      </w:r>
      <w:r w:rsidR="00153E60">
        <w:t>texts from</w:t>
      </w:r>
      <w:r>
        <w:t xml:space="preserve"> </w:t>
      </w:r>
      <w:r w:rsidR="004C38EC" w:rsidRPr="003538E2">
        <w:t xml:space="preserve">news (news2016zh_corpus), wikipedia articles (wiki2019zh_corpus), Reddit-like Q&amp;As (webText2019zh_corpus), and comments from e-commerce sites such as Amazon and Dazhong Dianping (comments2019zh_corpus). </w:t>
      </w:r>
    </w:p>
    <w:p w:rsidR="004C38EC" w:rsidRDefault="004C38EC" w:rsidP="004C38EC"/>
    <w:p w:rsidR="00941304" w:rsidRDefault="0074325F" w:rsidP="00941304">
      <w:pPr>
        <w:pStyle w:val="Heading2"/>
      </w:pPr>
      <w:r>
        <w:t>4</w:t>
      </w:r>
      <w:r w:rsidR="00941304">
        <w:t xml:space="preserve">.2 </w:t>
      </w:r>
      <w:r w:rsidR="004C38EC" w:rsidRPr="00B47BA4">
        <w:t>Fictions</w:t>
      </w:r>
    </w:p>
    <w:p w:rsidR="004C38EC" w:rsidRDefault="0068290D" w:rsidP="00E87E62">
      <w:r w:rsidRPr="0068290D">
        <w:t>The fiction</w:t>
      </w:r>
      <w:r w:rsidR="00E43D15">
        <w:t>s</w:t>
      </w:r>
      <w:r w:rsidRPr="0068290D">
        <w:t xml:space="preserve"> section includes three genres</w:t>
      </w:r>
      <w:r w:rsidR="00E43D15">
        <w:t xml:space="preserve"> of texts</w:t>
      </w:r>
      <w:r w:rsidRPr="0068290D">
        <w:t>: novels by Chinese writers, translated works by foreign authors, and web novels by Chinese writers.</w:t>
      </w:r>
      <w:r>
        <w:t xml:space="preserve"> </w:t>
      </w:r>
      <w:r w:rsidR="008111D4">
        <w:t xml:space="preserve">The data of the novels by Chinese writers and the </w:t>
      </w:r>
      <w:r w:rsidRPr="0068290D">
        <w:t>translated works by foreign authors</w:t>
      </w:r>
      <w:r>
        <w:t xml:space="preserve"> </w:t>
      </w:r>
      <w:r w:rsidR="00017DFA">
        <w:t>were</w:t>
      </w:r>
      <w:r>
        <w:t xml:space="preserve"> </w:t>
      </w:r>
      <w:r w:rsidR="00017DFA" w:rsidRPr="00017DFA">
        <w:t xml:space="preserve">sourced from an online collection </w:t>
      </w:r>
      <w:r w:rsidR="00F2437B">
        <w:t xml:space="preserve">that </w:t>
      </w:r>
      <w:r w:rsidR="00017DFA" w:rsidRPr="00017DFA">
        <w:t>we assembled through web crawling. </w:t>
      </w:r>
      <w:r w:rsidR="00CB1135">
        <w:t>In addition, the</w:t>
      </w:r>
      <w:r w:rsidR="00CB1135" w:rsidRPr="0068290D">
        <w:t xml:space="preserve"> web novels by Chinese writers</w:t>
      </w:r>
      <w:r w:rsidR="00CB1135">
        <w:t xml:space="preserve"> were sampled from the dataset Chinese Web Novels</w:t>
      </w:r>
      <w:r w:rsidR="00CB1135" w:rsidRPr="001573F8">
        <w:rPr>
          <w:rStyle w:val="FootnoteReference"/>
        </w:rPr>
        <w:footnoteReference w:id="3"/>
      </w:r>
      <w:r w:rsidR="00CB1135">
        <w:t>.</w:t>
      </w:r>
    </w:p>
    <w:p w:rsidR="00017DFA" w:rsidRDefault="00017DFA" w:rsidP="004C38EC"/>
    <w:p w:rsidR="008111D4" w:rsidRDefault="008111D4" w:rsidP="004C38EC"/>
    <w:p w:rsidR="007C1E2D" w:rsidRDefault="0074325F" w:rsidP="007C1E2D">
      <w:pPr>
        <w:pStyle w:val="Heading2"/>
      </w:pPr>
      <w:r>
        <w:t>4</w:t>
      </w:r>
      <w:r w:rsidR="007C1E2D">
        <w:t xml:space="preserve">.3 </w:t>
      </w:r>
      <w:r w:rsidR="00D33CD8">
        <w:t>Scientific articles</w:t>
      </w:r>
    </w:p>
    <w:p w:rsidR="004C38EC" w:rsidRDefault="007C1E2D" w:rsidP="004C38EC">
      <w:r>
        <w:t>The data of the</w:t>
      </w:r>
      <w:r w:rsidR="004C38EC" w:rsidRPr="00695525">
        <w:t xml:space="preserve"> scientific articles</w:t>
      </w:r>
      <w:r w:rsidR="004C38EC">
        <w:t xml:space="preserve"> </w:t>
      </w:r>
      <w:r w:rsidR="0031404F">
        <w:t>section were</w:t>
      </w:r>
      <w:r w:rsidR="00D33CD8">
        <w:t xml:space="preserve"> sampled </w:t>
      </w:r>
      <w:r w:rsidR="004C38EC">
        <w:t>from the</w:t>
      </w:r>
      <w:r w:rsidR="004C38EC" w:rsidRPr="00B47BA4">
        <w:t xml:space="preserve"> Chinese Scientific Literature Dataset</w:t>
      </w:r>
      <w:r w:rsidR="004C38EC">
        <w:t xml:space="preserve"> </w:t>
      </w:r>
      <w:r w:rsidR="00136D7D">
        <w:fldChar w:fldCharType="begin"/>
      </w:r>
      <w:r w:rsidR="00136D7D">
        <w:instrText xml:space="preserve"> ADDIN ZOTERO_ITEM CSL_CITATION {"citationID":"bnoCZBpO","properties":{"formattedCitation":"(Li et al., 2022)","plainCitation":"(Li et al., 2022)","noteIndex":0},"citationItems":[{"id":47655,"uris":["http://zotero.org/users/local/TEsxZ6GB/items/ACLWNUVS"],"itemData":{"id":47655,"type":"paper-conference","container-title":"Proceedings of the 29th International Conference on Computational Linguistics","event-place":"Gyeongju, Republic of Korea","page":"3917–3923","publisher":"International Committee on Computational Linguistics","publisher-place":"Gyeongju, Republic of Korea","title":"CSL: A Large-scale Chinese Scientific Literature Dataset","URL":"https://aclanthology.org/2022.coling-1.344","author":[{"family":"Li","given":"Yudong"},{"family":"Zhang","given":"Yuqing"},{"family":"Zhao","given":"Zhe"},{"family":"Shen","given":"Linlin"},{"family":"Liu","given":"Weijie"},{"family":"Mao","given":"Weiquan"},{"family":"Zhang","given":"Hui"}],"issued":{"date-parts":[["2022",10]]}}}],"schema":"https://github.com/citation-style-language/schema/raw/master/csl-citation.json"} </w:instrText>
      </w:r>
      <w:r w:rsidR="00136D7D">
        <w:fldChar w:fldCharType="separate"/>
      </w:r>
      <w:r w:rsidR="00136D7D">
        <w:rPr>
          <w:noProof/>
        </w:rPr>
        <w:t>(Li et al., 2022)</w:t>
      </w:r>
      <w:r w:rsidR="00136D7D">
        <w:fldChar w:fldCharType="end"/>
      </w:r>
      <w:r w:rsidR="00482C87">
        <w:t>. The data</w:t>
      </w:r>
      <w:r w:rsidR="006B5349">
        <w:t>set</w:t>
      </w:r>
      <w:r w:rsidR="00482C87">
        <w:t xml:space="preserve"> </w:t>
      </w:r>
      <w:r w:rsidR="0031404F">
        <w:t>contain</w:t>
      </w:r>
      <w:r w:rsidR="006B5349">
        <w:t>s</w:t>
      </w:r>
      <w:r w:rsidR="00482C87">
        <w:t xml:space="preserve"> sentences </w:t>
      </w:r>
      <w:r w:rsidR="0031404F">
        <w:t xml:space="preserve">from </w:t>
      </w:r>
      <w:r w:rsidR="00482C87">
        <w:t xml:space="preserve">scientific abstracts </w:t>
      </w:r>
      <w:r w:rsidR="0031404F">
        <w:t>of</w:t>
      </w:r>
      <w:r w:rsidR="00482C87">
        <w:t xml:space="preserve"> various disciplines such as sciences, engineering, social sciences, and arts and humanities. </w:t>
      </w:r>
      <w:r w:rsidR="00136D7D">
        <w:t xml:space="preserve"> </w:t>
      </w:r>
    </w:p>
    <w:p w:rsidR="00136D7D" w:rsidRDefault="00136D7D" w:rsidP="004C38EC"/>
    <w:p w:rsidR="0074325F" w:rsidRDefault="0074325F" w:rsidP="0074325F">
      <w:pPr>
        <w:pStyle w:val="Heading2"/>
      </w:pPr>
      <w:r>
        <w:t xml:space="preserve">4.4 </w:t>
      </w:r>
      <w:r w:rsidR="004C38EC" w:rsidRPr="00B47BA4">
        <w:t>Convers</w:t>
      </w:r>
      <w:r w:rsidR="00362803">
        <w:t>at</w:t>
      </w:r>
      <w:r w:rsidR="004C38EC" w:rsidRPr="00B47BA4">
        <w:t>ions</w:t>
      </w:r>
    </w:p>
    <w:p w:rsidR="004C38EC" w:rsidRPr="00B47BA4" w:rsidRDefault="0074325F" w:rsidP="005A34C9">
      <w:r>
        <w:t>The data of th</w:t>
      </w:r>
      <w:r w:rsidR="006B5349">
        <w:t>e conversations</w:t>
      </w:r>
      <w:r>
        <w:t xml:space="preserve"> </w:t>
      </w:r>
      <w:r w:rsidR="0031404F">
        <w:t>section</w:t>
      </w:r>
      <w:r>
        <w:t xml:space="preserve"> </w:t>
      </w:r>
      <w:r w:rsidR="0031404F">
        <w:t>were</w:t>
      </w:r>
      <w:r>
        <w:t xml:space="preserve"> sampled from the dataset </w:t>
      </w:r>
      <w:r w:rsidR="004C38EC" w:rsidRPr="00CC2936">
        <w:t>Large-scale Cleaned Chinese Conversation (LCCC)</w:t>
      </w:r>
      <w:r w:rsidR="004F7992">
        <w:t xml:space="preserve"> </w:t>
      </w:r>
      <w:r w:rsidR="009D64E6">
        <w:fldChar w:fldCharType="begin"/>
      </w:r>
      <w:r w:rsidR="009D64E6">
        <w:instrText xml:space="preserve"> ADDIN ZOTERO_ITEM CSL_CITATION {"citationID":"0VqbxmND","properties":{"formattedCitation":"(Wang et al., 2020)","plainCitation":"(Wang et al., 2020)","noteIndex":0},"citationItems":[{"id":47656,"uris":["http://zotero.org/users/local/TEsxZ6GB/items/BTENEVRN"],"itemData":{"id":47656,"type":"paper-conference","container-title":"NLPCC","title":"A large-scale Chinese short-text conversation dataset","URL":"https://arxiv.org/abs/2008.03946","author":[{"family":"Wang","given":"Yida"},{"family":"Ke","given":"Pei"},{"family":"Zheng","given":"Yinhe"},{"family":"Huang","given":"Kaili"},{"family":"Jiang","given":"Yong"},{"family":"Zhu","given":"Xiaoyan"},{"family":"Huang","given":"Minlie"}],"issued":{"date-parts":[["2020"]]}}}],"schema":"https://github.com/citation-style-language/schema/raw/master/csl-citation.json"} </w:instrText>
      </w:r>
      <w:r w:rsidR="009D64E6">
        <w:fldChar w:fldCharType="separate"/>
      </w:r>
      <w:r w:rsidR="009D64E6">
        <w:rPr>
          <w:noProof/>
        </w:rPr>
        <w:t>(Wang et al., 2020)</w:t>
      </w:r>
      <w:r w:rsidR="009D64E6">
        <w:fldChar w:fldCharType="end"/>
      </w:r>
      <w:r w:rsidR="004F7992">
        <w:t xml:space="preserve">. The </w:t>
      </w:r>
      <w:r w:rsidR="004F7992" w:rsidRPr="00CC2936">
        <w:t>LCCC</w:t>
      </w:r>
      <w:r w:rsidR="004F7992">
        <w:t xml:space="preserve"> dataset </w:t>
      </w:r>
      <w:r w:rsidR="001C2AD7">
        <w:t>includes convers</w:t>
      </w:r>
      <w:r w:rsidR="00362803">
        <w:t>at</w:t>
      </w:r>
      <w:r w:rsidR="001C2AD7">
        <w:t>ions from Weibo</w:t>
      </w:r>
      <w:r w:rsidR="00FC7847">
        <w:t xml:space="preserve"> (the Chinese Twitter) and spontaneous convers</w:t>
      </w:r>
      <w:r w:rsidR="00362803">
        <w:t>at</w:t>
      </w:r>
      <w:r w:rsidR="00FC7847">
        <w:t xml:space="preserve">ions. </w:t>
      </w:r>
    </w:p>
    <w:p w:rsidR="0074325F" w:rsidRDefault="0074325F" w:rsidP="004C38EC">
      <w:pPr>
        <w:pStyle w:val="PlainText"/>
        <w:rPr>
          <w:rFonts w:ascii="Times New Roman" w:hAnsi="Times New Roman" w:cs="Times New Roman"/>
        </w:rPr>
      </w:pPr>
    </w:p>
    <w:p w:rsidR="0074325F" w:rsidRPr="00050D63" w:rsidRDefault="0074325F" w:rsidP="00B0542B">
      <w:pPr>
        <w:pStyle w:val="Heading1"/>
      </w:pPr>
      <w:r>
        <w:t>References</w:t>
      </w:r>
    </w:p>
    <w:p w:rsidR="004F7992" w:rsidRPr="004F7992" w:rsidRDefault="009D64E6" w:rsidP="00050D63">
      <w:pPr>
        <w:ind w:left="567" w:hanging="567"/>
        <w:rPr>
          <w:lang w:val="en-US"/>
        </w:rPr>
      </w:pPr>
      <w:r>
        <w:fldChar w:fldCharType="begin"/>
      </w:r>
      <w:r w:rsidR="004F7992">
        <w:instrText xml:space="preserve"> ADDIN ZOTERO_BIBL {"uncited":[],"omitted":[],"custom":[]} CSL_BIBLIOGRAPHY </w:instrText>
      </w:r>
      <w:r>
        <w:fldChar w:fldCharType="separate"/>
      </w:r>
      <w:r w:rsidR="004F7992" w:rsidRPr="004F7992">
        <w:rPr>
          <w:lang w:val="en-US"/>
        </w:rPr>
        <w:t xml:space="preserve">Guo, B., Gong, Y., Shen, Y., Han, S., Huang, H., Duan, N., &amp; Chen, W. (2022). GENIUS: sketch-based language model pre-training via extreme and selective masking for text generation and augmentation. </w:t>
      </w:r>
      <w:r w:rsidR="004F7992" w:rsidRPr="004F7992">
        <w:rPr>
          <w:i/>
          <w:iCs/>
          <w:lang w:val="en-US"/>
        </w:rPr>
        <w:t>arXiv Preprint arXiv:2211.10330</w:t>
      </w:r>
      <w:r w:rsidR="004F7992" w:rsidRPr="004F7992">
        <w:rPr>
          <w:lang w:val="en-US"/>
        </w:rPr>
        <w:t>.</w:t>
      </w:r>
    </w:p>
    <w:p w:rsidR="004F7992" w:rsidRPr="004F7992" w:rsidRDefault="004F7992" w:rsidP="00050D63">
      <w:pPr>
        <w:ind w:left="567" w:hanging="567"/>
        <w:rPr>
          <w:lang w:val="en-US"/>
        </w:rPr>
      </w:pPr>
      <w:r w:rsidRPr="004F7992">
        <w:rPr>
          <w:lang w:val="en-US"/>
        </w:rPr>
        <w:t xml:space="preserve">Li, Y., Zhang, Y., Zhao, Z., Shen, L., Liu, W., Mao, W., &amp; Zhang, H. (2022). CSL: A Large-scale Chinese Scientific Literature Dataset. </w:t>
      </w:r>
      <w:r w:rsidRPr="004F7992">
        <w:rPr>
          <w:i/>
          <w:iCs/>
          <w:lang w:val="en-US"/>
        </w:rPr>
        <w:t>Proceedings of the 29th International Conference on Computational Linguistics</w:t>
      </w:r>
      <w:r w:rsidRPr="004F7992">
        <w:rPr>
          <w:lang w:val="en-US"/>
        </w:rPr>
        <w:t>, 3917–3923. https://aclanthology.org/2022.coling-1.344</w:t>
      </w:r>
    </w:p>
    <w:p w:rsidR="004F7992" w:rsidRPr="004F7992" w:rsidRDefault="004F7992" w:rsidP="00050D63">
      <w:pPr>
        <w:ind w:left="567" w:hanging="567"/>
        <w:rPr>
          <w:lang w:val="en-US"/>
        </w:rPr>
      </w:pPr>
      <w:r w:rsidRPr="004F7992">
        <w:rPr>
          <w:lang w:val="en-US"/>
        </w:rPr>
        <w:t xml:space="preserve">Wang, Y., Ke, P., Zheng, Y., Huang, K., Jiang, Y., Zhu, X., &amp; Huang, M. (2020). A large-scale Chinese short-text conversation dataset. </w:t>
      </w:r>
      <w:r w:rsidRPr="004F7992">
        <w:rPr>
          <w:i/>
          <w:iCs/>
          <w:lang w:val="en-US"/>
        </w:rPr>
        <w:t>NLPCC</w:t>
      </w:r>
      <w:r w:rsidRPr="004F7992">
        <w:rPr>
          <w:lang w:val="en-US"/>
        </w:rPr>
        <w:t>. https://arxiv.org/abs/2008.03946</w:t>
      </w:r>
    </w:p>
    <w:p w:rsidR="004F7992" w:rsidRPr="004F7992" w:rsidRDefault="004F7992" w:rsidP="00050D63">
      <w:pPr>
        <w:ind w:left="567" w:hanging="567"/>
        <w:rPr>
          <w:lang w:val="en-US"/>
        </w:rPr>
      </w:pPr>
      <w:r w:rsidRPr="004F7992">
        <w:rPr>
          <w:lang w:val="en-US"/>
        </w:rPr>
        <w:t xml:space="preserve">Xu, B. (2019). </w:t>
      </w:r>
      <w:r w:rsidRPr="004F7992">
        <w:rPr>
          <w:i/>
          <w:iCs/>
          <w:lang w:val="en-US"/>
        </w:rPr>
        <w:t>NLP Chinese Corpus: Large scale Chinese corpus for NLP</w:t>
      </w:r>
      <w:r w:rsidRPr="004F7992">
        <w:rPr>
          <w:lang w:val="en-US"/>
        </w:rPr>
        <w:t xml:space="preserve"> (Version 1.0). Zenodo. https://doi.org/10.5281/zenodo.3402023</w:t>
      </w:r>
    </w:p>
    <w:p w:rsidR="00BF4EF0" w:rsidRPr="003538E2" w:rsidRDefault="009D64E6" w:rsidP="00050D63">
      <w:pPr>
        <w:ind w:left="567" w:hanging="567"/>
      </w:pPr>
      <w:r>
        <w:fldChar w:fldCharType="end"/>
      </w:r>
    </w:p>
    <w:sectPr w:rsidR="00BF4EF0" w:rsidRPr="003538E2" w:rsidSect="001756EB">
      <w:footerReference w:type="even" r:id="rId10"/>
      <w:footerReference w:type="default" r:id="rId11"/>
      <w:pgSz w:w="12240" w:h="15840"/>
      <w:pgMar w:top="1440" w:right="1502" w:bottom="1440" w:left="1501"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1008E" w:rsidRDefault="00E1008E" w:rsidP="00071C47">
      <w:pPr>
        <w:spacing w:line="240" w:lineRule="auto"/>
      </w:pPr>
      <w:r>
        <w:separator/>
      </w:r>
    </w:p>
  </w:endnote>
  <w:endnote w:type="continuationSeparator" w:id="0">
    <w:p w:rsidR="00E1008E" w:rsidRDefault="00E1008E" w:rsidP="00071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85762063"/>
      <w:docPartObj>
        <w:docPartGallery w:val="Page Numbers (Bottom of Page)"/>
        <w:docPartUnique/>
      </w:docPartObj>
    </w:sdtPr>
    <w:sdtContent>
      <w:p w:rsidR="001756EB" w:rsidRDefault="001756EB" w:rsidP="00C23DB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1756EB" w:rsidRDefault="001756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64190192"/>
      <w:docPartObj>
        <w:docPartGallery w:val="Page Numbers (Bottom of Page)"/>
        <w:docPartUnique/>
      </w:docPartObj>
    </w:sdtPr>
    <w:sdtEndPr>
      <w:rPr>
        <w:rStyle w:val="PageNumber"/>
        <w:sz w:val="18"/>
        <w:szCs w:val="18"/>
      </w:rPr>
    </w:sdtEndPr>
    <w:sdtContent>
      <w:p w:rsidR="001756EB" w:rsidRPr="001756EB" w:rsidRDefault="001756EB" w:rsidP="00C23DB1">
        <w:pPr>
          <w:pStyle w:val="Footer"/>
          <w:framePr w:wrap="none" w:vAnchor="text" w:hAnchor="margin" w:xAlign="center" w:y="1"/>
          <w:rPr>
            <w:rStyle w:val="PageNumber"/>
            <w:sz w:val="18"/>
            <w:szCs w:val="18"/>
          </w:rPr>
        </w:pPr>
        <w:r w:rsidRPr="001756EB">
          <w:rPr>
            <w:rStyle w:val="PageNumber"/>
            <w:sz w:val="18"/>
            <w:szCs w:val="18"/>
          </w:rPr>
          <w:fldChar w:fldCharType="begin"/>
        </w:r>
        <w:r w:rsidRPr="001756EB">
          <w:rPr>
            <w:rStyle w:val="PageNumber"/>
            <w:sz w:val="18"/>
            <w:szCs w:val="18"/>
          </w:rPr>
          <w:instrText xml:space="preserve"> PAGE </w:instrText>
        </w:r>
        <w:r w:rsidRPr="001756EB">
          <w:rPr>
            <w:rStyle w:val="PageNumber"/>
            <w:sz w:val="18"/>
            <w:szCs w:val="18"/>
          </w:rPr>
          <w:fldChar w:fldCharType="separate"/>
        </w:r>
        <w:r w:rsidRPr="001756EB">
          <w:rPr>
            <w:rStyle w:val="PageNumber"/>
            <w:noProof/>
            <w:sz w:val="18"/>
            <w:szCs w:val="18"/>
          </w:rPr>
          <w:t>1</w:t>
        </w:r>
        <w:r w:rsidRPr="001756EB">
          <w:rPr>
            <w:rStyle w:val="PageNumber"/>
            <w:sz w:val="18"/>
            <w:szCs w:val="18"/>
          </w:rPr>
          <w:fldChar w:fldCharType="end"/>
        </w:r>
      </w:p>
    </w:sdtContent>
  </w:sdt>
  <w:p w:rsidR="001756EB" w:rsidRPr="001756EB" w:rsidRDefault="001756EB">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1008E" w:rsidRDefault="00E1008E" w:rsidP="00071C47">
      <w:pPr>
        <w:spacing w:line="240" w:lineRule="auto"/>
      </w:pPr>
      <w:r>
        <w:separator/>
      </w:r>
    </w:p>
  </w:footnote>
  <w:footnote w:type="continuationSeparator" w:id="0">
    <w:p w:rsidR="00E1008E" w:rsidRDefault="00E1008E" w:rsidP="00071C47">
      <w:pPr>
        <w:spacing w:line="240" w:lineRule="auto"/>
      </w:pPr>
      <w:r>
        <w:continuationSeparator/>
      </w:r>
    </w:p>
  </w:footnote>
  <w:footnote w:id="1">
    <w:p w:rsidR="00071C47" w:rsidRPr="00CB1135" w:rsidRDefault="00071C47">
      <w:pPr>
        <w:pStyle w:val="FootnoteText"/>
        <w:rPr>
          <w:lang w:val="en-US"/>
        </w:rPr>
      </w:pPr>
      <w:r w:rsidRPr="001573F8">
        <w:rPr>
          <w:rStyle w:val="FootnoteReference"/>
        </w:rPr>
        <w:footnoteRef/>
      </w:r>
      <w:r w:rsidRPr="00CB1135">
        <w:t xml:space="preserve"> </w:t>
      </w:r>
      <w:hyperlink r:id="rId1" w:history="1">
        <w:r w:rsidR="001900EB" w:rsidRPr="00CB1135">
          <w:rPr>
            <w:rStyle w:val="Hyperlink"/>
          </w:rPr>
          <w:t>https://huggingface.co/datasets/beyond/chinese_clean_passages_80m</w:t>
        </w:r>
      </w:hyperlink>
    </w:p>
  </w:footnote>
  <w:footnote w:id="2">
    <w:p w:rsidR="001900EB" w:rsidRPr="00CB1135" w:rsidRDefault="001900EB">
      <w:pPr>
        <w:pStyle w:val="FootnoteText"/>
        <w:rPr>
          <w:lang w:val="en-US"/>
        </w:rPr>
      </w:pPr>
      <w:r w:rsidRPr="001573F8">
        <w:rPr>
          <w:rStyle w:val="FootnoteReference"/>
        </w:rPr>
        <w:footnoteRef/>
      </w:r>
      <w:r w:rsidRPr="00CB1135">
        <w:t xml:space="preserve"> https://github.com/CLUEbenchmark/CLUE</w:t>
      </w:r>
    </w:p>
  </w:footnote>
  <w:footnote w:id="3">
    <w:p w:rsidR="00CB1135" w:rsidRPr="00CB1135" w:rsidRDefault="00CB1135" w:rsidP="00CB1135">
      <w:pPr>
        <w:rPr>
          <w:sz w:val="20"/>
          <w:szCs w:val="20"/>
        </w:rPr>
      </w:pPr>
      <w:r w:rsidRPr="001573F8">
        <w:rPr>
          <w:rStyle w:val="FootnoteReference"/>
        </w:rPr>
        <w:footnoteRef/>
      </w:r>
      <w:r w:rsidRPr="00CB1135">
        <w:rPr>
          <w:sz w:val="20"/>
          <w:szCs w:val="20"/>
        </w:rPr>
        <w:t xml:space="preserve"> https://huggingface.co/datasets/jetaudio/chinese_web_novels</w:t>
      </w:r>
    </w:p>
    <w:p w:rsidR="00CB1135" w:rsidRPr="00CB1135" w:rsidRDefault="00CB1135">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55A80"/>
    <w:multiLevelType w:val="hybridMultilevel"/>
    <w:tmpl w:val="66425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85352"/>
    <w:multiLevelType w:val="hybridMultilevel"/>
    <w:tmpl w:val="57B06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281874"/>
    <w:multiLevelType w:val="multilevel"/>
    <w:tmpl w:val="A39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410D03"/>
    <w:multiLevelType w:val="hybridMultilevel"/>
    <w:tmpl w:val="5F92E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457000">
    <w:abstractNumId w:val="0"/>
  </w:num>
  <w:num w:numId="2" w16cid:durableId="1094059772">
    <w:abstractNumId w:val="3"/>
  </w:num>
  <w:num w:numId="3" w16cid:durableId="944314968">
    <w:abstractNumId w:val="2"/>
  </w:num>
  <w:num w:numId="4" w16cid:durableId="104787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72"/>
    <w:rsid w:val="00006C3B"/>
    <w:rsid w:val="00017DFA"/>
    <w:rsid w:val="00042DA9"/>
    <w:rsid w:val="00050D63"/>
    <w:rsid w:val="00071C47"/>
    <w:rsid w:val="000F6699"/>
    <w:rsid w:val="00136D7D"/>
    <w:rsid w:val="00153E60"/>
    <w:rsid w:val="001573F8"/>
    <w:rsid w:val="001756EB"/>
    <w:rsid w:val="001900EB"/>
    <w:rsid w:val="001A1637"/>
    <w:rsid w:val="001C2AD7"/>
    <w:rsid w:val="001D5FB7"/>
    <w:rsid w:val="002038D2"/>
    <w:rsid w:val="002161EA"/>
    <w:rsid w:val="00223400"/>
    <w:rsid w:val="00252FB8"/>
    <w:rsid w:val="002943E8"/>
    <w:rsid w:val="002B28CE"/>
    <w:rsid w:val="0031404F"/>
    <w:rsid w:val="00324DB5"/>
    <w:rsid w:val="003322A0"/>
    <w:rsid w:val="003538E2"/>
    <w:rsid w:val="00362803"/>
    <w:rsid w:val="003C4C43"/>
    <w:rsid w:val="003C4CAB"/>
    <w:rsid w:val="003D415B"/>
    <w:rsid w:val="0041072D"/>
    <w:rsid w:val="00414297"/>
    <w:rsid w:val="00455F28"/>
    <w:rsid w:val="0047630B"/>
    <w:rsid w:val="00482C87"/>
    <w:rsid w:val="0049141B"/>
    <w:rsid w:val="00492674"/>
    <w:rsid w:val="004A00C0"/>
    <w:rsid w:val="004B4DC6"/>
    <w:rsid w:val="004C38EC"/>
    <w:rsid w:val="004C3E6F"/>
    <w:rsid w:val="004D1223"/>
    <w:rsid w:val="004D6711"/>
    <w:rsid w:val="004F7992"/>
    <w:rsid w:val="00595B6E"/>
    <w:rsid w:val="005A34C9"/>
    <w:rsid w:val="005E0C31"/>
    <w:rsid w:val="00643CA9"/>
    <w:rsid w:val="0068290D"/>
    <w:rsid w:val="006839B3"/>
    <w:rsid w:val="00683C3B"/>
    <w:rsid w:val="00695525"/>
    <w:rsid w:val="006B5349"/>
    <w:rsid w:val="006D4D46"/>
    <w:rsid w:val="00704CDF"/>
    <w:rsid w:val="0071299D"/>
    <w:rsid w:val="0072565F"/>
    <w:rsid w:val="0074325F"/>
    <w:rsid w:val="00745087"/>
    <w:rsid w:val="007643C2"/>
    <w:rsid w:val="00796C6B"/>
    <w:rsid w:val="007C1E2D"/>
    <w:rsid w:val="007D5662"/>
    <w:rsid w:val="007F045D"/>
    <w:rsid w:val="008111D4"/>
    <w:rsid w:val="008B4D2A"/>
    <w:rsid w:val="009333FB"/>
    <w:rsid w:val="00941304"/>
    <w:rsid w:val="0096330C"/>
    <w:rsid w:val="009B131B"/>
    <w:rsid w:val="009B3F49"/>
    <w:rsid w:val="009D437E"/>
    <w:rsid w:val="009D64E6"/>
    <w:rsid w:val="009E2210"/>
    <w:rsid w:val="00A249CA"/>
    <w:rsid w:val="00A456A2"/>
    <w:rsid w:val="00A84B67"/>
    <w:rsid w:val="00AA1E7C"/>
    <w:rsid w:val="00AB4077"/>
    <w:rsid w:val="00AF442E"/>
    <w:rsid w:val="00B0542B"/>
    <w:rsid w:val="00B30018"/>
    <w:rsid w:val="00B47BA4"/>
    <w:rsid w:val="00B61FF5"/>
    <w:rsid w:val="00B66C32"/>
    <w:rsid w:val="00BF4EF0"/>
    <w:rsid w:val="00C37921"/>
    <w:rsid w:val="00C76E98"/>
    <w:rsid w:val="00C82ED6"/>
    <w:rsid w:val="00C92659"/>
    <w:rsid w:val="00CB1135"/>
    <w:rsid w:val="00CC2936"/>
    <w:rsid w:val="00CE0F42"/>
    <w:rsid w:val="00CE130B"/>
    <w:rsid w:val="00CF5172"/>
    <w:rsid w:val="00D33CD8"/>
    <w:rsid w:val="00D43963"/>
    <w:rsid w:val="00D928E3"/>
    <w:rsid w:val="00DE5DF7"/>
    <w:rsid w:val="00E04A11"/>
    <w:rsid w:val="00E1008E"/>
    <w:rsid w:val="00E43D15"/>
    <w:rsid w:val="00E84104"/>
    <w:rsid w:val="00E87E62"/>
    <w:rsid w:val="00ED516B"/>
    <w:rsid w:val="00ED6EDC"/>
    <w:rsid w:val="00EE1E94"/>
    <w:rsid w:val="00EE1EA0"/>
    <w:rsid w:val="00F23CB0"/>
    <w:rsid w:val="00F2437B"/>
    <w:rsid w:val="00F5761C"/>
    <w:rsid w:val="00F8452A"/>
    <w:rsid w:val="00FC1F71"/>
    <w:rsid w:val="00FC7847"/>
    <w:rsid w:val="00FD1F21"/>
    <w:rsid w:val="00FE4F6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B3CFED6-5927-D241-8677-7D2213E8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ED6"/>
    <w:pPr>
      <w:spacing w:line="288" w:lineRule="auto"/>
    </w:pPr>
    <w:rPr>
      <w:rFonts w:ascii="Times New Roman" w:hAnsi="Times New Roman"/>
    </w:rPr>
  </w:style>
  <w:style w:type="paragraph" w:styleId="Heading1">
    <w:name w:val="heading 1"/>
    <w:basedOn w:val="Normal"/>
    <w:next w:val="Normal"/>
    <w:link w:val="Heading1Char"/>
    <w:autoRedefine/>
    <w:uiPriority w:val="9"/>
    <w:qFormat/>
    <w:rsid w:val="00B0542B"/>
    <w:pPr>
      <w:keepNext/>
      <w:keepLines/>
      <w:spacing w:before="120" w:after="120"/>
      <w:outlineLvl w:val="0"/>
    </w:pPr>
    <w:rPr>
      <w:rFonts w:eastAsia="FangSong" w:cs="Times New Roman (Headings CS)"/>
      <w:b/>
      <w:color w:val="000000" w:themeColor="text1"/>
      <w:sz w:val="32"/>
      <w:szCs w:val="32"/>
    </w:rPr>
  </w:style>
  <w:style w:type="paragraph" w:styleId="Heading2">
    <w:name w:val="heading 2"/>
    <w:basedOn w:val="Normal"/>
    <w:next w:val="Normal"/>
    <w:link w:val="Heading2Char"/>
    <w:autoRedefine/>
    <w:uiPriority w:val="9"/>
    <w:unhideWhenUsed/>
    <w:qFormat/>
    <w:rsid w:val="002161EA"/>
    <w:pPr>
      <w:keepNext/>
      <w:keepLines/>
      <w:spacing w:before="40"/>
      <w:outlineLvl w:val="1"/>
    </w:pPr>
    <w:rPr>
      <w:rFonts w:eastAsia="FangSong" w:cs="Times New Roman (Headings CS)"/>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451F7"/>
    <w:rPr>
      <w:rFonts w:ascii="Consolas" w:hAnsi="Consolas" w:cs="Consolas"/>
      <w:sz w:val="21"/>
      <w:szCs w:val="21"/>
    </w:rPr>
  </w:style>
  <w:style w:type="character" w:customStyle="1" w:styleId="PlainTextChar">
    <w:name w:val="Plain Text Char"/>
    <w:basedOn w:val="DefaultParagraphFont"/>
    <w:link w:val="PlainText"/>
    <w:uiPriority w:val="99"/>
    <w:rsid w:val="000451F7"/>
    <w:rPr>
      <w:rFonts w:ascii="Consolas" w:hAnsi="Consolas" w:cs="Consolas"/>
      <w:sz w:val="21"/>
      <w:szCs w:val="21"/>
    </w:rPr>
  </w:style>
  <w:style w:type="character" w:customStyle="1" w:styleId="Heading1Char">
    <w:name w:val="Heading 1 Char"/>
    <w:basedOn w:val="DefaultParagraphFont"/>
    <w:link w:val="Heading1"/>
    <w:uiPriority w:val="9"/>
    <w:rsid w:val="00B0542B"/>
    <w:rPr>
      <w:rFonts w:ascii="Times New Roman" w:eastAsia="FangSong" w:hAnsi="Times New Roman" w:cs="Times New Roman (Headings CS)"/>
      <w:b/>
      <w:color w:val="000000" w:themeColor="text1"/>
      <w:sz w:val="32"/>
      <w:szCs w:val="32"/>
    </w:rPr>
  </w:style>
  <w:style w:type="character" w:styleId="Hyperlink">
    <w:name w:val="Hyperlink"/>
    <w:basedOn w:val="DefaultParagraphFont"/>
    <w:uiPriority w:val="99"/>
    <w:unhideWhenUsed/>
    <w:rsid w:val="00CC2936"/>
    <w:rPr>
      <w:color w:val="0563C1" w:themeColor="hyperlink"/>
      <w:u w:val="single"/>
    </w:rPr>
  </w:style>
  <w:style w:type="character" w:styleId="UnresolvedMention">
    <w:name w:val="Unresolved Mention"/>
    <w:basedOn w:val="DefaultParagraphFont"/>
    <w:uiPriority w:val="99"/>
    <w:semiHidden/>
    <w:unhideWhenUsed/>
    <w:rsid w:val="00CC2936"/>
    <w:rPr>
      <w:color w:val="605E5C"/>
      <w:shd w:val="clear" w:color="auto" w:fill="E1DFDD"/>
    </w:rPr>
  </w:style>
  <w:style w:type="table" w:styleId="TableGrid">
    <w:name w:val="Table Grid"/>
    <w:basedOn w:val="TableNormal"/>
    <w:uiPriority w:val="39"/>
    <w:rsid w:val="00DE5D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E5DF7"/>
    <w:rPr>
      <w:rFonts w:ascii="Times New Roman" w:hAnsi="Times New Roman"/>
    </w:rPr>
  </w:style>
  <w:style w:type="character" w:customStyle="1" w:styleId="Heading2Char">
    <w:name w:val="Heading 2 Char"/>
    <w:basedOn w:val="DefaultParagraphFont"/>
    <w:link w:val="Heading2"/>
    <w:uiPriority w:val="9"/>
    <w:rsid w:val="002161EA"/>
    <w:rPr>
      <w:rFonts w:ascii="Times New Roman" w:eastAsia="FangSong" w:hAnsi="Times New Roman" w:cs="Times New Roman (Headings CS)"/>
      <w:b/>
      <w:color w:val="000000" w:themeColor="text1"/>
      <w:sz w:val="28"/>
      <w:szCs w:val="26"/>
    </w:rPr>
  </w:style>
  <w:style w:type="paragraph" w:styleId="ListParagraph">
    <w:name w:val="List Paragraph"/>
    <w:basedOn w:val="Normal"/>
    <w:uiPriority w:val="34"/>
    <w:qFormat/>
    <w:rsid w:val="00595B6E"/>
    <w:pPr>
      <w:ind w:left="720"/>
      <w:contextualSpacing/>
    </w:pPr>
  </w:style>
  <w:style w:type="paragraph" w:styleId="FootnoteText">
    <w:name w:val="footnote text"/>
    <w:basedOn w:val="Normal"/>
    <w:link w:val="FootnoteTextChar"/>
    <w:uiPriority w:val="99"/>
    <w:semiHidden/>
    <w:unhideWhenUsed/>
    <w:rsid w:val="00071C47"/>
    <w:pPr>
      <w:spacing w:line="240" w:lineRule="auto"/>
    </w:pPr>
    <w:rPr>
      <w:sz w:val="20"/>
      <w:szCs w:val="20"/>
    </w:rPr>
  </w:style>
  <w:style w:type="character" w:customStyle="1" w:styleId="FootnoteTextChar">
    <w:name w:val="Footnote Text Char"/>
    <w:basedOn w:val="DefaultParagraphFont"/>
    <w:link w:val="FootnoteText"/>
    <w:uiPriority w:val="99"/>
    <w:semiHidden/>
    <w:rsid w:val="00071C47"/>
    <w:rPr>
      <w:rFonts w:ascii="Times New Roman" w:hAnsi="Times New Roman"/>
      <w:sz w:val="20"/>
      <w:szCs w:val="20"/>
    </w:rPr>
  </w:style>
  <w:style w:type="character" w:styleId="FootnoteReference">
    <w:name w:val="footnote reference"/>
    <w:basedOn w:val="DefaultParagraphFont"/>
    <w:uiPriority w:val="99"/>
    <w:semiHidden/>
    <w:unhideWhenUsed/>
    <w:rsid w:val="00071C47"/>
    <w:rPr>
      <w:vertAlign w:val="superscript"/>
    </w:rPr>
  </w:style>
  <w:style w:type="character" w:styleId="FollowedHyperlink">
    <w:name w:val="FollowedHyperlink"/>
    <w:basedOn w:val="DefaultParagraphFont"/>
    <w:uiPriority w:val="99"/>
    <w:semiHidden/>
    <w:unhideWhenUsed/>
    <w:rsid w:val="00136D7D"/>
    <w:rPr>
      <w:color w:val="954F72" w:themeColor="followedHyperlink"/>
      <w:u w:val="single"/>
    </w:rPr>
  </w:style>
  <w:style w:type="paragraph" w:styleId="Bibliography">
    <w:name w:val="Bibliography"/>
    <w:basedOn w:val="Normal"/>
    <w:next w:val="Normal"/>
    <w:uiPriority w:val="37"/>
    <w:unhideWhenUsed/>
    <w:rsid w:val="009D64E6"/>
    <w:pPr>
      <w:spacing w:line="240" w:lineRule="auto"/>
      <w:ind w:left="720" w:hanging="720"/>
    </w:pPr>
  </w:style>
  <w:style w:type="character" w:styleId="EndnoteReference">
    <w:name w:val="endnote reference"/>
    <w:basedOn w:val="DefaultParagraphFont"/>
    <w:uiPriority w:val="99"/>
    <w:semiHidden/>
    <w:unhideWhenUsed/>
    <w:rsid w:val="001573F8"/>
    <w:rPr>
      <w:vertAlign w:val="superscript"/>
    </w:rPr>
  </w:style>
  <w:style w:type="paragraph" w:styleId="Footer">
    <w:name w:val="footer"/>
    <w:basedOn w:val="Normal"/>
    <w:link w:val="FooterChar"/>
    <w:uiPriority w:val="99"/>
    <w:unhideWhenUsed/>
    <w:rsid w:val="001756EB"/>
    <w:pPr>
      <w:tabs>
        <w:tab w:val="center" w:pos="4680"/>
        <w:tab w:val="right" w:pos="9360"/>
      </w:tabs>
      <w:spacing w:line="240" w:lineRule="auto"/>
    </w:pPr>
  </w:style>
  <w:style w:type="character" w:customStyle="1" w:styleId="FooterChar">
    <w:name w:val="Footer Char"/>
    <w:basedOn w:val="DefaultParagraphFont"/>
    <w:link w:val="Footer"/>
    <w:uiPriority w:val="99"/>
    <w:rsid w:val="001756EB"/>
    <w:rPr>
      <w:rFonts w:ascii="Times New Roman" w:hAnsi="Times New Roman"/>
    </w:rPr>
  </w:style>
  <w:style w:type="character" w:styleId="PageNumber">
    <w:name w:val="page number"/>
    <w:basedOn w:val="DefaultParagraphFont"/>
    <w:uiPriority w:val="99"/>
    <w:semiHidden/>
    <w:unhideWhenUsed/>
    <w:rsid w:val="001756EB"/>
  </w:style>
  <w:style w:type="paragraph" w:styleId="Header">
    <w:name w:val="header"/>
    <w:basedOn w:val="Normal"/>
    <w:link w:val="HeaderChar"/>
    <w:uiPriority w:val="99"/>
    <w:unhideWhenUsed/>
    <w:rsid w:val="001756EB"/>
    <w:pPr>
      <w:tabs>
        <w:tab w:val="center" w:pos="4680"/>
        <w:tab w:val="right" w:pos="9360"/>
      </w:tabs>
      <w:spacing w:line="240" w:lineRule="auto"/>
    </w:pPr>
  </w:style>
  <w:style w:type="character" w:customStyle="1" w:styleId="HeaderChar">
    <w:name w:val="Header Char"/>
    <w:basedOn w:val="DefaultParagraphFont"/>
    <w:link w:val="Header"/>
    <w:uiPriority w:val="99"/>
    <w:rsid w:val="001756E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849153">
      <w:bodyDiv w:val="1"/>
      <w:marLeft w:val="0"/>
      <w:marRight w:val="0"/>
      <w:marTop w:val="0"/>
      <w:marBottom w:val="0"/>
      <w:divBdr>
        <w:top w:val="none" w:sz="0" w:space="0" w:color="auto"/>
        <w:left w:val="none" w:sz="0" w:space="0" w:color="auto"/>
        <w:bottom w:val="none" w:sz="0" w:space="0" w:color="auto"/>
        <w:right w:val="none" w:sz="0" w:space="0" w:color="auto"/>
      </w:divBdr>
    </w:div>
    <w:div w:id="710498859">
      <w:bodyDiv w:val="1"/>
      <w:marLeft w:val="0"/>
      <w:marRight w:val="0"/>
      <w:marTop w:val="0"/>
      <w:marBottom w:val="0"/>
      <w:divBdr>
        <w:top w:val="none" w:sz="0" w:space="0" w:color="auto"/>
        <w:left w:val="none" w:sz="0" w:space="0" w:color="auto"/>
        <w:bottom w:val="none" w:sz="0" w:space="0" w:color="auto"/>
        <w:right w:val="none" w:sz="0" w:space="0" w:color="auto"/>
      </w:divBdr>
    </w:div>
    <w:div w:id="1208832624">
      <w:bodyDiv w:val="1"/>
      <w:marLeft w:val="0"/>
      <w:marRight w:val="0"/>
      <w:marTop w:val="0"/>
      <w:marBottom w:val="0"/>
      <w:divBdr>
        <w:top w:val="none" w:sz="0" w:space="0" w:color="auto"/>
        <w:left w:val="none" w:sz="0" w:space="0" w:color="auto"/>
        <w:bottom w:val="none" w:sz="0" w:space="0" w:color="auto"/>
        <w:right w:val="none" w:sz="0" w:space="0" w:color="auto"/>
      </w:divBdr>
    </w:div>
    <w:div w:id="131298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ileicn@126.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ingzhao_nz@126.co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atasets/beyond/chinese_clean_passages_80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BDC96-3722-804F-A478-7A2F5008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105</cp:revision>
  <dcterms:created xsi:type="dcterms:W3CDTF">2024-08-20T01:32:00Z</dcterms:created>
  <dcterms:modified xsi:type="dcterms:W3CDTF">2024-08-20T07:49:00Z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id="4xE0sqb7"/&gt;&lt;style id="http://www.zotero.org/styles/apa-single-spaced" locale="en-GB" hasBibliography="1" bibliographyStyleHasBeenSet="1"/&gt;&lt;prefs&gt;&lt;pref name="fieldType" value="Field"/&gt;&lt;/prefs&gt;&lt;/data&gt;</vt:lpwstr>
  </property>
</Properties>
</file>