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4C963" w14:textId="352919B7" w:rsidR="00257C76" w:rsidRDefault="00820C4B">
      <w:r>
        <w:rPr>
          <w:noProof/>
        </w:rPr>
        <w:drawing>
          <wp:inline distT="0" distB="0" distL="0" distR="0" wp14:anchorId="00CBC8E5" wp14:editId="4AFE23F9">
            <wp:extent cx="3204308" cy="260750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354" cy="26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25169" wp14:editId="3A8FAE93">
            <wp:extent cx="3183730" cy="1922585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12" cy="19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7ADD7" wp14:editId="76A5F474">
            <wp:extent cx="3198188" cy="2602523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467" cy="26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52EE" w14:textId="41A8C0A2" w:rsidR="00820C4B" w:rsidRDefault="00820C4B" w:rsidP="00820C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比較上圖，通常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使用的時間的方法會比</w:t>
      </w:r>
      <w:r>
        <w:t>heap</w:t>
      </w:r>
      <w:r>
        <w:rPr>
          <w:rFonts w:hint="eastAsia"/>
        </w:rPr>
        <w:t>久</w:t>
      </w:r>
    </w:p>
    <w:p w14:paraId="01F2E62A" w14:textId="1F8F07AB" w:rsidR="00820C4B" w:rsidRDefault="00820C4B" w:rsidP="00820C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矩陣稀疏時，</w:t>
      </w:r>
      <w:r>
        <w:t>Prims</w:t>
      </w:r>
      <w:r>
        <w:rPr>
          <w:rFonts w:hint="eastAsia"/>
        </w:rPr>
        <w:t>的演算法可能比</w:t>
      </w:r>
      <w:r>
        <w:t>Kruskal</w:t>
      </w:r>
      <w:r>
        <w:rPr>
          <w:rFonts w:hint="eastAsia"/>
        </w:rPr>
        <w:t>差</w:t>
      </w:r>
      <w:r w:rsidR="00B47781">
        <w:rPr>
          <w:rFonts w:hint="eastAsia"/>
        </w:rPr>
        <w:t>ㄧ點</w:t>
      </w:r>
    </w:p>
    <w:p w14:paraId="4D25E44A" w14:textId="06B7ADAD" w:rsidR="00B47781" w:rsidRDefault="00B47781" w:rsidP="00820C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密集矩陣</w:t>
      </w:r>
      <w:r>
        <w:t>Prims</w:t>
      </w:r>
      <w:r>
        <w:rPr>
          <w:rFonts w:hint="eastAsia"/>
        </w:rPr>
        <w:t>會比</w:t>
      </w:r>
      <w:r>
        <w:t>Kruskal</w:t>
      </w:r>
      <w:r>
        <w:rPr>
          <w:rFonts w:hint="eastAsia"/>
        </w:rPr>
        <w:t>好</w:t>
      </w:r>
    </w:p>
    <w:p w14:paraId="52FBABDC" w14:textId="5E0EA0B5" w:rsidR="00820C4B" w:rsidRDefault="00820C4B" w:rsidP="00820C4B">
      <w:pPr>
        <w:pStyle w:val="a3"/>
        <w:numPr>
          <w:ilvl w:val="0"/>
          <w:numId w:val="1"/>
        </w:numPr>
        <w:ind w:leftChars="0"/>
      </w:pPr>
      <w:r>
        <w:t>Circle detection</w:t>
      </w:r>
      <w:r>
        <w:rPr>
          <w:rFonts w:hint="eastAsia"/>
        </w:rPr>
        <w:t>使用</w:t>
      </w:r>
      <w:r>
        <w:t>union</w:t>
      </w:r>
      <w:r>
        <w:rPr>
          <w:rFonts w:hint="eastAsia"/>
        </w:rPr>
        <w:t>比使用</w:t>
      </w:r>
      <w:r>
        <w:t>loop</w:t>
      </w:r>
      <w:r>
        <w:rPr>
          <w:rFonts w:hint="eastAsia"/>
        </w:rPr>
        <w:t>效能略勝一點</w:t>
      </w:r>
    </w:p>
    <w:sectPr w:rsidR="00820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520CA"/>
    <w:multiLevelType w:val="hybridMultilevel"/>
    <w:tmpl w:val="31363D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4B"/>
    <w:rsid w:val="00257C76"/>
    <w:rsid w:val="00820C4B"/>
    <w:rsid w:val="00B4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EA26B"/>
  <w15:chartTrackingRefBased/>
  <w15:docId w15:val="{56549B56-BB7C-BA4F-A865-788B04EA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C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曾宏鈞</dc:creator>
  <cp:keywords/>
  <dc:description/>
  <cp:lastModifiedBy>曾宏鈞</cp:lastModifiedBy>
  <cp:revision>2</cp:revision>
  <dcterms:created xsi:type="dcterms:W3CDTF">2021-06-04T10:18:00Z</dcterms:created>
  <dcterms:modified xsi:type="dcterms:W3CDTF">2021-06-04T10:34:00Z</dcterms:modified>
</cp:coreProperties>
</file>