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4B287" w14:textId="77777777" w:rsidR="00A3501D" w:rsidRPr="00A3501D" w:rsidRDefault="00A3501D" w:rsidP="00A3501D">
      <w:pPr>
        <w:rPr>
          <w:b/>
          <w:bCs/>
        </w:rPr>
      </w:pPr>
      <w:r w:rsidRPr="00A3501D">
        <w:rPr>
          <w:b/>
          <w:bCs/>
        </w:rPr>
        <w:t>1. What is feature engineering, and how does it work? Explain the various aspects of feature engineering in depth.</w:t>
      </w:r>
    </w:p>
    <w:p w14:paraId="7B41A27B" w14:textId="77777777" w:rsidR="00A3501D" w:rsidRPr="00A3501D" w:rsidRDefault="00A3501D" w:rsidP="00A3501D">
      <w:r w:rsidRPr="00A3501D">
        <w:rPr>
          <w:b/>
          <w:bCs/>
        </w:rPr>
        <w:t>Feature Engineering</w:t>
      </w:r>
      <w:r w:rsidRPr="00A3501D">
        <w:t xml:space="preserve"> is the process of using domain knowledge to create new input features from raw data, making the data more suitable for machine learning models. It involves transforming, creating, or selecting features that enhance the performance of a model.</w:t>
      </w:r>
    </w:p>
    <w:p w14:paraId="200346CA" w14:textId="77777777" w:rsidR="00A3501D" w:rsidRPr="00A3501D" w:rsidRDefault="00A3501D" w:rsidP="00A3501D">
      <w:r w:rsidRPr="00A3501D">
        <w:t xml:space="preserve">Aspects of </w:t>
      </w:r>
      <w:r w:rsidRPr="00A3501D">
        <w:rPr>
          <w:b/>
          <w:bCs/>
        </w:rPr>
        <w:t>Feature Engineering</w:t>
      </w:r>
      <w:r w:rsidRPr="00A3501D">
        <w:t xml:space="preserve"> include:</w:t>
      </w:r>
    </w:p>
    <w:p w14:paraId="38BF81D5" w14:textId="77777777" w:rsidR="00A3501D" w:rsidRPr="00A3501D" w:rsidRDefault="00A3501D" w:rsidP="00A3501D">
      <w:pPr>
        <w:numPr>
          <w:ilvl w:val="0"/>
          <w:numId w:val="1"/>
        </w:numPr>
      </w:pPr>
      <w:r w:rsidRPr="00A3501D">
        <w:rPr>
          <w:b/>
          <w:bCs/>
        </w:rPr>
        <w:t>Feature Creation</w:t>
      </w:r>
      <w:r w:rsidRPr="00A3501D">
        <w:t xml:space="preserve">: This involves generating new features that capture more information, often by combining existing features or extracting useful aspects. For example, if you have a column for </w:t>
      </w:r>
      <w:r w:rsidRPr="00A3501D">
        <w:rPr>
          <w:b/>
          <w:bCs/>
        </w:rPr>
        <w:t>age</w:t>
      </w:r>
      <w:r w:rsidRPr="00A3501D">
        <w:t xml:space="preserve"> and </w:t>
      </w:r>
      <w:r w:rsidRPr="00A3501D">
        <w:rPr>
          <w:b/>
          <w:bCs/>
        </w:rPr>
        <w:t>date of birth</w:t>
      </w:r>
      <w:r w:rsidRPr="00A3501D">
        <w:t xml:space="preserve">, you could create a new feature for </w:t>
      </w:r>
      <w:r w:rsidRPr="00A3501D">
        <w:rPr>
          <w:b/>
          <w:bCs/>
        </w:rPr>
        <w:t>age groups</w:t>
      </w:r>
      <w:r w:rsidRPr="00A3501D">
        <w:t xml:space="preserve"> (e.g., "Child," "Adult," "Senior").</w:t>
      </w:r>
    </w:p>
    <w:p w14:paraId="25E4A90A" w14:textId="77777777" w:rsidR="00A3501D" w:rsidRPr="00A3501D" w:rsidRDefault="00A3501D" w:rsidP="00A3501D">
      <w:pPr>
        <w:numPr>
          <w:ilvl w:val="0"/>
          <w:numId w:val="1"/>
        </w:numPr>
      </w:pPr>
      <w:r w:rsidRPr="00A3501D">
        <w:rPr>
          <w:b/>
          <w:bCs/>
        </w:rPr>
        <w:t>Feature Transformation</w:t>
      </w:r>
      <w:r w:rsidRPr="00A3501D">
        <w:t>: This refers to modifying the feature values to make them more useful for modeling. Examples include scaling, normalization, or log transformation (for highly skewed data).</w:t>
      </w:r>
    </w:p>
    <w:p w14:paraId="5035A43F" w14:textId="77777777" w:rsidR="00A3501D" w:rsidRPr="00A3501D" w:rsidRDefault="00A3501D" w:rsidP="00A3501D">
      <w:pPr>
        <w:numPr>
          <w:ilvl w:val="0"/>
          <w:numId w:val="1"/>
        </w:numPr>
      </w:pPr>
      <w:r w:rsidRPr="00A3501D">
        <w:rPr>
          <w:b/>
          <w:bCs/>
        </w:rPr>
        <w:t>Feature Extraction</w:t>
      </w:r>
      <w:r w:rsidRPr="00A3501D">
        <w:t xml:space="preserve">: This process focuses on reducing the dimensionality of the data by deriving a smaller number of relevant features from the original data. Common methods include </w:t>
      </w:r>
      <w:r w:rsidRPr="00A3501D">
        <w:rPr>
          <w:b/>
          <w:bCs/>
        </w:rPr>
        <w:t>Principal Component Analysis (PCA)</w:t>
      </w:r>
      <w:r w:rsidRPr="00A3501D">
        <w:t xml:space="preserve"> and </w:t>
      </w:r>
      <w:r w:rsidRPr="00A3501D">
        <w:rPr>
          <w:b/>
          <w:bCs/>
        </w:rPr>
        <w:t>Independent Component Analysis (ICA)</w:t>
      </w:r>
      <w:r w:rsidRPr="00A3501D">
        <w:t>.</w:t>
      </w:r>
    </w:p>
    <w:p w14:paraId="34EAE6E5" w14:textId="77777777" w:rsidR="00A3501D" w:rsidRPr="00A3501D" w:rsidRDefault="00A3501D" w:rsidP="00A3501D">
      <w:pPr>
        <w:numPr>
          <w:ilvl w:val="0"/>
          <w:numId w:val="1"/>
        </w:numPr>
      </w:pPr>
      <w:r w:rsidRPr="00A3501D">
        <w:rPr>
          <w:b/>
          <w:bCs/>
        </w:rPr>
        <w:t>Handling Missing Data</w:t>
      </w:r>
      <w:r w:rsidRPr="00A3501D">
        <w:t xml:space="preserve">: This involves deciding how to manage missing data, such as using </w:t>
      </w:r>
      <w:r w:rsidRPr="00A3501D">
        <w:rPr>
          <w:b/>
          <w:bCs/>
        </w:rPr>
        <w:t>imputation</w:t>
      </w:r>
      <w:r w:rsidRPr="00A3501D">
        <w:t xml:space="preserve"> methods or discarding rows with missing values.</w:t>
      </w:r>
    </w:p>
    <w:p w14:paraId="32A8A926" w14:textId="77777777" w:rsidR="00A3501D" w:rsidRPr="00A3501D" w:rsidRDefault="00A3501D" w:rsidP="00A3501D">
      <w:pPr>
        <w:numPr>
          <w:ilvl w:val="0"/>
          <w:numId w:val="1"/>
        </w:numPr>
      </w:pPr>
      <w:r w:rsidRPr="00A3501D">
        <w:rPr>
          <w:b/>
          <w:bCs/>
        </w:rPr>
        <w:t>Encoding Categorical Variables</w:t>
      </w:r>
      <w:r w:rsidRPr="00A3501D">
        <w:t xml:space="preserve">: For categorical variables (like color or city), techniques such as </w:t>
      </w:r>
      <w:r w:rsidRPr="00A3501D">
        <w:rPr>
          <w:b/>
          <w:bCs/>
        </w:rPr>
        <w:t>one-hot encoding</w:t>
      </w:r>
      <w:r w:rsidRPr="00A3501D">
        <w:t xml:space="preserve">, </w:t>
      </w:r>
      <w:r w:rsidRPr="00A3501D">
        <w:rPr>
          <w:b/>
          <w:bCs/>
        </w:rPr>
        <w:t>label encoding</w:t>
      </w:r>
      <w:r w:rsidRPr="00A3501D">
        <w:t xml:space="preserve">, or </w:t>
      </w:r>
      <w:r w:rsidRPr="00A3501D">
        <w:rPr>
          <w:b/>
          <w:bCs/>
        </w:rPr>
        <w:t>target encoding</w:t>
      </w:r>
      <w:r w:rsidRPr="00A3501D">
        <w:t xml:space="preserve"> are applied.</w:t>
      </w:r>
    </w:p>
    <w:p w14:paraId="0B6DD500" w14:textId="77777777" w:rsidR="00A3501D" w:rsidRPr="00A3501D" w:rsidRDefault="00A3501D" w:rsidP="00A3501D">
      <w:pPr>
        <w:rPr>
          <w:b/>
          <w:bCs/>
        </w:rPr>
      </w:pPr>
      <w:r w:rsidRPr="00A3501D">
        <w:rPr>
          <w:b/>
          <w:bCs/>
        </w:rPr>
        <w:t>2. What is feature selection, and how does it work? What is the aim of it? What are the various methods of feature selection?</w:t>
      </w:r>
    </w:p>
    <w:p w14:paraId="0F910B56" w14:textId="77777777" w:rsidR="00A3501D" w:rsidRPr="00A3501D" w:rsidRDefault="00A3501D" w:rsidP="00A3501D">
      <w:r w:rsidRPr="00A3501D">
        <w:rPr>
          <w:b/>
          <w:bCs/>
        </w:rPr>
        <w:t>Feature Selection</w:t>
      </w:r>
      <w:r w:rsidRPr="00A3501D">
        <w:t xml:space="preserve"> is the process of selecting the most relevant features to use in model construction, which helps in improving the model’s performance and reducing overfitting.</w:t>
      </w:r>
    </w:p>
    <w:p w14:paraId="4A6CADC5" w14:textId="77777777" w:rsidR="00A3501D" w:rsidRPr="00A3501D" w:rsidRDefault="00A3501D" w:rsidP="00A3501D">
      <w:r w:rsidRPr="00A3501D">
        <w:rPr>
          <w:b/>
          <w:bCs/>
        </w:rPr>
        <w:t>Aim</w:t>
      </w:r>
      <w:r w:rsidRPr="00A3501D">
        <w:t>: The aim of feature selection is to eliminate redundant, irrelevant, or noisy features to enhance the efficiency of the model by reducing dimensionality and improving generalization.</w:t>
      </w:r>
    </w:p>
    <w:p w14:paraId="46533C00" w14:textId="77777777" w:rsidR="00A3501D" w:rsidRPr="00A3501D" w:rsidRDefault="00A3501D" w:rsidP="00A3501D">
      <w:r w:rsidRPr="00A3501D">
        <w:t>Methods of feature selection include:</w:t>
      </w:r>
    </w:p>
    <w:p w14:paraId="0231B940" w14:textId="77777777" w:rsidR="00A3501D" w:rsidRPr="00A3501D" w:rsidRDefault="00A3501D" w:rsidP="00A3501D">
      <w:pPr>
        <w:numPr>
          <w:ilvl w:val="0"/>
          <w:numId w:val="2"/>
        </w:numPr>
      </w:pPr>
      <w:r w:rsidRPr="00A3501D">
        <w:rPr>
          <w:b/>
          <w:bCs/>
        </w:rPr>
        <w:lastRenderedPageBreak/>
        <w:t>Filter Methods</w:t>
      </w:r>
      <w:r w:rsidRPr="00A3501D">
        <w:t>: Evaluate the relevance of features based on statistical tests (e.g., correlation, chi-square) and select those that show the highest correlation with the target variable.</w:t>
      </w:r>
    </w:p>
    <w:p w14:paraId="489C7948" w14:textId="77777777" w:rsidR="00A3501D" w:rsidRPr="00A3501D" w:rsidRDefault="00A3501D" w:rsidP="00A3501D">
      <w:pPr>
        <w:numPr>
          <w:ilvl w:val="0"/>
          <w:numId w:val="2"/>
        </w:numPr>
      </w:pPr>
      <w:r w:rsidRPr="00A3501D">
        <w:rPr>
          <w:b/>
          <w:bCs/>
        </w:rPr>
        <w:t>Wrapper Methods</w:t>
      </w:r>
      <w:r w:rsidRPr="00A3501D">
        <w:t xml:space="preserve">: Use a machine learning model to evaluate the performance of subsets of features and select the best subset based on model performance. Methods like </w:t>
      </w:r>
      <w:r w:rsidRPr="00A3501D">
        <w:rPr>
          <w:b/>
          <w:bCs/>
        </w:rPr>
        <w:t>recursive feature elimination (RFE)</w:t>
      </w:r>
      <w:r w:rsidRPr="00A3501D">
        <w:t xml:space="preserve"> are used.</w:t>
      </w:r>
    </w:p>
    <w:p w14:paraId="35E59F5E" w14:textId="77777777" w:rsidR="00A3501D" w:rsidRPr="00A3501D" w:rsidRDefault="00A3501D" w:rsidP="00A3501D">
      <w:pPr>
        <w:numPr>
          <w:ilvl w:val="0"/>
          <w:numId w:val="2"/>
        </w:numPr>
      </w:pPr>
      <w:r w:rsidRPr="00A3501D">
        <w:rPr>
          <w:b/>
          <w:bCs/>
        </w:rPr>
        <w:t>Embedded Methods</w:t>
      </w:r>
      <w:r w:rsidRPr="00A3501D">
        <w:t xml:space="preserve">: Perform feature selection during the model training process. Examples include </w:t>
      </w:r>
      <w:r w:rsidRPr="00A3501D">
        <w:rPr>
          <w:b/>
          <w:bCs/>
        </w:rPr>
        <w:t>Lasso Regression</w:t>
      </w:r>
      <w:r w:rsidRPr="00A3501D">
        <w:t xml:space="preserve"> (which applies L1 regularization) and </w:t>
      </w:r>
      <w:r w:rsidRPr="00A3501D">
        <w:rPr>
          <w:b/>
          <w:bCs/>
        </w:rPr>
        <w:t>Decision Trees</w:t>
      </w:r>
      <w:r w:rsidRPr="00A3501D">
        <w:t>, which automatically perform feature selection as part of model training.</w:t>
      </w:r>
    </w:p>
    <w:p w14:paraId="451FAC52" w14:textId="77777777" w:rsidR="00A3501D" w:rsidRPr="00A3501D" w:rsidRDefault="00A3501D" w:rsidP="00A3501D">
      <w:pPr>
        <w:rPr>
          <w:b/>
          <w:bCs/>
        </w:rPr>
      </w:pPr>
      <w:r w:rsidRPr="00A3501D">
        <w:rPr>
          <w:b/>
          <w:bCs/>
        </w:rPr>
        <w:t>3. Describe the feature selection filter and wrapper approaches. State the pros and cons of each approach.</w:t>
      </w:r>
    </w:p>
    <w:p w14:paraId="6B229117" w14:textId="77777777" w:rsidR="00A3501D" w:rsidRPr="00A3501D" w:rsidRDefault="00A3501D" w:rsidP="00A3501D">
      <w:pPr>
        <w:numPr>
          <w:ilvl w:val="0"/>
          <w:numId w:val="3"/>
        </w:numPr>
      </w:pPr>
      <w:r w:rsidRPr="00A3501D">
        <w:rPr>
          <w:b/>
          <w:bCs/>
        </w:rPr>
        <w:t>Filter Approach</w:t>
      </w:r>
      <w:r w:rsidRPr="00A3501D">
        <w:t>:</w:t>
      </w:r>
    </w:p>
    <w:p w14:paraId="28250E40" w14:textId="77777777" w:rsidR="00A3501D" w:rsidRPr="00A3501D" w:rsidRDefault="00A3501D" w:rsidP="00A3501D">
      <w:pPr>
        <w:numPr>
          <w:ilvl w:val="1"/>
          <w:numId w:val="3"/>
        </w:numPr>
      </w:pPr>
      <w:r w:rsidRPr="00A3501D">
        <w:rPr>
          <w:b/>
          <w:bCs/>
        </w:rPr>
        <w:t>Description</w:t>
      </w:r>
      <w:r w:rsidRPr="00A3501D">
        <w:t xml:space="preserve">: This approach selects features based on their statistical significance or correlation with the target variable before training the model. Popular methods include </w:t>
      </w:r>
      <w:r w:rsidRPr="00A3501D">
        <w:rPr>
          <w:b/>
          <w:bCs/>
        </w:rPr>
        <w:t>correlation</w:t>
      </w:r>
      <w:r w:rsidRPr="00A3501D">
        <w:t xml:space="preserve">, </w:t>
      </w:r>
      <w:r w:rsidRPr="00A3501D">
        <w:rPr>
          <w:b/>
          <w:bCs/>
        </w:rPr>
        <w:t>Chi-Square</w:t>
      </w:r>
      <w:r w:rsidRPr="00A3501D">
        <w:t xml:space="preserve">, and </w:t>
      </w:r>
      <w:r w:rsidRPr="00A3501D">
        <w:rPr>
          <w:b/>
          <w:bCs/>
        </w:rPr>
        <w:t>mutual information</w:t>
      </w:r>
      <w:r w:rsidRPr="00A3501D">
        <w:t>.</w:t>
      </w:r>
    </w:p>
    <w:p w14:paraId="30A0807F" w14:textId="77777777" w:rsidR="00A3501D" w:rsidRPr="00A3501D" w:rsidRDefault="00A3501D" w:rsidP="00A3501D">
      <w:pPr>
        <w:numPr>
          <w:ilvl w:val="1"/>
          <w:numId w:val="3"/>
        </w:numPr>
      </w:pPr>
      <w:r w:rsidRPr="00A3501D">
        <w:rPr>
          <w:b/>
          <w:bCs/>
        </w:rPr>
        <w:t>Pros</w:t>
      </w:r>
      <w:r w:rsidRPr="00A3501D">
        <w:t xml:space="preserve">: </w:t>
      </w:r>
    </w:p>
    <w:p w14:paraId="186E5A69" w14:textId="77777777" w:rsidR="00A3501D" w:rsidRPr="00A3501D" w:rsidRDefault="00A3501D" w:rsidP="00A3501D">
      <w:pPr>
        <w:numPr>
          <w:ilvl w:val="2"/>
          <w:numId w:val="3"/>
        </w:numPr>
      </w:pPr>
      <w:r w:rsidRPr="00A3501D">
        <w:t>Fast and computationally inexpensive.</w:t>
      </w:r>
    </w:p>
    <w:p w14:paraId="5C8F328D" w14:textId="77777777" w:rsidR="00A3501D" w:rsidRPr="00A3501D" w:rsidRDefault="00A3501D" w:rsidP="00A3501D">
      <w:pPr>
        <w:numPr>
          <w:ilvl w:val="2"/>
          <w:numId w:val="3"/>
        </w:numPr>
      </w:pPr>
      <w:r w:rsidRPr="00A3501D">
        <w:t>Independent of any machine learning model.</w:t>
      </w:r>
    </w:p>
    <w:p w14:paraId="7C934534" w14:textId="77777777" w:rsidR="00A3501D" w:rsidRPr="00A3501D" w:rsidRDefault="00A3501D" w:rsidP="00A3501D">
      <w:pPr>
        <w:numPr>
          <w:ilvl w:val="1"/>
          <w:numId w:val="3"/>
        </w:numPr>
      </w:pPr>
      <w:r w:rsidRPr="00A3501D">
        <w:rPr>
          <w:b/>
          <w:bCs/>
        </w:rPr>
        <w:t>Cons</w:t>
      </w:r>
      <w:r w:rsidRPr="00A3501D">
        <w:t xml:space="preserve">: </w:t>
      </w:r>
    </w:p>
    <w:p w14:paraId="38D2D101" w14:textId="77777777" w:rsidR="00A3501D" w:rsidRPr="00A3501D" w:rsidRDefault="00A3501D" w:rsidP="00A3501D">
      <w:pPr>
        <w:numPr>
          <w:ilvl w:val="2"/>
          <w:numId w:val="3"/>
        </w:numPr>
      </w:pPr>
      <w:r w:rsidRPr="00A3501D">
        <w:t>May not capture interactions between features.</w:t>
      </w:r>
    </w:p>
    <w:p w14:paraId="0AA8E99C" w14:textId="77777777" w:rsidR="00A3501D" w:rsidRPr="00A3501D" w:rsidRDefault="00A3501D" w:rsidP="00A3501D">
      <w:pPr>
        <w:numPr>
          <w:ilvl w:val="2"/>
          <w:numId w:val="3"/>
        </w:numPr>
      </w:pPr>
      <w:r w:rsidRPr="00A3501D">
        <w:t>Can miss features that are relevant only when combined with others.</w:t>
      </w:r>
    </w:p>
    <w:p w14:paraId="0D16BBC6" w14:textId="77777777" w:rsidR="00A3501D" w:rsidRPr="00A3501D" w:rsidRDefault="00A3501D" w:rsidP="00A3501D">
      <w:pPr>
        <w:numPr>
          <w:ilvl w:val="0"/>
          <w:numId w:val="3"/>
        </w:numPr>
      </w:pPr>
      <w:r w:rsidRPr="00A3501D">
        <w:rPr>
          <w:b/>
          <w:bCs/>
        </w:rPr>
        <w:t>Wrapper Approach</w:t>
      </w:r>
      <w:r w:rsidRPr="00A3501D">
        <w:t>:</w:t>
      </w:r>
    </w:p>
    <w:p w14:paraId="3C2E53F3" w14:textId="77777777" w:rsidR="00A3501D" w:rsidRPr="00A3501D" w:rsidRDefault="00A3501D" w:rsidP="00A3501D">
      <w:pPr>
        <w:numPr>
          <w:ilvl w:val="1"/>
          <w:numId w:val="3"/>
        </w:numPr>
      </w:pPr>
      <w:r w:rsidRPr="00A3501D">
        <w:rPr>
          <w:b/>
          <w:bCs/>
        </w:rPr>
        <w:t>Description</w:t>
      </w:r>
      <w:r w:rsidRPr="00A3501D">
        <w:t>: This approach evaluates subsets of features based on model performance. It iterates over different feature subsets and selects the one that gives the best model performance (e.g., using accuracy or AUC as criteria).</w:t>
      </w:r>
    </w:p>
    <w:p w14:paraId="585773E2" w14:textId="77777777" w:rsidR="00A3501D" w:rsidRPr="00A3501D" w:rsidRDefault="00A3501D" w:rsidP="00A3501D">
      <w:pPr>
        <w:numPr>
          <w:ilvl w:val="1"/>
          <w:numId w:val="3"/>
        </w:numPr>
      </w:pPr>
      <w:r w:rsidRPr="00A3501D">
        <w:rPr>
          <w:b/>
          <w:bCs/>
        </w:rPr>
        <w:t>Pros</w:t>
      </w:r>
      <w:r w:rsidRPr="00A3501D">
        <w:t xml:space="preserve">: </w:t>
      </w:r>
    </w:p>
    <w:p w14:paraId="2E058071" w14:textId="77777777" w:rsidR="00A3501D" w:rsidRPr="00A3501D" w:rsidRDefault="00A3501D" w:rsidP="00A3501D">
      <w:pPr>
        <w:numPr>
          <w:ilvl w:val="2"/>
          <w:numId w:val="3"/>
        </w:numPr>
      </w:pPr>
      <w:r w:rsidRPr="00A3501D">
        <w:t>Can lead to a more accurate model since it is based on actual model performance.</w:t>
      </w:r>
    </w:p>
    <w:p w14:paraId="241D32A3" w14:textId="77777777" w:rsidR="00A3501D" w:rsidRPr="00A3501D" w:rsidRDefault="00A3501D" w:rsidP="00A3501D">
      <w:pPr>
        <w:numPr>
          <w:ilvl w:val="2"/>
          <w:numId w:val="3"/>
        </w:numPr>
      </w:pPr>
      <w:r w:rsidRPr="00A3501D">
        <w:lastRenderedPageBreak/>
        <w:t>Captures feature interactions effectively.</w:t>
      </w:r>
    </w:p>
    <w:p w14:paraId="0F2C6AEA" w14:textId="77777777" w:rsidR="00A3501D" w:rsidRPr="00A3501D" w:rsidRDefault="00A3501D" w:rsidP="00A3501D">
      <w:pPr>
        <w:numPr>
          <w:ilvl w:val="1"/>
          <w:numId w:val="3"/>
        </w:numPr>
      </w:pPr>
      <w:r w:rsidRPr="00A3501D">
        <w:rPr>
          <w:b/>
          <w:bCs/>
        </w:rPr>
        <w:t>Cons</w:t>
      </w:r>
      <w:r w:rsidRPr="00A3501D">
        <w:t xml:space="preserve">: </w:t>
      </w:r>
    </w:p>
    <w:p w14:paraId="360E425D" w14:textId="77777777" w:rsidR="00A3501D" w:rsidRPr="00A3501D" w:rsidRDefault="00A3501D" w:rsidP="00A3501D">
      <w:pPr>
        <w:numPr>
          <w:ilvl w:val="2"/>
          <w:numId w:val="3"/>
        </w:numPr>
      </w:pPr>
      <w:r w:rsidRPr="00A3501D">
        <w:t>Computationally expensive as it requires training models repeatedly.</w:t>
      </w:r>
    </w:p>
    <w:p w14:paraId="5C14BBD5" w14:textId="77777777" w:rsidR="00A3501D" w:rsidRPr="00A3501D" w:rsidRDefault="00A3501D" w:rsidP="00A3501D">
      <w:pPr>
        <w:numPr>
          <w:ilvl w:val="2"/>
          <w:numId w:val="3"/>
        </w:numPr>
      </w:pPr>
      <w:r w:rsidRPr="00A3501D">
        <w:t>Can lead to overfitting, especially with small datasets.</w:t>
      </w:r>
    </w:p>
    <w:p w14:paraId="2276B040" w14:textId="77777777" w:rsidR="00A3501D" w:rsidRPr="00A3501D" w:rsidRDefault="00A3501D" w:rsidP="00A3501D">
      <w:pPr>
        <w:rPr>
          <w:b/>
          <w:bCs/>
        </w:rPr>
      </w:pPr>
      <w:r w:rsidRPr="00A3501D">
        <w:rPr>
          <w:b/>
          <w:bCs/>
        </w:rPr>
        <w:t>4. i. Describe the overall feature selection process.</w:t>
      </w:r>
    </w:p>
    <w:p w14:paraId="3E5440DF" w14:textId="77777777" w:rsidR="00A3501D" w:rsidRPr="00A3501D" w:rsidRDefault="00A3501D" w:rsidP="00A3501D">
      <w:r w:rsidRPr="00A3501D">
        <w:t>The feature selection process generally involves the following steps:</w:t>
      </w:r>
    </w:p>
    <w:p w14:paraId="414978A3" w14:textId="77777777" w:rsidR="00A3501D" w:rsidRPr="00A3501D" w:rsidRDefault="00A3501D" w:rsidP="00A3501D">
      <w:pPr>
        <w:numPr>
          <w:ilvl w:val="0"/>
          <w:numId w:val="4"/>
        </w:numPr>
      </w:pPr>
      <w:r w:rsidRPr="00A3501D">
        <w:rPr>
          <w:b/>
          <w:bCs/>
        </w:rPr>
        <w:t>Understand the problem</w:t>
      </w:r>
      <w:r w:rsidRPr="00A3501D">
        <w:t>: Define the prediction task and identify the target variable.</w:t>
      </w:r>
    </w:p>
    <w:p w14:paraId="3AA5E5F3" w14:textId="77777777" w:rsidR="00A3501D" w:rsidRPr="00A3501D" w:rsidRDefault="00A3501D" w:rsidP="00A3501D">
      <w:pPr>
        <w:numPr>
          <w:ilvl w:val="0"/>
          <w:numId w:val="4"/>
        </w:numPr>
      </w:pPr>
      <w:r w:rsidRPr="00A3501D">
        <w:rPr>
          <w:b/>
          <w:bCs/>
        </w:rPr>
        <w:t>Data preprocessing</w:t>
      </w:r>
      <w:r w:rsidRPr="00A3501D">
        <w:t>: Clean the data, handle missing values, and encode categorical variables.</w:t>
      </w:r>
    </w:p>
    <w:p w14:paraId="097361DD" w14:textId="77777777" w:rsidR="00A3501D" w:rsidRPr="00A3501D" w:rsidRDefault="00A3501D" w:rsidP="00A3501D">
      <w:pPr>
        <w:numPr>
          <w:ilvl w:val="0"/>
          <w:numId w:val="4"/>
        </w:numPr>
      </w:pPr>
      <w:r w:rsidRPr="00A3501D">
        <w:rPr>
          <w:b/>
          <w:bCs/>
        </w:rPr>
        <w:t>Feature ranking</w:t>
      </w:r>
      <w:r w:rsidRPr="00A3501D">
        <w:t>: Rank features using statistical tests, correlation measures, or model performance.</w:t>
      </w:r>
    </w:p>
    <w:p w14:paraId="2A7E12CF" w14:textId="77777777" w:rsidR="00A3501D" w:rsidRPr="00A3501D" w:rsidRDefault="00A3501D" w:rsidP="00A3501D">
      <w:pPr>
        <w:numPr>
          <w:ilvl w:val="0"/>
          <w:numId w:val="4"/>
        </w:numPr>
      </w:pPr>
      <w:r w:rsidRPr="00A3501D">
        <w:rPr>
          <w:b/>
          <w:bCs/>
        </w:rPr>
        <w:t>Select features</w:t>
      </w:r>
      <w:r w:rsidRPr="00A3501D">
        <w:t>: Based on the ranking or through iterative methods, select the most relevant features.</w:t>
      </w:r>
    </w:p>
    <w:p w14:paraId="41A45987" w14:textId="77777777" w:rsidR="00A3501D" w:rsidRPr="00A3501D" w:rsidRDefault="00A3501D" w:rsidP="00A3501D">
      <w:pPr>
        <w:numPr>
          <w:ilvl w:val="0"/>
          <w:numId w:val="4"/>
        </w:numPr>
      </w:pPr>
      <w:r w:rsidRPr="00A3501D">
        <w:rPr>
          <w:b/>
          <w:bCs/>
        </w:rPr>
        <w:t>Model evaluation</w:t>
      </w:r>
      <w:r w:rsidRPr="00A3501D">
        <w:t>: Train a model with the selected features and evaluate its performance using cross-validation or other methods.</w:t>
      </w:r>
    </w:p>
    <w:p w14:paraId="590B7113" w14:textId="77777777" w:rsidR="00A3501D" w:rsidRPr="00A3501D" w:rsidRDefault="00A3501D" w:rsidP="00A3501D">
      <w:pPr>
        <w:numPr>
          <w:ilvl w:val="0"/>
          <w:numId w:val="4"/>
        </w:numPr>
      </w:pPr>
      <w:r w:rsidRPr="00A3501D">
        <w:rPr>
          <w:b/>
          <w:bCs/>
        </w:rPr>
        <w:t>Iterate if necessary</w:t>
      </w:r>
      <w:r w:rsidRPr="00A3501D">
        <w:t>: If the performance is not satisfactory, repeat the process by refining feature selection or transforming features.</w:t>
      </w:r>
    </w:p>
    <w:p w14:paraId="26FDC85C" w14:textId="77777777" w:rsidR="00A3501D" w:rsidRPr="00A3501D" w:rsidRDefault="00A3501D" w:rsidP="00A3501D">
      <w:r w:rsidRPr="00A3501D">
        <w:t xml:space="preserve">ii. </w:t>
      </w:r>
      <w:r w:rsidRPr="00A3501D">
        <w:rPr>
          <w:b/>
          <w:bCs/>
        </w:rPr>
        <w:t>Key Underlying Principle of Feature Extraction</w:t>
      </w:r>
      <w:r w:rsidRPr="00A3501D">
        <w:t>: Feature extraction involves deriving new features by transforming the raw data into a more useful format. The key principle is that we aim to reduce the dimensionality while preserving the most important information.</w:t>
      </w:r>
    </w:p>
    <w:p w14:paraId="70FC3ED2" w14:textId="77777777" w:rsidR="00A3501D" w:rsidRPr="00A3501D" w:rsidRDefault="00A3501D" w:rsidP="00A3501D">
      <w:r w:rsidRPr="00A3501D">
        <w:rPr>
          <w:b/>
          <w:bCs/>
        </w:rPr>
        <w:t>Example</w:t>
      </w:r>
      <w:r w:rsidRPr="00A3501D">
        <w:t xml:space="preserve">: In image processing, raw pixel data is often too large and complex. </w:t>
      </w:r>
      <w:r w:rsidRPr="00A3501D">
        <w:rPr>
          <w:b/>
          <w:bCs/>
        </w:rPr>
        <w:t>Principal Component Analysis (PCA)</w:t>
      </w:r>
      <w:r w:rsidRPr="00A3501D">
        <w:t xml:space="preserve"> can extract the most important features by transforming the data into a lower-dimensional space while maintaining the maximum variance.</w:t>
      </w:r>
    </w:p>
    <w:p w14:paraId="1802F07C" w14:textId="77777777" w:rsidR="00A3501D" w:rsidRPr="00A3501D" w:rsidRDefault="00A3501D" w:rsidP="00A3501D">
      <w:r w:rsidRPr="00A3501D">
        <w:rPr>
          <w:b/>
          <w:bCs/>
        </w:rPr>
        <w:t>Widely Used Feature Extraction Algorithms</w:t>
      </w:r>
      <w:r w:rsidRPr="00A3501D">
        <w:t>:</w:t>
      </w:r>
    </w:p>
    <w:p w14:paraId="43D071A1" w14:textId="77777777" w:rsidR="00A3501D" w:rsidRPr="00A3501D" w:rsidRDefault="00A3501D" w:rsidP="00A3501D">
      <w:pPr>
        <w:numPr>
          <w:ilvl w:val="0"/>
          <w:numId w:val="5"/>
        </w:numPr>
      </w:pPr>
      <w:r w:rsidRPr="00A3501D">
        <w:rPr>
          <w:b/>
          <w:bCs/>
        </w:rPr>
        <w:t>PCA</w:t>
      </w:r>
      <w:r w:rsidRPr="00A3501D">
        <w:t xml:space="preserve"> (Principal Component Analysis)</w:t>
      </w:r>
    </w:p>
    <w:p w14:paraId="2EA40A40" w14:textId="77777777" w:rsidR="00A3501D" w:rsidRPr="00A3501D" w:rsidRDefault="00A3501D" w:rsidP="00A3501D">
      <w:pPr>
        <w:numPr>
          <w:ilvl w:val="0"/>
          <w:numId w:val="5"/>
        </w:numPr>
      </w:pPr>
      <w:r w:rsidRPr="00A3501D">
        <w:rPr>
          <w:b/>
          <w:bCs/>
        </w:rPr>
        <w:t>LDA</w:t>
      </w:r>
      <w:r w:rsidRPr="00A3501D">
        <w:t xml:space="preserve"> (Linear Discriminant Analysis)</w:t>
      </w:r>
    </w:p>
    <w:p w14:paraId="662A0E24" w14:textId="77777777" w:rsidR="00A3501D" w:rsidRPr="00A3501D" w:rsidRDefault="00A3501D" w:rsidP="00A3501D">
      <w:pPr>
        <w:numPr>
          <w:ilvl w:val="0"/>
          <w:numId w:val="5"/>
        </w:numPr>
      </w:pPr>
      <w:r w:rsidRPr="00A3501D">
        <w:rPr>
          <w:b/>
          <w:bCs/>
        </w:rPr>
        <w:t>ICA</w:t>
      </w:r>
      <w:r w:rsidRPr="00A3501D">
        <w:t xml:space="preserve"> (Independent Component Analysis)</w:t>
      </w:r>
    </w:p>
    <w:p w14:paraId="766D738F" w14:textId="77777777" w:rsidR="00A3501D" w:rsidRPr="00A3501D" w:rsidRDefault="00A3501D" w:rsidP="00A3501D">
      <w:pPr>
        <w:numPr>
          <w:ilvl w:val="0"/>
          <w:numId w:val="5"/>
        </w:numPr>
      </w:pPr>
      <w:r w:rsidRPr="00A3501D">
        <w:rPr>
          <w:b/>
          <w:bCs/>
        </w:rPr>
        <w:t>t-SNE</w:t>
      </w:r>
      <w:r w:rsidRPr="00A3501D">
        <w:t xml:space="preserve"> (t-distributed Stochastic Neighbor Embedding)</w:t>
      </w:r>
    </w:p>
    <w:p w14:paraId="5FF73826" w14:textId="77777777" w:rsidR="00A3501D" w:rsidRPr="00A3501D" w:rsidRDefault="00A3501D" w:rsidP="00A3501D">
      <w:pPr>
        <w:rPr>
          <w:b/>
          <w:bCs/>
        </w:rPr>
      </w:pPr>
      <w:r w:rsidRPr="00A3501D">
        <w:rPr>
          <w:b/>
          <w:bCs/>
        </w:rPr>
        <w:lastRenderedPageBreak/>
        <w:t>5. Describe the feature engineering process in the sense of a text categorization issue.</w:t>
      </w:r>
    </w:p>
    <w:p w14:paraId="2A31E5BE" w14:textId="77777777" w:rsidR="00A3501D" w:rsidRPr="00A3501D" w:rsidRDefault="00A3501D" w:rsidP="00A3501D">
      <w:r w:rsidRPr="00A3501D">
        <w:t xml:space="preserve">In </w:t>
      </w:r>
      <w:r w:rsidRPr="00A3501D">
        <w:rPr>
          <w:b/>
          <w:bCs/>
        </w:rPr>
        <w:t>text categorization</w:t>
      </w:r>
      <w:r w:rsidRPr="00A3501D">
        <w:t>, the feature engineering process involves transforming raw text into a structured format that can be used for modeling. The process typically involves:</w:t>
      </w:r>
    </w:p>
    <w:p w14:paraId="57477EFE" w14:textId="77777777" w:rsidR="00A3501D" w:rsidRPr="00A3501D" w:rsidRDefault="00A3501D" w:rsidP="00A3501D">
      <w:pPr>
        <w:numPr>
          <w:ilvl w:val="0"/>
          <w:numId w:val="6"/>
        </w:numPr>
      </w:pPr>
      <w:r w:rsidRPr="00A3501D">
        <w:rPr>
          <w:b/>
          <w:bCs/>
        </w:rPr>
        <w:t>Text Preprocessing</w:t>
      </w:r>
      <w:r w:rsidRPr="00A3501D">
        <w:t>: Remove irrelevant data, such as punctuation, stop words, and lowercase the text.</w:t>
      </w:r>
    </w:p>
    <w:p w14:paraId="6CDFAF5C" w14:textId="77777777" w:rsidR="00A3501D" w:rsidRPr="00A3501D" w:rsidRDefault="00A3501D" w:rsidP="00A3501D">
      <w:pPr>
        <w:numPr>
          <w:ilvl w:val="0"/>
          <w:numId w:val="6"/>
        </w:numPr>
      </w:pPr>
      <w:r w:rsidRPr="00A3501D">
        <w:rPr>
          <w:b/>
          <w:bCs/>
        </w:rPr>
        <w:t>Tokenization</w:t>
      </w:r>
      <w:r w:rsidRPr="00A3501D">
        <w:t>: Split the text into tokens (words or subwords).</w:t>
      </w:r>
    </w:p>
    <w:p w14:paraId="5C575B80" w14:textId="77777777" w:rsidR="00A3501D" w:rsidRPr="00A3501D" w:rsidRDefault="00A3501D" w:rsidP="00A3501D">
      <w:pPr>
        <w:numPr>
          <w:ilvl w:val="0"/>
          <w:numId w:val="6"/>
        </w:numPr>
      </w:pPr>
      <w:r w:rsidRPr="00A3501D">
        <w:rPr>
          <w:b/>
          <w:bCs/>
        </w:rPr>
        <w:t>Vectorization</w:t>
      </w:r>
      <w:r w:rsidRPr="00A3501D">
        <w:t xml:space="preserve">: Convert the text tokens into numerical representations, often using techniques like </w:t>
      </w:r>
      <w:r w:rsidRPr="00A3501D">
        <w:rPr>
          <w:b/>
          <w:bCs/>
        </w:rPr>
        <w:t>Bag-of-Words</w:t>
      </w:r>
      <w:r w:rsidRPr="00A3501D">
        <w:t xml:space="preserve">, </w:t>
      </w:r>
      <w:r w:rsidRPr="00A3501D">
        <w:rPr>
          <w:b/>
          <w:bCs/>
        </w:rPr>
        <w:t>TF-IDF</w:t>
      </w:r>
      <w:r w:rsidRPr="00A3501D">
        <w:t xml:space="preserve">, or </w:t>
      </w:r>
      <w:r w:rsidRPr="00A3501D">
        <w:rPr>
          <w:b/>
          <w:bCs/>
        </w:rPr>
        <w:t>Word2Vec</w:t>
      </w:r>
      <w:r w:rsidRPr="00A3501D">
        <w:t>.</w:t>
      </w:r>
    </w:p>
    <w:p w14:paraId="1E5E19BD" w14:textId="77777777" w:rsidR="00A3501D" w:rsidRPr="00A3501D" w:rsidRDefault="00A3501D" w:rsidP="00A3501D">
      <w:pPr>
        <w:numPr>
          <w:ilvl w:val="0"/>
          <w:numId w:val="6"/>
        </w:numPr>
      </w:pPr>
      <w:r w:rsidRPr="00A3501D">
        <w:rPr>
          <w:b/>
          <w:bCs/>
        </w:rPr>
        <w:t>Feature Creation</w:t>
      </w:r>
      <w:r w:rsidRPr="00A3501D">
        <w:t>: Additional features like text length, sentiment, or presence of specific words can be added.</w:t>
      </w:r>
    </w:p>
    <w:p w14:paraId="1B0E3224" w14:textId="77777777" w:rsidR="00A3501D" w:rsidRPr="00A3501D" w:rsidRDefault="00A3501D" w:rsidP="00A3501D">
      <w:pPr>
        <w:numPr>
          <w:ilvl w:val="0"/>
          <w:numId w:val="6"/>
        </w:numPr>
      </w:pPr>
      <w:r w:rsidRPr="00A3501D">
        <w:rPr>
          <w:b/>
          <w:bCs/>
        </w:rPr>
        <w:t>Dimensionality Reduction</w:t>
      </w:r>
      <w:r w:rsidRPr="00A3501D">
        <w:t xml:space="preserve">: Use methods like </w:t>
      </w:r>
      <w:r w:rsidRPr="00A3501D">
        <w:rPr>
          <w:b/>
          <w:bCs/>
        </w:rPr>
        <w:t>PCA</w:t>
      </w:r>
      <w:r w:rsidRPr="00A3501D">
        <w:t xml:space="preserve"> or </w:t>
      </w:r>
      <w:r w:rsidRPr="00A3501D">
        <w:rPr>
          <w:b/>
          <w:bCs/>
        </w:rPr>
        <w:t>LDA</w:t>
      </w:r>
      <w:r w:rsidRPr="00A3501D">
        <w:t xml:space="preserve"> to reduce the number of features while retaining important information.</w:t>
      </w:r>
    </w:p>
    <w:p w14:paraId="0AA657B0" w14:textId="77777777" w:rsidR="00A3501D" w:rsidRPr="00A3501D" w:rsidRDefault="00A3501D" w:rsidP="00A3501D">
      <w:pPr>
        <w:rPr>
          <w:b/>
          <w:bCs/>
        </w:rPr>
      </w:pPr>
      <w:r w:rsidRPr="00A3501D">
        <w:rPr>
          <w:b/>
          <w:bCs/>
        </w:rPr>
        <w:t>6. What makes cosine similarity a good metric for text categorization? A document-term matrix has two rows with values of (2, 3, 2, 0, 2, 3, 3, 0, 1) and (2, 1, 0, 0, 3, 2, 1, 3, 1). Find the resemblance in cosine.</w:t>
      </w:r>
    </w:p>
    <w:p w14:paraId="2A7EAECA" w14:textId="77777777" w:rsidR="00A3501D" w:rsidRPr="00A3501D" w:rsidRDefault="00A3501D" w:rsidP="00A3501D">
      <w:r w:rsidRPr="00A3501D">
        <w:t>Cosine similarity measures the cosine of the angle between two vectors, which is a good metric for text categorization because it focuses on the direction (i.e., the pattern) of the vectors rather than their magnitude, making it robust to varying document lengths.</w:t>
      </w:r>
    </w:p>
    <w:p w14:paraId="59044988" w14:textId="77777777" w:rsidR="00A3501D" w:rsidRPr="00A3501D" w:rsidRDefault="00A3501D" w:rsidP="00A3501D">
      <w:r w:rsidRPr="00A3501D">
        <w:t>To calculate cosine similarity:</w:t>
      </w:r>
    </w:p>
    <w:p w14:paraId="1485D18F" w14:textId="77777777" w:rsidR="00A3501D" w:rsidRPr="00A3501D" w:rsidRDefault="00A3501D" w:rsidP="00A3501D">
      <w:r w:rsidRPr="00A3501D">
        <w:t>Cosine Similarity=A</w:t>
      </w:r>
      <w:r w:rsidRPr="00A3501D">
        <w:rPr>
          <w:rFonts w:ascii="Cambria Math" w:hAnsi="Cambria Math" w:cs="Cambria Math"/>
        </w:rPr>
        <w:t>⋅</w:t>
      </w:r>
      <w:r w:rsidRPr="00A3501D">
        <w:t>B</w:t>
      </w:r>
      <w:r w:rsidRPr="00A3501D">
        <w:rPr>
          <w:rFonts w:ascii="Cambria Math" w:hAnsi="Cambria Math" w:cs="Cambria Math"/>
        </w:rPr>
        <w:t>∥</w:t>
      </w:r>
      <w:r w:rsidRPr="00A3501D">
        <w:t>A</w:t>
      </w:r>
      <w:r w:rsidRPr="00A3501D">
        <w:rPr>
          <w:rFonts w:ascii="Cambria Math" w:hAnsi="Cambria Math" w:cs="Cambria Math"/>
        </w:rPr>
        <w:t>∥∥</w:t>
      </w:r>
      <w:r w:rsidRPr="00A3501D">
        <w:t>B</w:t>
      </w:r>
      <w:r w:rsidRPr="00A3501D">
        <w:rPr>
          <w:rFonts w:ascii="Cambria Math" w:hAnsi="Cambria Math" w:cs="Cambria Math"/>
        </w:rPr>
        <w:t>∥</w:t>
      </w:r>
      <w:r w:rsidRPr="00A3501D">
        <w:t xml:space="preserve">\text{Cosine Similarity} = \frac{A \cdot B}{\|A\| \|B\|} </w:t>
      </w:r>
    </w:p>
    <w:p w14:paraId="6CC504AF" w14:textId="77777777" w:rsidR="00A3501D" w:rsidRPr="00A3501D" w:rsidRDefault="00A3501D" w:rsidP="00A3501D">
      <w:r w:rsidRPr="00A3501D">
        <w:t>Where A</w:t>
      </w:r>
      <w:r w:rsidRPr="00A3501D">
        <w:rPr>
          <w:rFonts w:ascii="Cambria Math" w:hAnsi="Cambria Math" w:cs="Cambria Math"/>
        </w:rPr>
        <w:t>⋅</w:t>
      </w:r>
      <w:r w:rsidRPr="00A3501D">
        <w:t xml:space="preserve">BA \cdot B is the dot product of the vectors, and </w:t>
      </w:r>
      <w:r w:rsidRPr="00A3501D">
        <w:rPr>
          <w:rFonts w:ascii="Cambria Math" w:hAnsi="Cambria Math" w:cs="Cambria Math"/>
        </w:rPr>
        <w:t>∥</w:t>
      </w:r>
      <w:r w:rsidRPr="00A3501D">
        <w:t>A</w:t>
      </w:r>
      <w:r w:rsidRPr="00A3501D">
        <w:rPr>
          <w:rFonts w:ascii="Cambria Math" w:hAnsi="Cambria Math" w:cs="Cambria Math"/>
        </w:rPr>
        <w:t>∥</w:t>
      </w:r>
      <w:r w:rsidRPr="00A3501D">
        <w:t xml:space="preserve">\|A\| and </w:t>
      </w:r>
      <w:r w:rsidRPr="00A3501D">
        <w:rPr>
          <w:rFonts w:ascii="Cambria Math" w:hAnsi="Cambria Math" w:cs="Cambria Math"/>
        </w:rPr>
        <w:t>∥</w:t>
      </w:r>
      <w:r w:rsidRPr="00A3501D">
        <w:t>B</w:t>
      </w:r>
      <w:r w:rsidRPr="00A3501D">
        <w:rPr>
          <w:rFonts w:ascii="Cambria Math" w:hAnsi="Cambria Math" w:cs="Cambria Math"/>
        </w:rPr>
        <w:t>∥</w:t>
      </w:r>
      <w:r w:rsidRPr="00A3501D">
        <w:t>\|B\| are the magnitudes of the vectors.</w:t>
      </w:r>
    </w:p>
    <w:p w14:paraId="5D518E15" w14:textId="77777777" w:rsidR="00A3501D" w:rsidRPr="00A3501D" w:rsidRDefault="00A3501D" w:rsidP="00A3501D">
      <w:r w:rsidRPr="00A3501D">
        <w:t>For the vectors A=(2,3,2,0,2,3,3,0,1)A = (2, 3, 2, 0, 2, 3, 3, 0, 1) and B=(2,1,0,0,3,2,1,3,1)B = (2, 1, 0, 0, 3, 2, 1, 3, 1):</w:t>
      </w:r>
    </w:p>
    <w:p w14:paraId="1CC493AC" w14:textId="77777777" w:rsidR="00A3501D" w:rsidRPr="00A3501D" w:rsidRDefault="00A3501D" w:rsidP="00A3501D">
      <w:r w:rsidRPr="00A3501D">
        <w:t>Dot Product=2</w:t>
      </w:r>
      <w:r w:rsidRPr="00A3501D">
        <w:rPr>
          <w:rFonts w:ascii="Cambria Math" w:hAnsi="Cambria Math" w:cs="Cambria Math"/>
        </w:rPr>
        <w:t>∗</w:t>
      </w:r>
      <w:r w:rsidRPr="00A3501D">
        <w:t>2+3</w:t>
      </w:r>
      <w:r w:rsidRPr="00A3501D">
        <w:rPr>
          <w:rFonts w:ascii="Cambria Math" w:hAnsi="Cambria Math" w:cs="Cambria Math"/>
        </w:rPr>
        <w:t>∗</w:t>
      </w:r>
      <w:r w:rsidRPr="00A3501D">
        <w:t>1+2</w:t>
      </w:r>
      <w:r w:rsidRPr="00A3501D">
        <w:rPr>
          <w:rFonts w:ascii="Cambria Math" w:hAnsi="Cambria Math" w:cs="Cambria Math"/>
        </w:rPr>
        <w:t>∗</w:t>
      </w:r>
      <w:r w:rsidRPr="00A3501D">
        <w:t>0+0</w:t>
      </w:r>
      <w:r w:rsidRPr="00A3501D">
        <w:rPr>
          <w:rFonts w:ascii="Cambria Math" w:hAnsi="Cambria Math" w:cs="Cambria Math"/>
        </w:rPr>
        <w:t>∗</w:t>
      </w:r>
      <w:r w:rsidRPr="00A3501D">
        <w:t>0+2</w:t>
      </w:r>
      <w:r w:rsidRPr="00A3501D">
        <w:rPr>
          <w:rFonts w:ascii="Cambria Math" w:hAnsi="Cambria Math" w:cs="Cambria Math"/>
        </w:rPr>
        <w:t>∗</w:t>
      </w:r>
      <w:r w:rsidRPr="00A3501D">
        <w:t>3+3</w:t>
      </w:r>
      <w:r w:rsidRPr="00A3501D">
        <w:rPr>
          <w:rFonts w:ascii="Cambria Math" w:hAnsi="Cambria Math" w:cs="Cambria Math"/>
        </w:rPr>
        <w:t>∗</w:t>
      </w:r>
      <w:r w:rsidRPr="00A3501D">
        <w:t>2+3</w:t>
      </w:r>
      <w:r w:rsidRPr="00A3501D">
        <w:rPr>
          <w:rFonts w:ascii="Cambria Math" w:hAnsi="Cambria Math" w:cs="Cambria Math"/>
        </w:rPr>
        <w:t>∗</w:t>
      </w:r>
      <w:r w:rsidRPr="00A3501D">
        <w:t>1+0</w:t>
      </w:r>
      <w:r w:rsidRPr="00A3501D">
        <w:rPr>
          <w:rFonts w:ascii="Cambria Math" w:hAnsi="Cambria Math" w:cs="Cambria Math"/>
        </w:rPr>
        <w:t>∗</w:t>
      </w:r>
      <w:r w:rsidRPr="00A3501D">
        <w:t>3+1</w:t>
      </w:r>
      <w:r w:rsidRPr="00A3501D">
        <w:rPr>
          <w:rFonts w:ascii="Cambria Math" w:hAnsi="Cambria Math" w:cs="Cambria Math"/>
        </w:rPr>
        <w:t>∗</w:t>
      </w:r>
      <w:r w:rsidRPr="00A3501D">
        <w:t xml:space="preserve">1=2+3+0+0+6+6+3+0+1=21\text{Dot Product} = 2*2 + 3*1 + 2*0 + 0*0 + 2*3 + 3*2 + 3*1 + 0*3 + 1*1 = 2 + 3 + 0 + 0 + 6 + 6 + 3 + 0 + 1 = 21 </w:t>
      </w:r>
      <w:r w:rsidRPr="00A3501D">
        <w:rPr>
          <w:rFonts w:ascii="Cambria Math" w:hAnsi="Cambria Math" w:cs="Cambria Math"/>
        </w:rPr>
        <w:t>∥</w:t>
      </w:r>
      <w:r w:rsidRPr="00A3501D">
        <w:t>A</w:t>
      </w:r>
      <w:r w:rsidRPr="00A3501D">
        <w:rPr>
          <w:rFonts w:ascii="Cambria Math" w:hAnsi="Cambria Math" w:cs="Cambria Math"/>
        </w:rPr>
        <w:t>∥</w:t>
      </w:r>
      <w:r w:rsidRPr="00A3501D">
        <w:t xml:space="preserve">=22+32+22+02+22+32+32+02+12=4+9+4+0+4+9+9+0+1=40\|A\| = \sqrt{2^2 + 3^2 + 2^2 + 0^2 + 2^2 + 3^2 + 3^2 + 0^2 + 1^2} = \sqrt{4 + 9 + 4 + 0 + 4 + 9 + 9 + 0 + 1} = \sqrt{40} </w:t>
      </w:r>
      <w:r w:rsidRPr="00A3501D">
        <w:rPr>
          <w:rFonts w:ascii="Cambria Math" w:hAnsi="Cambria Math" w:cs="Cambria Math"/>
        </w:rPr>
        <w:t>∥</w:t>
      </w:r>
      <w:r w:rsidRPr="00A3501D">
        <w:t>B</w:t>
      </w:r>
      <w:r w:rsidRPr="00A3501D">
        <w:rPr>
          <w:rFonts w:ascii="Cambria Math" w:hAnsi="Cambria Math" w:cs="Cambria Math"/>
        </w:rPr>
        <w:t>∥</w:t>
      </w:r>
      <w:r w:rsidRPr="00A3501D">
        <w:t>=22+12+02+02+32+22+12+32+12=4+1+0+0+9+4+1+9+1=29\|B\| = \sqrt{2^2 + 1^2 + 0^2 + 0^2 + 3^2 + 2^2 + 1^2 + 3^2 + 1^2} = \sqrt{4 + 1 + 0 + 0 + 9 + 4 + 1 + 9 + 1} = \sqrt{29} Cosine Similarity=2140</w:t>
      </w:r>
      <w:r w:rsidRPr="00A3501D">
        <w:rPr>
          <w:rFonts w:ascii="Cambria Math" w:hAnsi="Cambria Math" w:cs="Cambria Math"/>
        </w:rPr>
        <w:t>⋅</w:t>
      </w:r>
      <w:r w:rsidRPr="00A3501D">
        <w:t>29</w:t>
      </w:r>
      <w:r w:rsidRPr="00A3501D">
        <w:rPr>
          <w:rFonts w:ascii="Aptos" w:hAnsi="Aptos" w:cs="Aptos"/>
        </w:rPr>
        <w:t>≈</w:t>
      </w:r>
      <w:r w:rsidRPr="00A3501D">
        <w:t>211160</w:t>
      </w:r>
      <w:r w:rsidRPr="00A3501D">
        <w:rPr>
          <w:rFonts w:ascii="Aptos" w:hAnsi="Aptos" w:cs="Aptos"/>
        </w:rPr>
        <w:t>≈</w:t>
      </w:r>
      <w:r w:rsidRPr="00A3501D">
        <w:t>2134.06</w:t>
      </w:r>
      <w:r w:rsidRPr="00A3501D">
        <w:rPr>
          <w:rFonts w:ascii="Aptos" w:hAnsi="Aptos" w:cs="Aptos"/>
        </w:rPr>
        <w:t>≈</w:t>
      </w:r>
      <w:r w:rsidRPr="00A3501D">
        <w:t xml:space="preserve">0.617\text{Cosine Similarity} = </w:t>
      </w:r>
      <w:r w:rsidRPr="00A3501D">
        <w:lastRenderedPageBreak/>
        <w:t xml:space="preserve">\frac{21}{\sqrt{40} \cdot \sqrt{29}} \approx \frac{21}{\sqrt{1160}} \approx \frac{21}{34.06} \approx 0.617 </w:t>
      </w:r>
    </w:p>
    <w:p w14:paraId="3C61F15F" w14:textId="77777777" w:rsidR="00A3501D" w:rsidRPr="00A3501D" w:rsidRDefault="00A3501D" w:rsidP="00A3501D">
      <w:r w:rsidRPr="00A3501D">
        <w:t>So, the cosine similarity is approximately 0.617, indicating a moderate degree of similarity.</w:t>
      </w:r>
    </w:p>
    <w:p w14:paraId="147592B8" w14:textId="77777777" w:rsidR="00A3501D" w:rsidRPr="00A3501D" w:rsidRDefault="00A3501D" w:rsidP="00A3501D">
      <w:pPr>
        <w:rPr>
          <w:b/>
          <w:bCs/>
        </w:rPr>
      </w:pPr>
      <w:r w:rsidRPr="00A3501D">
        <w:rPr>
          <w:b/>
          <w:bCs/>
        </w:rPr>
        <w:t>7. i. What is the formula for calculating Hamming distance? Between 10001011 and 11001111, calculate the Hamming gap.</w:t>
      </w:r>
    </w:p>
    <w:p w14:paraId="7D8A6213" w14:textId="77777777" w:rsidR="00A3501D" w:rsidRPr="00A3501D" w:rsidRDefault="00A3501D" w:rsidP="00A3501D">
      <w:r w:rsidRPr="00A3501D">
        <w:t xml:space="preserve">The </w:t>
      </w:r>
      <w:r w:rsidRPr="00A3501D">
        <w:rPr>
          <w:b/>
          <w:bCs/>
        </w:rPr>
        <w:t>Hamming distance</w:t>
      </w:r>
      <w:r w:rsidRPr="00A3501D">
        <w:t xml:space="preserve"> is the number of positions at which two strings of equal length differ.</w:t>
      </w:r>
    </w:p>
    <w:p w14:paraId="40E16CD0" w14:textId="77777777" w:rsidR="00A3501D" w:rsidRPr="00A3501D" w:rsidRDefault="00A3501D" w:rsidP="00A3501D">
      <w:r w:rsidRPr="00A3501D">
        <w:t>Formula:</w:t>
      </w:r>
    </w:p>
    <w:p w14:paraId="23182F6C" w14:textId="77777777" w:rsidR="00A3501D" w:rsidRPr="00A3501D" w:rsidRDefault="00A3501D" w:rsidP="00A3501D">
      <w:r w:rsidRPr="00A3501D">
        <w:t xml:space="preserve">Hamming Distance=∑i=1n1(Ai≠Bi)\text{Hamming Distance} = \sum_{i=1}^{n} \mathbb{1}(A_i \neq B_i) </w:t>
      </w:r>
    </w:p>
    <w:p w14:paraId="71DFFD20" w14:textId="77777777" w:rsidR="00A3501D" w:rsidRPr="00A3501D" w:rsidRDefault="00A3501D" w:rsidP="00A3501D">
      <w:r w:rsidRPr="00A3501D">
        <w:t>For the strings 10001011 and 11001111:</w:t>
      </w:r>
    </w:p>
    <w:p w14:paraId="38FEABFD" w14:textId="77777777" w:rsidR="00A3501D" w:rsidRPr="00A3501D" w:rsidRDefault="00A3501D" w:rsidP="00A3501D">
      <w:r w:rsidRPr="00A3501D">
        <w:t xml:space="preserve">Positions where they differ: 2nd, 4th, and 7th positions. Thus, the </w:t>
      </w:r>
      <w:r w:rsidRPr="00A3501D">
        <w:rPr>
          <w:b/>
          <w:bCs/>
        </w:rPr>
        <w:t>Hamming distance</w:t>
      </w:r>
      <w:r w:rsidRPr="00A3501D">
        <w:t xml:space="preserve"> is 3.</w:t>
      </w:r>
    </w:p>
    <w:p w14:paraId="1D18CA06" w14:textId="77777777" w:rsidR="00A3501D" w:rsidRPr="00A3501D" w:rsidRDefault="00A3501D" w:rsidP="00A3501D">
      <w:r w:rsidRPr="00A3501D">
        <w:t xml:space="preserve">ii. </w:t>
      </w:r>
      <w:r w:rsidRPr="00A3501D">
        <w:rPr>
          <w:b/>
          <w:bCs/>
        </w:rPr>
        <w:t>Jaccard Index and Similarity Matching Coefficient</w:t>
      </w:r>
      <w:r w:rsidRPr="00A3501D">
        <w:t>:</w:t>
      </w:r>
    </w:p>
    <w:p w14:paraId="5B0B1C19" w14:textId="77777777" w:rsidR="00A3501D" w:rsidRPr="00A3501D" w:rsidRDefault="00A3501D" w:rsidP="00A3501D">
      <w:pPr>
        <w:numPr>
          <w:ilvl w:val="0"/>
          <w:numId w:val="7"/>
        </w:numPr>
      </w:pPr>
      <w:r w:rsidRPr="00A3501D">
        <w:rPr>
          <w:b/>
          <w:bCs/>
        </w:rPr>
        <w:t>Jaccard Index</w:t>
      </w:r>
      <w:r w:rsidRPr="00A3501D">
        <w:t xml:space="preserve"> is defined as the ratio of the intersection of the sets to the union of the sets. For vectors A=(1,1,0,0,1,0,1,1)A = (1, 1, 0, 0, 1, 0, 1, 1) and B=(1,1,0,0,0,1,1,1)B = (1, 1, 0, 0, 0, 1, 1, 1), the intersection is the number of positions where both vectors have 1, and the union is the number of positions where either or both vectors have 1.</w:t>
      </w:r>
    </w:p>
    <w:p w14:paraId="5441D5B4" w14:textId="77777777" w:rsidR="00A3501D" w:rsidRPr="00A3501D" w:rsidRDefault="00A3501D" w:rsidP="00A3501D">
      <w:r w:rsidRPr="00A3501D">
        <w:rPr>
          <w:b/>
          <w:bCs/>
        </w:rPr>
        <w:t>Jaccard Index</w:t>
      </w:r>
      <w:r w:rsidRPr="00A3501D">
        <w:t>:</w:t>
      </w:r>
    </w:p>
    <w:p w14:paraId="7CB0466F" w14:textId="77777777" w:rsidR="00A3501D" w:rsidRPr="00A3501D" w:rsidRDefault="00A3501D" w:rsidP="00A3501D">
      <w:r w:rsidRPr="00A3501D">
        <w:t>Jaccard=</w:t>
      </w:r>
      <w:r w:rsidRPr="00A3501D">
        <w:rPr>
          <w:rFonts w:ascii="Cambria Math" w:hAnsi="Cambria Math" w:cs="Cambria Math"/>
        </w:rPr>
        <w:t>∣</w:t>
      </w:r>
      <w:r w:rsidRPr="00A3501D">
        <w:t>A</w:t>
      </w:r>
      <w:r w:rsidRPr="00A3501D">
        <w:rPr>
          <w:rFonts w:ascii="Aptos" w:hAnsi="Aptos" w:cs="Aptos"/>
        </w:rPr>
        <w:t>∩</w:t>
      </w:r>
      <w:r w:rsidRPr="00A3501D">
        <w:t>B</w:t>
      </w:r>
      <w:r w:rsidRPr="00A3501D">
        <w:rPr>
          <w:rFonts w:ascii="Cambria Math" w:hAnsi="Cambria Math" w:cs="Cambria Math"/>
        </w:rPr>
        <w:t>∣∣</w:t>
      </w:r>
      <w:r w:rsidRPr="00A3501D">
        <w:t>A</w:t>
      </w:r>
      <w:r w:rsidRPr="00A3501D">
        <w:rPr>
          <w:rFonts w:ascii="Cambria Math" w:hAnsi="Cambria Math" w:cs="Cambria Math"/>
        </w:rPr>
        <w:t>∪</w:t>
      </w:r>
      <w:r w:rsidRPr="00A3501D">
        <w:t>B</w:t>
      </w:r>
      <w:r w:rsidRPr="00A3501D">
        <w:rPr>
          <w:rFonts w:ascii="Cambria Math" w:hAnsi="Cambria Math" w:cs="Cambria Math"/>
        </w:rPr>
        <w:t>∣</w:t>
      </w:r>
      <w:r w:rsidRPr="00A3501D">
        <w:t xml:space="preserve">\text{Jaccard} = \frac{|A \cap B|}{|A \cup B|} </w:t>
      </w:r>
    </w:p>
    <w:p w14:paraId="118B0DAF" w14:textId="77777777" w:rsidR="00A3501D" w:rsidRPr="00A3501D" w:rsidRDefault="00A3501D" w:rsidP="00A3501D">
      <w:pPr>
        <w:numPr>
          <w:ilvl w:val="0"/>
          <w:numId w:val="7"/>
        </w:numPr>
      </w:pPr>
      <w:r w:rsidRPr="00A3501D">
        <w:rPr>
          <w:b/>
          <w:bCs/>
        </w:rPr>
        <w:t>Similarity Matching Coefficient</w:t>
      </w:r>
      <w:r w:rsidRPr="00A3501D">
        <w:t>: The coefficient counts how many positions have the same values in both vectors.</w:t>
      </w:r>
    </w:p>
    <w:p w14:paraId="1E98A1B5" w14:textId="77777777" w:rsidR="00A3501D" w:rsidRPr="00A3501D" w:rsidRDefault="00A3501D" w:rsidP="00A3501D">
      <w:r w:rsidRPr="00A3501D">
        <w:rPr>
          <w:b/>
          <w:bCs/>
        </w:rPr>
        <w:t>Similarity Matching Coefficient</w:t>
      </w:r>
      <w:r w:rsidRPr="00A3501D">
        <w:t>:</w:t>
      </w:r>
    </w:p>
    <w:p w14:paraId="608059E5" w14:textId="77777777" w:rsidR="00A3501D" w:rsidRPr="00A3501D" w:rsidRDefault="00A3501D" w:rsidP="00A3501D">
      <w:r w:rsidRPr="00A3501D">
        <w:t xml:space="preserve">SMC=Number of matchesNumber of positions\text{SMC} = \frac{\text{Number of matches}}{\text{Number of positions}} </w:t>
      </w:r>
    </w:p>
    <w:p w14:paraId="3705886C" w14:textId="77777777" w:rsidR="00A3501D" w:rsidRPr="00A3501D" w:rsidRDefault="00A3501D" w:rsidP="00A3501D">
      <w:pPr>
        <w:rPr>
          <w:b/>
          <w:bCs/>
        </w:rPr>
      </w:pPr>
      <w:r w:rsidRPr="00A3501D">
        <w:rPr>
          <w:b/>
          <w:bCs/>
        </w:rPr>
        <w:t>8. State what is meant by "high-dimensional data set"? Could you offer a few real-life examples? What are the difficulties in using machine learning techniques on a data set with many dimensions? What can be done about it?</w:t>
      </w:r>
    </w:p>
    <w:p w14:paraId="6A4F7617" w14:textId="77777777" w:rsidR="00A3501D" w:rsidRPr="00A3501D" w:rsidRDefault="00A3501D" w:rsidP="00A3501D">
      <w:r w:rsidRPr="00A3501D">
        <w:t xml:space="preserve">A </w:t>
      </w:r>
      <w:r w:rsidRPr="00A3501D">
        <w:rPr>
          <w:b/>
          <w:bCs/>
        </w:rPr>
        <w:t>high-dimensional dataset</w:t>
      </w:r>
      <w:r w:rsidRPr="00A3501D">
        <w:t xml:space="preserve"> has a large number of features (or dimensions). These are often encountered in domains like genomics, image processing, and text mining.</w:t>
      </w:r>
    </w:p>
    <w:p w14:paraId="05724EEA" w14:textId="77777777" w:rsidR="00A3501D" w:rsidRPr="00A3501D" w:rsidRDefault="00A3501D" w:rsidP="00A3501D">
      <w:pPr>
        <w:numPr>
          <w:ilvl w:val="0"/>
          <w:numId w:val="8"/>
        </w:numPr>
      </w:pPr>
      <w:r w:rsidRPr="00A3501D">
        <w:rPr>
          <w:b/>
          <w:bCs/>
        </w:rPr>
        <w:lastRenderedPageBreak/>
        <w:t>Examples</w:t>
      </w:r>
      <w:r w:rsidRPr="00A3501D">
        <w:t xml:space="preserve">: </w:t>
      </w:r>
    </w:p>
    <w:p w14:paraId="0D4A1278" w14:textId="77777777" w:rsidR="00A3501D" w:rsidRPr="00A3501D" w:rsidRDefault="00A3501D" w:rsidP="00A3501D">
      <w:pPr>
        <w:numPr>
          <w:ilvl w:val="1"/>
          <w:numId w:val="8"/>
        </w:numPr>
      </w:pPr>
      <w:r w:rsidRPr="00A3501D">
        <w:rPr>
          <w:b/>
          <w:bCs/>
        </w:rPr>
        <w:t>Genomic data</w:t>
      </w:r>
      <w:r w:rsidRPr="00A3501D">
        <w:t>: Gene expression data can have thousands of features (genes).</w:t>
      </w:r>
    </w:p>
    <w:p w14:paraId="6DB3468E" w14:textId="77777777" w:rsidR="00A3501D" w:rsidRPr="00A3501D" w:rsidRDefault="00A3501D" w:rsidP="00A3501D">
      <w:pPr>
        <w:numPr>
          <w:ilvl w:val="1"/>
          <w:numId w:val="8"/>
        </w:numPr>
      </w:pPr>
      <w:r w:rsidRPr="00A3501D">
        <w:rPr>
          <w:b/>
          <w:bCs/>
        </w:rPr>
        <w:t>Text data</w:t>
      </w:r>
      <w:r w:rsidRPr="00A3501D">
        <w:t>: A document-term matrix can have tens of thousands of terms.</w:t>
      </w:r>
    </w:p>
    <w:p w14:paraId="11A6A1EF" w14:textId="77777777" w:rsidR="00A3501D" w:rsidRPr="00A3501D" w:rsidRDefault="00A3501D" w:rsidP="00A3501D">
      <w:pPr>
        <w:numPr>
          <w:ilvl w:val="0"/>
          <w:numId w:val="8"/>
        </w:numPr>
      </w:pPr>
      <w:r w:rsidRPr="00A3501D">
        <w:rPr>
          <w:b/>
          <w:bCs/>
        </w:rPr>
        <w:t>Challenges</w:t>
      </w:r>
      <w:r w:rsidRPr="00A3501D">
        <w:t xml:space="preserve">: </w:t>
      </w:r>
    </w:p>
    <w:p w14:paraId="409F1A7A" w14:textId="77777777" w:rsidR="00A3501D" w:rsidRPr="00A3501D" w:rsidRDefault="00A3501D" w:rsidP="00A3501D">
      <w:pPr>
        <w:numPr>
          <w:ilvl w:val="1"/>
          <w:numId w:val="8"/>
        </w:numPr>
      </w:pPr>
      <w:r w:rsidRPr="00A3501D">
        <w:rPr>
          <w:b/>
          <w:bCs/>
        </w:rPr>
        <w:t>Curse of Dimensionality</w:t>
      </w:r>
      <w:r w:rsidRPr="00A3501D">
        <w:t>: As the number of dimensions increases, the volume of the feature space grows exponentially, which makes it difficult for models to generalize.</w:t>
      </w:r>
    </w:p>
    <w:p w14:paraId="32C78D31" w14:textId="77777777" w:rsidR="00A3501D" w:rsidRPr="00A3501D" w:rsidRDefault="00A3501D" w:rsidP="00A3501D">
      <w:pPr>
        <w:numPr>
          <w:ilvl w:val="1"/>
          <w:numId w:val="8"/>
        </w:numPr>
      </w:pPr>
      <w:r w:rsidRPr="00A3501D">
        <w:rPr>
          <w:b/>
          <w:bCs/>
        </w:rPr>
        <w:t>Overfitting</w:t>
      </w:r>
      <w:r w:rsidRPr="00A3501D">
        <w:t>: More features can lead to</w:t>
      </w:r>
    </w:p>
    <w:p w14:paraId="2C806698" w14:textId="77777777" w:rsidR="00A3501D" w:rsidRPr="00A3501D" w:rsidRDefault="00A3501D" w:rsidP="00A3501D">
      <w:r w:rsidRPr="00A3501D">
        <w:t>models that memorize the data rather than learning underlying patterns.</w:t>
      </w:r>
    </w:p>
    <w:p w14:paraId="54ECAE3C" w14:textId="77777777" w:rsidR="00A3501D" w:rsidRPr="00A3501D" w:rsidRDefault="00A3501D" w:rsidP="00A3501D">
      <w:pPr>
        <w:numPr>
          <w:ilvl w:val="0"/>
          <w:numId w:val="9"/>
        </w:numPr>
      </w:pPr>
      <w:r w:rsidRPr="00A3501D">
        <w:rPr>
          <w:b/>
          <w:bCs/>
        </w:rPr>
        <w:t>Computational cost</w:t>
      </w:r>
      <w:r w:rsidRPr="00A3501D">
        <w:t>: High-dimensional data requires more memory and time to process.</w:t>
      </w:r>
    </w:p>
    <w:p w14:paraId="16E5058C" w14:textId="77777777" w:rsidR="00A3501D" w:rsidRPr="00A3501D" w:rsidRDefault="00A3501D" w:rsidP="00A3501D">
      <w:pPr>
        <w:numPr>
          <w:ilvl w:val="0"/>
          <w:numId w:val="9"/>
        </w:numPr>
      </w:pPr>
      <w:r w:rsidRPr="00A3501D">
        <w:rPr>
          <w:b/>
          <w:bCs/>
        </w:rPr>
        <w:t>Solutions</w:t>
      </w:r>
      <w:r w:rsidRPr="00A3501D">
        <w:t>:</w:t>
      </w:r>
    </w:p>
    <w:p w14:paraId="6B1285DA" w14:textId="77777777" w:rsidR="00A3501D" w:rsidRPr="00A3501D" w:rsidRDefault="00A3501D" w:rsidP="00A3501D">
      <w:pPr>
        <w:numPr>
          <w:ilvl w:val="1"/>
          <w:numId w:val="9"/>
        </w:numPr>
      </w:pPr>
      <w:r w:rsidRPr="00A3501D">
        <w:rPr>
          <w:b/>
          <w:bCs/>
        </w:rPr>
        <w:t>Feature selection</w:t>
      </w:r>
      <w:r w:rsidRPr="00A3501D">
        <w:t xml:space="preserve"> to choose the most relevant features.</w:t>
      </w:r>
    </w:p>
    <w:p w14:paraId="40A5ECAA" w14:textId="77777777" w:rsidR="00A3501D" w:rsidRPr="00A3501D" w:rsidRDefault="00A3501D" w:rsidP="00A3501D">
      <w:pPr>
        <w:numPr>
          <w:ilvl w:val="1"/>
          <w:numId w:val="9"/>
        </w:numPr>
      </w:pPr>
      <w:r w:rsidRPr="00A3501D">
        <w:rPr>
          <w:b/>
          <w:bCs/>
        </w:rPr>
        <w:t>Dimensionality reduction</w:t>
      </w:r>
      <w:r w:rsidRPr="00A3501D">
        <w:t xml:space="preserve"> using methods like </w:t>
      </w:r>
      <w:r w:rsidRPr="00A3501D">
        <w:rPr>
          <w:b/>
          <w:bCs/>
        </w:rPr>
        <w:t>PCA</w:t>
      </w:r>
      <w:r w:rsidRPr="00A3501D">
        <w:t xml:space="preserve"> or </w:t>
      </w:r>
      <w:r w:rsidRPr="00A3501D">
        <w:rPr>
          <w:b/>
          <w:bCs/>
        </w:rPr>
        <w:t>t-SNE</w:t>
      </w:r>
      <w:r w:rsidRPr="00A3501D">
        <w:t>.</w:t>
      </w:r>
    </w:p>
    <w:p w14:paraId="387501F6" w14:textId="77777777" w:rsidR="00A3501D" w:rsidRPr="00A3501D" w:rsidRDefault="00A3501D" w:rsidP="00A3501D">
      <w:pPr>
        <w:numPr>
          <w:ilvl w:val="1"/>
          <w:numId w:val="9"/>
        </w:numPr>
      </w:pPr>
      <w:r w:rsidRPr="00A3501D">
        <w:rPr>
          <w:b/>
          <w:bCs/>
        </w:rPr>
        <w:t>Regularization</w:t>
      </w:r>
      <w:r w:rsidRPr="00A3501D">
        <w:t xml:space="preserve"> techniques like </w:t>
      </w:r>
      <w:r w:rsidRPr="00A3501D">
        <w:rPr>
          <w:b/>
          <w:bCs/>
        </w:rPr>
        <w:t>Lasso</w:t>
      </w:r>
      <w:r w:rsidRPr="00A3501D">
        <w:t xml:space="preserve"> or </w:t>
      </w:r>
      <w:r w:rsidRPr="00A3501D">
        <w:rPr>
          <w:b/>
          <w:bCs/>
        </w:rPr>
        <w:t>Ridge</w:t>
      </w:r>
      <w:r w:rsidRPr="00A3501D">
        <w:t xml:space="preserve"> to prevent overfitting.</w:t>
      </w:r>
    </w:p>
    <w:p w14:paraId="11F05972" w14:textId="77777777" w:rsidR="005573AA" w:rsidRPr="00A3501D" w:rsidRDefault="005573AA" w:rsidP="00A3501D"/>
    <w:sectPr w:rsidR="005573AA" w:rsidRPr="00A350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B0D95"/>
    <w:multiLevelType w:val="multilevel"/>
    <w:tmpl w:val="946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51B19"/>
    <w:multiLevelType w:val="multilevel"/>
    <w:tmpl w:val="867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E1124"/>
    <w:multiLevelType w:val="multilevel"/>
    <w:tmpl w:val="8C0A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C1527"/>
    <w:multiLevelType w:val="multilevel"/>
    <w:tmpl w:val="705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F4942"/>
    <w:multiLevelType w:val="multilevel"/>
    <w:tmpl w:val="77D4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01D6B"/>
    <w:multiLevelType w:val="multilevel"/>
    <w:tmpl w:val="91D06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23D62"/>
    <w:multiLevelType w:val="multilevel"/>
    <w:tmpl w:val="39E6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018B3"/>
    <w:multiLevelType w:val="multilevel"/>
    <w:tmpl w:val="95FC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839BE"/>
    <w:multiLevelType w:val="multilevel"/>
    <w:tmpl w:val="BF26C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119094">
    <w:abstractNumId w:val="1"/>
  </w:num>
  <w:num w:numId="2" w16cid:durableId="647638165">
    <w:abstractNumId w:val="4"/>
  </w:num>
  <w:num w:numId="3" w16cid:durableId="969677135">
    <w:abstractNumId w:val="3"/>
  </w:num>
  <w:num w:numId="4" w16cid:durableId="1920362696">
    <w:abstractNumId w:val="2"/>
  </w:num>
  <w:num w:numId="5" w16cid:durableId="1244295730">
    <w:abstractNumId w:val="0"/>
  </w:num>
  <w:num w:numId="6" w16cid:durableId="2091541289">
    <w:abstractNumId w:val="6"/>
  </w:num>
  <w:num w:numId="7" w16cid:durableId="403912630">
    <w:abstractNumId w:val="7"/>
  </w:num>
  <w:num w:numId="8" w16cid:durableId="1466047390">
    <w:abstractNumId w:val="8"/>
  </w:num>
  <w:num w:numId="9" w16cid:durableId="378198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AA"/>
    <w:rsid w:val="005573AA"/>
    <w:rsid w:val="006A0DD9"/>
    <w:rsid w:val="00A3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930D"/>
  <w15:chartTrackingRefBased/>
  <w15:docId w15:val="{B81980C9-C7D2-4BD7-B4C2-5EB244B8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3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3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3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3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3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3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3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3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3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3AA"/>
    <w:rPr>
      <w:rFonts w:eastAsiaTheme="majorEastAsia" w:cstheme="majorBidi"/>
      <w:color w:val="272727" w:themeColor="text1" w:themeTint="D8"/>
    </w:rPr>
  </w:style>
  <w:style w:type="paragraph" w:styleId="Title">
    <w:name w:val="Title"/>
    <w:basedOn w:val="Normal"/>
    <w:next w:val="Normal"/>
    <w:link w:val="TitleChar"/>
    <w:uiPriority w:val="10"/>
    <w:qFormat/>
    <w:rsid w:val="005573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3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3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3AA"/>
    <w:pPr>
      <w:spacing w:before="160"/>
      <w:jc w:val="center"/>
    </w:pPr>
    <w:rPr>
      <w:i/>
      <w:iCs/>
      <w:color w:val="404040" w:themeColor="text1" w:themeTint="BF"/>
    </w:rPr>
  </w:style>
  <w:style w:type="character" w:customStyle="1" w:styleId="QuoteChar">
    <w:name w:val="Quote Char"/>
    <w:basedOn w:val="DefaultParagraphFont"/>
    <w:link w:val="Quote"/>
    <w:uiPriority w:val="29"/>
    <w:rsid w:val="005573AA"/>
    <w:rPr>
      <w:i/>
      <w:iCs/>
      <w:color w:val="404040" w:themeColor="text1" w:themeTint="BF"/>
    </w:rPr>
  </w:style>
  <w:style w:type="paragraph" w:styleId="ListParagraph">
    <w:name w:val="List Paragraph"/>
    <w:basedOn w:val="Normal"/>
    <w:uiPriority w:val="34"/>
    <w:qFormat/>
    <w:rsid w:val="005573AA"/>
    <w:pPr>
      <w:ind w:left="720"/>
      <w:contextualSpacing/>
    </w:pPr>
  </w:style>
  <w:style w:type="character" w:styleId="IntenseEmphasis">
    <w:name w:val="Intense Emphasis"/>
    <w:basedOn w:val="DefaultParagraphFont"/>
    <w:uiPriority w:val="21"/>
    <w:qFormat/>
    <w:rsid w:val="005573AA"/>
    <w:rPr>
      <w:i/>
      <w:iCs/>
      <w:color w:val="0F4761" w:themeColor="accent1" w:themeShade="BF"/>
    </w:rPr>
  </w:style>
  <w:style w:type="paragraph" w:styleId="IntenseQuote">
    <w:name w:val="Intense Quote"/>
    <w:basedOn w:val="Normal"/>
    <w:next w:val="Normal"/>
    <w:link w:val="IntenseQuoteChar"/>
    <w:uiPriority w:val="30"/>
    <w:qFormat/>
    <w:rsid w:val="00557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3AA"/>
    <w:rPr>
      <w:i/>
      <w:iCs/>
      <w:color w:val="0F4761" w:themeColor="accent1" w:themeShade="BF"/>
    </w:rPr>
  </w:style>
  <w:style w:type="character" w:styleId="IntenseReference">
    <w:name w:val="Intense Reference"/>
    <w:basedOn w:val="DefaultParagraphFont"/>
    <w:uiPriority w:val="32"/>
    <w:qFormat/>
    <w:rsid w:val="005573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245004">
      <w:bodyDiv w:val="1"/>
      <w:marLeft w:val="0"/>
      <w:marRight w:val="0"/>
      <w:marTop w:val="0"/>
      <w:marBottom w:val="0"/>
      <w:divBdr>
        <w:top w:val="none" w:sz="0" w:space="0" w:color="auto"/>
        <w:left w:val="none" w:sz="0" w:space="0" w:color="auto"/>
        <w:bottom w:val="none" w:sz="0" w:space="0" w:color="auto"/>
        <w:right w:val="none" w:sz="0" w:space="0" w:color="auto"/>
      </w:divBdr>
    </w:div>
    <w:div w:id="147170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2025-02-04T07:40:00Z</dcterms:created>
  <dcterms:modified xsi:type="dcterms:W3CDTF">2025-02-04T07:40:00Z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2025-02-04T07:40:58Z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b1e75a1a-74b3-4ce8-88a1-c4aa438d3962</vt:lpwstr>
  </property>
  <property fmtid="{D5CDD505-2E9C-101B-9397-08002B2CF9AE}" pid="8" name="MSIP_Label_19540963-e559-4020-8a90-fe8a502c2801_ContentBits">
    <vt:lpwstr>0</vt:lpwstr>
  </property>
</Properties>
</file>