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51029808"/>
        <w:docPartObj>
          <w:docPartGallery w:val="Cover Pages"/>
          <w:docPartUnique/>
        </w:docPartObj>
      </w:sdtPr>
      <w:sdtContent>
        <w:p w14:paraId="54887A20" w14:textId="28862403" w:rsidR="0005320F" w:rsidRDefault="0005320F"/>
        <w:p w14:paraId="48F20F9A" w14:textId="736EAD98" w:rsidR="0005320F" w:rsidRDefault="0005320F">
          <w:r>
            <w:rPr>
              <w:noProof/>
            </w:rPr>
            <mc:AlternateContent>
              <mc:Choice Requires="wps">
                <w:drawing>
                  <wp:anchor distT="0" distB="0" distL="182880" distR="182880" simplePos="0" relativeHeight="251660288" behindDoc="0" locked="0" layoutInCell="1" allowOverlap="1" wp14:anchorId="3750759E" wp14:editId="4F016CF8">
                    <wp:simplePos x="0" y="0"/>
                    <wp:positionH relativeFrom="margin">
                      <wp:align>left</wp:align>
                    </wp:positionH>
                    <wp:positionV relativeFrom="page">
                      <wp:posOffset>7745730</wp:posOffset>
                    </wp:positionV>
                    <wp:extent cx="6076950" cy="6720840"/>
                    <wp:effectExtent l="0" t="0" r="0" b="0"/>
                    <wp:wrapSquare wrapText="bothSides"/>
                    <wp:docPr id="131" name="Text Box 32"/>
                    <wp:cNvGraphicFramePr/>
                    <a:graphic xmlns:a="http://schemas.openxmlformats.org/drawingml/2006/main">
                      <a:graphicData uri="http://schemas.microsoft.com/office/word/2010/wordprocessingShape">
                        <wps:wsp>
                          <wps:cNvSpPr txBox="1"/>
                          <wps:spPr>
                            <a:xfrm>
                              <a:off x="0" y="0"/>
                              <a:ext cx="607695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A7E27A" w14:textId="4E19DDBF" w:rsidR="0005320F" w:rsidRPr="0005320F" w:rsidRDefault="00000000">
                                <w:pPr>
                                  <w:pStyle w:val="NoSpacing"/>
                                  <w:spacing w:before="40" w:after="560" w:line="216" w:lineRule="auto"/>
                                  <w:rPr>
                                    <w:sz w:val="72"/>
                                    <w:szCs w:val="72"/>
                                    <w:lang w:val="es-ES"/>
                                  </w:rPr>
                                </w:pPr>
                                <w:sdt>
                                  <w:sdtPr>
                                    <w:rPr>
                                      <w:sz w:val="72"/>
                                      <w:szCs w:val="72"/>
                                      <w:lang w:val="es-ES"/>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sidR="0005320F" w:rsidRPr="0005320F">
                                      <w:rPr>
                                        <w:sz w:val="72"/>
                                        <w:szCs w:val="72"/>
                                        <w:lang w:val="es-ES"/>
                                      </w:rPr>
                                      <w:t>Modularización</w:t>
                                    </w:r>
                                    <w:proofErr w:type="spellEnd"/>
                                    <w:r w:rsidR="0005320F" w:rsidRPr="0005320F">
                                      <w:rPr>
                                        <w:sz w:val="72"/>
                                        <w:szCs w:val="72"/>
                                        <w:lang w:val="es-ES"/>
                                      </w:rPr>
                                      <w:t xml:space="preserve"> de la mazmorra</w:t>
                                    </w:r>
                                  </w:sdtContent>
                                </w:sdt>
                              </w:p>
                              <w:sdt>
                                <w:sdtPr>
                                  <w:rPr>
                                    <w:rFonts w:ascii="Times New Roman" w:hAnsi="Times New Roman" w:cs="Times New Roman"/>
                                    <w:caps/>
                                    <w:sz w:val="24"/>
                                    <w:szCs w:val="24"/>
                                    <w:lang w:val="es-ES"/>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2A83F3B" w14:textId="18F66CE0" w:rsidR="0005320F" w:rsidRPr="0005320F" w:rsidRDefault="00D56903">
                                    <w:pPr>
                                      <w:pStyle w:val="NoSpacing"/>
                                      <w:spacing w:before="40" w:after="40"/>
                                      <w:rPr>
                                        <w:caps/>
                                        <w:sz w:val="28"/>
                                        <w:szCs w:val="28"/>
                                        <w:lang w:val="es-ES"/>
                                      </w:rPr>
                                    </w:pPr>
                                    <w:r>
                                      <w:rPr>
                                        <w:rFonts w:ascii="Times New Roman" w:hAnsi="Times New Roman" w:cs="Times New Roman"/>
                                        <w:caps/>
                                        <w:sz w:val="24"/>
                                        <w:szCs w:val="24"/>
                                        <w:lang w:val="es-ES"/>
                                      </w:rPr>
                                      <w:t>SAMUEL ALAN MIKOLAJCZYK</w:t>
                                    </w:r>
                                  </w:p>
                                </w:sdtContent>
                              </w:sdt>
                              <w:sdt>
                                <w:sdtPr>
                                  <w:rPr>
                                    <w:rFonts w:ascii="Times New Roman" w:hAnsi="Times New Roman" w:cs="Times New Roman"/>
                                    <w:caps/>
                                    <w:sz w:val="24"/>
                                    <w:szCs w:val="24"/>
                                    <w:lang w:val="es-ES"/>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B8E9D44" w14:textId="29BC838F" w:rsidR="0005320F" w:rsidRPr="0005320F" w:rsidRDefault="00114F4D">
                                    <w:pPr>
                                      <w:pStyle w:val="NoSpacing"/>
                                      <w:spacing w:before="80" w:after="40"/>
                                      <w:rPr>
                                        <w:caps/>
                                        <w:sz w:val="24"/>
                                        <w:szCs w:val="24"/>
                                        <w:lang w:val="es-ES"/>
                                      </w:rPr>
                                    </w:pPr>
                                    <w:r>
                                      <w:rPr>
                                        <w:rFonts w:ascii="Times New Roman" w:hAnsi="Times New Roman" w:cs="Times New Roman"/>
                                        <w:caps/>
                                        <w:sz w:val="24"/>
                                        <w:szCs w:val="24"/>
                                        <w:lang w:val="es-ES"/>
                                      </w:rPr>
                                      <w:t xml:space="preserve">2º DAM   </w:t>
                                    </w:r>
                                    <w:r w:rsidR="0005320F" w:rsidRPr="0005320F">
                                      <w:rPr>
                                        <w:rFonts w:ascii="Times New Roman" w:hAnsi="Times New Roman" w:cs="Times New Roman"/>
                                        <w:caps/>
                                        <w:sz w:val="24"/>
                                        <w:szCs w:val="24"/>
                                        <w:lang w:val="es-ES"/>
                                      </w:rPr>
                                      <w:t>I.E.S. QUEVEDO  28-11-2023</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3750759E" id="_x0000_t202" coordsize="21600,21600" o:spt="202" path="m,l,21600r21600,l21600,xe">
                    <v:stroke joinstyle="miter"/>
                    <v:path gradientshapeok="t" o:connecttype="rect"/>
                  </v:shapetype>
                  <v:shape id="Text Box 32" o:spid="_x0000_s1026" type="#_x0000_t202" style="position:absolute;margin-left:0;margin-top:609.9pt;width:478.5pt;height:529.2pt;z-index:251660288;visibility:visible;mso-wrap-style:square;mso-width-percent:0;mso-height-percent:350;mso-wrap-distance-left:14.4pt;mso-wrap-distance-top:0;mso-wrap-distance-right:14.4pt;mso-wrap-distance-bottom:0;mso-position-horizontal:left;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" filled="f" stroked="f" strokeweight=".5pt">
                    <v:textbox style="mso-fit-shape-to-text:t" inset="0,0,0,0">
                      <w:txbxContent>
                        <w:p w14:paraId="5BA7E27A" w14:textId="4E19DDBF" w:rsidR="0005320F" w:rsidRPr="0005320F" w:rsidRDefault="00000000">
                          <w:pPr>
                            <w:pStyle w:val="NoSpacing"/>
                            <w:spacing w:before="40" w:after="560" w:line="216" w:lineRule="auto"/>
                            <w:rPr>
                              <w:sz w:val="72"/>
                              <w:szCs w:val="72"/>
                              <w:lang w:val="es-ES"/>
                            </w:rPr>
                          </w:pPr>
                          <w:sdt>
                            <w:sdtPr>
                              <w:rPr>
                                <w:sz w:val="72"/>
                                <w:szCs w:val="72"/>
                                <w:lang w:val="es-ES"/>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sidR="0005320F" w:rsidRPr="0005320F">
                                <w:rPr>
                                  <w:sz w:val="72"/>
                                  <w:szCs w:val="72"/>
                                  <w:lang w:val="es-ES"/>
                                </w:rPr>
                                <w:t>Modularización</w:t>
                              </w:r>
                              <w:proofErr w:type="spellEnd"/>
                              <w:r w:rsidR="0005320F" w:rsidRPr="0005320F">
                                <w:rPr>
                                  <w:sz w:val="72"/>
                                  <w:szCs w:val="72"/>
                                  <w:lang w:val="es-ES"/>
                                </w:rPr>
                                <w:t xml:space="preserve"> de la mazmorra</w:t>
                              </w:r>
                            </w:sdtContent>
                          </w:sdt>
                        </w:p>
                        <w:sdt>
                          <w:sdtPr>
                            <w:rPr>
                              <w:rFonts w:ascii="Times New Roman" w:hAnsi="Times New Roman" w:cs="Times New Roman"/>
                              <w:caps/>
                              <w:sz w:val="24"/>
                              <w:szCs w:val="24"/>
                              <w:lang w:val="es-ES"/>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2A83F3B" w14:textId="18F66CE0" w:rsidR="0005320F" w:rsidRPr="0005320F" w:rsidRDefault="00D56903">
                              <w:pPr>
                                <w:pStyle w:val="NoSpacing"/>
                                <w:spacing w:before="40" w:after="40"/>
                                <w:rPr>
                                  <w:caps/>
                                  <w:sz w:val="28"/>
                                  <w:szCs w:val="28"/>
                                  <w:lang w:val="es-ES"/>
                                </w:rPr>
                              </w:pPr>
                              <w:r>
                                <w:rPr>
                                  <w:rFonts w:ascii="Times New Roman" w:hAnsi="Times New Roman" w:cs="Times New Roman"/>
                                  <w:caps/>
                                  <w:sz w:val="24"/>
                                  <w:szCs w:val="24"/>
                                  <w:lang w:val="es-ES"/>
                                </w:rPr>
                                <w:t>SAMUEL ALAN MIKOLAJCZYK</w:t>
                              </w:r>
                            </w:p>
                          </w:sdtContent>
                        </w:sdt>
                        <w:sdt>
                          <w:sdtPr>
                            <w:rPr>
                              <w:rFonts w:ascii="Times New Roman" w:hAnsi="Times New Roman" w:cs="Times New Roman"/>
                              <w:caps/>
                              <w:sz w:val="24"/>
                              <w:szCs w:val="24"/>
                              <w:lang w:val="es-ES"/>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B8E9D44" w14:textId="29BC838F" w:rsidR="0005320F" w:rsidRPr="0005320F" w:rsidRDefault="00114F4D">
                              <w:pPr>
                                <w:pStyle w:val="NoSpacing"/>
                                <w:spacing w:before="80" w:after="40"/>
                                <w:rPr>
                                  <w:caps/>
                                  <w:sz w:val="24"/>
                                  <w:szCs w:val="24"/>
                                  <w:lang w:val="es-ES"/>
                                </w:rPr>
                              </w:pPr>
                              <w:r>
                                <w:rPr>
                                  <w:rFonts w:ascii="Times New Roman" w:hAnsi="Times New Roman" w:cs="Times New Roman"/>
                                  <w:caps/>
                                  <w:sz w:val="24"/>
                                  <w:szCs w:val="24"/>
                                  <w:lang w:val="es-ES"/>
                                </w:rPr>
                                <w:t xml:space="preserve">2º DAM   </w:t>
                              </w:r>
                              <w:r w:rsidR="0005320F" w:rsidRPr="0005320F">
                                <w:rPr>
                                  <w:rFonts w:ascii="Times New Roman" w:hAnsi="Times New Roman" w:cs="Times New Roman"/>
                                  <w:caps/>
                                  <w:sz w:val="24"/>
                                  <w:szCs w:val="24"/>
                                  <w:lang w:val="es-ES"/>
                                </w:rPr>
                                <w:t>I.E.S. QUEVEDO  28-11-2023</w:t>
                              </w:r>
                            </w:p>
                          </w:sdtContent>
                        </w:sdt>
                      </w:txbxContent>
                    </v:textbox>
                    <w10:wrap type="square" anchorx="margin" anchory="page"/>
                  </v:shape>
                </w:pict>
              </mc:Fallback>
            </mc:AlternateContent>
          </w:r>
          <w:r>
            <w:rPr>
              <w:noProof/>
            </w:rPr>
            <w:drawing>
              <wp:anchor distT="0" distB="0" distL="114300" distR="114300" simplePos="0" relativeHeight="251662336" behindDoc="1" locked="0" layoutInCell="1" allowOverlap="1" wp14:anchorId="2D7D0199" wp14:editId="06947C37">
                <wp:simplePos x="0" y="0"/>
                <wp:positionH relativeFrom="margin">
                  <wp:align>center</wp:align>
                </wp:positionH>
                <wp:positionV relativeFrom="paragraph">
                  <wp:posOffset>557530</wp:posOffset>
                </wp:positionV>
                <wp:extent cx="4302125" cy="4302125"/>
                <wp:effectExtent l="0" t="0" r="3175" b="3175"/>
                <wp:wrapTight wrapText="bothSides">
                  <wp:wrapPolygon edited="0">
                    <wp:start x="0" y="0"/>
                    <wp:lineTo x="0" y="21520"/>
                    <wp:lineTo x="21520" y="21520"/>
                    <wp:lineTo x="21520" y="0"/>
                    <wp:lineTo x="0" y="0"/>
                  </wp:wrapPolygon>
                </wp:wrapTight>
                <wp:docPr id="958084658" name="Picture 1" descr="A white arch with fla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084658" name="Picture 1" descr="A white arch with flam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2125" cy="430212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Content>
    </w:sdt>
    <w:sdt>
      <w:sdtPr>
        <w:rPr>
          <w:rFonts w:asciiTheme="minorHAnsi" w:eastAsiaTheme="minorHAnsi" w:hAnsiTheme="minorHAnsi" w:cstheme="minorBidi"/>
          <w:color w:val="auto"/>
          <w:kern w:val="2"/>
          <w:sz w:val="22"/>
          <w:szCs w:val="22"/>
          <w:lang w:val="es-ES"/>
          <w14:ligatures w14:val="standardContextual"/>
        </w:rPr>
        <w:id w:val="58609533"/>
        <w:docPartObj>
          <w:docPartGallery w:val="Table of Contents"/>
          <w:docPartUnique/>
        </w:docPartObj>
      </w:sdtPr>
      <w:sdtEndPr>
        <w:rPr>
          <w:b/>
          <w:bCs/>
          <w:noProof/>
        </w:rPr>
      </w:sdtEndPr>
      <w:sdtContent>
        <w:p w14:paraId="16A35C14" w14:textId="128C5283" w:rsidR="003E26ED" w:rsidRPr="003E26ED" w:rsidRDefault="003E26ED">
          <w:pPr>
            <w:pStyle w:val="TOCHeading"/>
            <w:rPr>
              <w:color w:val="auto"/>
              <w:sz w:val="52"/>
              <w:szCs w:val="52"/>
            </w:rPr>
          </w:pPr>
          <w:proofErr w:type="spellStart"/>
          <w:r w:rsidRPr="003E26ED">
            <w:rPr>
              <w:color w:val="auto"/>
              <w:sz w:val="52"/>
              <w:szCs w:val="52"/>
            </w:rPr>
            <w:t>Indice</w:t>
          </w:r>
          <w:proofErr w:type="spellEnd"/>
        </w:p>
        <w:p w14:paraId="3477A9CF" w14:textId="77777777" w:rsidR="003E26ED" w:rsidRDefault="003E26ED" w:rsidP="003E26ED">
          <w:pPr>
            <w:rPr>
              <w:lang w:val="en-US"/>
            </w:rPr>
          </w:pPr>
        </w:p>
        <w:p w14:paraId="2C8E71A1" w14:textId="77777777" w:rsidR="003E26ED" w:rsidRDefault="003E26ED" w:rsidP="003E26ED">
          <w:pPr>
            <w:rPr>
              <w:lang w:val="en-US"/>
            </w:rPr>
          </w:pPr>
        </w:p>
        <w:p w14:paraId="64D76200" w14:textId="77777777" w:rsidR="003E26ED" w:rsidRDefault="003E26ED" w:rsidP="003E26ED">
          <w:pPr>
            <w:rPr>
              <w:lang w:val="en-US"/>
            </w:rPr>
          </w:pPr>
        </w:p>
        <w:p w14:paraId="2A8B96D7" w14:textId="77777777" w:rsidR="003E26ED" w:rsidRDefault="003E26ED" w:rsidP="003E26ED">
          <w:pPr>
            <w:rPr>
              <w:lang w:val="en-US"/>
            </w:rPr>
          </w:pPr>
        </w:p>
        <w:p w14:paraId="09A3D1A4" w14:textId="77777777" w:rsidR="003E26ED" w:rsidRDefault="003E26ED" w:rsidP="003E26ED">
          <w:pPr>
            <w:rPr>
              <w:lang w:val="en-US"/>
            </w:rPr>
          </w:pPr>
        </w:p>
        <w:p w14:paraId="74FB2D21" w14:textId="77777777" w:rsidR="003E26ED" w:rsidRDefault="003E26ED" w:rsidP="003E26ED">
          <w:pPr>
            <w:rPr>
              <w:lang w:val="en-US"/>
            </w:rPr>
          </w:pPr>
        </w:p>
        <w:p w14:paraId="77506468" w14:textId="77777777" w:rsidR="003E26ED" w:rsidRDefault="003E26ED" w:rsidP="003E26ED">
          <w:pPr>
            <w:rPr>
              <w:lang w:val="en-US"/>
            </w:rPr>
          </w:pPr>
        </w:p>
        <w:p w14:paraId="1C13795A" w14:textId="77777777" w:rsidR="003E26ED" w:rsidRPr="003E26ED" w:rsidRDefault="003E26ED" w:rsidP="003E26ED">
          <w:pPr>
            <w:rPr>
              <w:lang w:val="en-US"/>
            </w:rPr>
          </w:pPr>
        </w:p>
        <w:p w14:paraId="22F1CC28" w14:textId="10CC638E" w:rsidR="003E26ED" w:rsidRPr="003E26ED" w:rsidRDefault="003E26ED" w:rsidP="003E26ED">
          <w:pPr>
            <w:pStyle w:val="TOC1"/>
            <w:rPr>
              <w:rStyle w:val="Hyperlink"/>
              <w:sz w:val="36"/>
              <w:szCs w:val="36"/>
            </w:rPr>
          </w:pPr>
          <w:r>
            <w:fldChar w:fldCharType="begin"/>
          </w:r>
          <w:r>
            <w:instrText xml:space="preserve"> TOC \o "1-3" \h \z \u </w:instrText>
          </w:r>
          <w:r>
            <w:fldChar w:fldCharType="separate"/>
          </w:r>
          <w:hyperlink w:anchor="_Toc152103450" w:history="1">
            <w:r w:rsidRPr="003E26ED">
              <w:rPr>
                <w:rStyle w:val="Hyperlink"/>
                <w:sz w:val="36"/>
                <w:szCs w:val="36"/>
              </w:rPr>
              <w:t>Introducción</w:t>
            </w:r>
            <w:r w:rsidRPr="003E26ED">
              <w:rPr>
                <w:webHidden/>
                <w:sz w:val="36"/>
                <w:szCs w:val="36"/>
              </w:rPr>
              <w:tab/>
            </w:r>
            <w:r w:rsidRPr="003E26ED">
              <w:rPr>
                <w:webHidden/>
                <w:sz w:val="36"/>
                <w:szCs w:val="36"/>
              </w:rPr>
              <w:fldChar w:fldCharType="begin"/>
            </w:r>
            <w:r w:rsidRPr="003E26ED">
              <w:rPr>
                <w:webHidden/>
                <w:sz w:val="36"/>
                <w:szCs w:val="36"/>
              </w:rPr>
              <w:instrText xml:space="preserve"> PAGEREF _Toc152103450 \h </w:instrText>
            </w:r>
            <w:r w:rsidRPr="003E26ED">
              <w:rPr>
                <w:webHidden/>
                <w:sz w:val="36"/>
                <w:szCs w:val="36"/>
              </w:rPr>
            </w:r>
            <w:r w:rsidRPr="003E26ED">
              <w:rPr>
                <w:webHidden/>
                <w:sz w:val="36"/>
                <w:szCs w:val="36"/>
              </w:rPr>
              <w:fldChar w:fldCharType="separate"/>
            </w:r>
            <w:r w:rsidR="00CB4672">
              <w:rPr>
                <w:webHidden/>
                <w:sz w:val="36"/>
                <w:szCs w:val="36"/>
              </w:rPr>
              <w:t>2</w:t>
            </w:r>
            <w:r w:rsidRPr="003E26ED">
              <w:rPr>
                <w:webHidden/>
                <w:sz w:val="36"/>
                <w:szCs w:val="36"/>
              </w:rPr>
              <w:fldChar w:fldCharType="end"/>
            </w:r>
          </w:hyperlink>
        </w:p>
        <w:p w14:paraId="0D04B03E" w14:textId="77777777" w:rsidR="003E26ED" w:rsidRPr="003E26ED" w:rsidRDefault="003E26ED" w:rsidP="003E26ED">
          <w:pPr>
            <w:rPr>
              <w:sz w:val="36"/>
              <w:szCs w:val="36"/>
              <w:lang w:val="en-US"/>
            </w:rPr>
          </w:pPr>
        </w:p>
        <w:p w14:paraId="3131CFBB" w14:textId="245D9A9E" w:rsidR="003E26ED" w:rsidRPr="003E26ED" w:rsidRDefault="00000000" w:rsidP="003E26ED">
          <w:pPr>
            <w:pStyle w:val="TOC1"/>
            <w:rPr>
              <w:rStyle w:val="Hyperlink"/>
              <w:sz w:val="36"/>
              <w:szCs w:val="36"/>
            </w:rPr>
          </w:pPr>
          <w:hyperlink w:anchor="_Toc152103451" w:history="1">
            <w:r w:rsidR="003E26ED" w:rsidRPr="003E26ED">
              <w:rPr>
                <w:rStyle w:val="Hyperlink"/>
                <w:sz w:val="36"/>
                <w:szCs w:val="36"/>
              </w:rPr>
              <w:t>Proceso de elaboración</w:t>
            </w:r>
            <w:r w:rsidR="003E26ED" w:rsidRPr="003E26ED">
              <w:rPr>
                <w:webHidden/>
                <w:sz w:val="36"/>
                <w:szCs w:val="36"/>
              </w:rPr>
              <w:tab/>
            </w:r>
            <w:r w:rsidR="003E26ED" w:rsidRPr="003E26ED">
              <w:rPr>
                <w:webHidden/>
                <w:sz w:val="36"/>
                <w:szCs w:val="36"/>
              </w:rPr>
              <w:fldChar w:fldCharType="begin"/>
            </w:r>
            <w:r w:rsidR="003E26ED" w:rsidRPr="003E26ED">
              <w:rPr>
                <w:webHidden/>
                <w:sz w:val="36"/>
                <w:szCs w:val="36"/>
              </w:rPr>
              <w:instrText xml:space="preserve"> PAGEREF _Toc152103451 \h </w:instrText>
            </w:r>
            <w:r w:rsidR="003E26ED" w:rsidRPr="003E26ED">
              <w:rPr>
                <w:webHidden/>
                <w:sz w:val="36"/>
                <w:szCs w:val="36"/>
              </w:rPr>
            </w:r>
            <w:r w:rsidR="003E26ED" w:rsidRPr="003E26ED">
              <w:rPr>
                <w:webHidden/>
                <w:sz w:val="36"/>
                <w:szCs w:val="36"/>
              </w:rPr>
              <w:fldChar w:fldCharType="separate"/>
            </w:r>
            <w:r w:rsidR="00CB4672">
              <w:rPr>
                <w:webHidden/>
                <w:sz w:val="36"/>
                <w:szCs w:val="36"/>
              </w:rPr>
              <w:t>3</w:t>
            </w:r>
            <w:r w:rsidR="003E26ED" w:rsidRPr="003E26ED">
              <w:rPr>
                <w:webHidden/>
                <w:sz w:val="36"/>
                <w:szCs w:val="36"/>
              </w:rPr>
              <w:fldChar w:fldCharType="end"/>
            </w:r>
          </w:hyperlink>
        </w:p>
        <w:p w14:paraId="32F217F8" w14:textId="77777777" w:rsidR="003E26ED" w:rsidRPr="003E26ED" w:rsidRDefault="003E26ED" w:rsidP="003E26ED">
          <w:pPr>
            <w:rPr>
              <w:sz w:val="36"/>
              <w:szCs w:val="36"/>
              <w:lang w:val="en-US"/>
            </w:rPr>
          </w:pPr>
        </w:p>
        <w:p w14:paraId="5EFB116C" w14:textId="6C2B692A" w:rsidR="003E26ED" w:rsidRPr="003E26ED" w:rsidRDefault="00000000" w:rsidP="003E26ED">
          <w:pPr>
            <w:pStyle w:val="TOC1"/>
            <w:rPr>
              <w:rStyle w:val="Hyperlink"/>
              <w:sz w:val="36"/>
              <w:szCs w:val="36"/>
            </w:rPr>
          </w:pPr>
          <w:hyperlink w:anchor="_Toc152103452" w:history="1">
            <w:r w:rsidR="003E26ED" w:rsidRPr="003E26ED">
              <w:rPr>
                <w:rStyle w:val="Hyperlink"/>
                <w:sz w:val="36"/>
                <w:szCs w:val="36"/>
              </w:rPr>
              <w:t>Definición Interfaces</w:t>
            </w:r>
            <w:r w:rsidR="003E26ED" w:rsidRPr="003E26ED">
              <w:rPr>
                <w:webHidden/>
                <w:sz w:val="36"/>
                <w:szCs w:val="36"/>
              </w:rPr>
              <w:tab/>
            </w:r>
            <w:r w:rsidR="003E26ED" w:rsidRPr="003E26ED">
              <w:rPr>
                <w:webHidden/>
                <w:sz w:val="36"/>
                <w:szCs w:val="36"/>
              </w:rPr>
              <w:fldChar w:fldCharType="begin"/>
            </w:r>
            <w:r w:rsidR="003E26ED" w:rsidRPr="003E26ED">
              <w:rPr>
                <w:webHidden/>
                <w:sz w:val="36"/>
                <w:szCs w:val="36"/>
              </w:rPr>
              <w:instrText xml:space="preserve"> PAGEREF _Toc152103452 \h </w:instrText>
            </w:r>
            <w:r w:rsidR="003E26ED" w:rsidRPr="003E26ED">
              <w:rPr>
                <w:webHidden/>
                <w:sz w:val="36"/>
                <w:szCs w:val="36"/>
              </w:rPr>
            </w:r>
            <w:r w:rsidR="003E26ED" w:rsidRPr="003E26ED">
              <w:rPr>
                <w:webHidden/>
                <w:sz w:val="36"/>
                <w:szCs w:val="36"/>
              </w:rPr>
              <w:fldChar w:fldCharType="separate"/>
            </w:r>
            <w:r w:rsidR="00CB4672">
              <w:rPr>
                <w:webHidden/>
                <w:sz w:val="36"/>
                <w:szCs w:val="36"/>
              </w:rPr>
              <w:t>4</w:t>
            </w:r>
            <w:r w:rsidR="003E26ED" w:rsidRPr="003E26ED">
              <w:rPr>
                <w:webHidden/>
                <w:sz w:val="36"/>
                <w:szCs w:val="36"/>
              </w:rPr>
              <w:fldChar w:fldCharType="end"/>
            </w:r>
          </w:hyperlink>
        </w:p>
        <w:p w14:paraId="4A1F680D" w14:textId="77777777" w:rsidR="003E26ED" w:rsidRPr="003E26ED" w:rsidRDefault="003E26ED" w:rsidP="003E26ED">
          <w:pPr>
            <w:rPr>
              <w:sz w:val="36"/>
              <w:szCs w:val="36"/>
              <w:lang w:val="en-US"/>
            </w:rPr>
          </w:pPr>
        </w:p>
        <w:p w14:paraId="60D849ED" w14:textId="1E844023" w:rsidR="003E26ED" w:rsidRPr="003E26ED" w:rsidRDefault="00000000" w:rsidP="003E26ED">
          <w:pPr>
            <w:pStyle w:val="TOC1"/>
            <w:rPr>
              <w:rFonts w:cstheme="minorBidi"/>
              <w:kern w:val="2"/>
              <w:lang w:val="es-ES" w:eastAsia="es-ES"/>
              <w14:ligatures w14:val="standardContextual"/>
            </w:rPr>
          </w:pPr>
          <w:hyperlink w:anchor="_Toc152103453" w:history="1">
            <w:r w:rsidR="003E26ED" w:rsidRPr="003E26ED">
              <w:rPr>
                <w:rStyle w:val="Hyperlink"/>
                <w:sz w:val="36"/>
                <w:szCs w:val="36"/>
              </w:rPr>
              <w:t>Conclusión</w:t>
            </w:r>
            <w:r w:rsidR="003E26ED" w:rsidRPr="003E26ED">
              <w:rPr>
                <w:webHidden/>
                <w:sz w:val="36"/>
                <w:szCs w:val="36"/>
              </w:rPr>
              <w:tab/>
            </w:r>
            <w:r w:rsidR="003E26ED" w:rsidRPr="003E26ED">
              <w:rPr>
                <w:webHidden/>
                <w:sz w:val="36"/>
                <w:szCs w:val="36"/>
              </w:rPr>
              <w:fldChar w:fldCharType="begin"/>
            </w:r>
            <w:r w:rsidR="003E26ED" w:rsidRPr="003E26ED">
              <w:rPr>
                <w:webHidden/>
                <w:sz w:val="36"/>
                <w:szCs w:val="36"/>
              </w:rPr>
              <w:instrText xml:space="preserve"> PAGEREF _Toc152103453 \h </w:instrText>
            </w:r>
            <w:r w:rsidR="003E26ED" w:rsidRPr="003E26ED">
              <w:rPr>
                <w:webHidden/>
                <w:sz w:val="36"/>
                <w:szCs w:val="36"/>
              </w:rPr>
            </w:r>
            <w:r w:rsidR="003E26ED" w:rsidRPr="003E26ED">
              <w:rPr>
                <w:webHidden/>
                <w:sz w:val="36"/>
                <w:szCs w:val="36"/>
              </w:rPr>
              <w:fldChar w:fldCharType="separate"/>
            </w:r>
            <w:r w:rsidR="00CB4672">
              <w:rPr>
                <w:webHidden/>
                <w:sz w:val="36"/>
                <w:szCs w:val="36"/>
              </w:rPr>
              <w:t>5</w:t>
            </w:r>
            <w:r w:rsidR="003E26ED" w:rsidRPr="003E26ED">
              <w:rPr>
                <w:webHidden/>
                <w:sz w:val="36"/>
                <w:szCs w:val="36"/>
              </w:rPr>
              <w:fldChar w:fldCharType="end"/>
            </w:r>
          </w:hyperlink>
        </w:p>
        <w:p w14:paraId="14103659" w14:textId="0FAFE828" w:rsidR="003E26ED" w:rsidRDefault="003E26ED">
          <w:r>
            <w:rPr>
              <w:b/>
              <w:bCs/>
              <w:noProof/>
            </w:rPr>
            <w:fldChar w:fldCharType="end"/>
          </w:r>
        </w:p>
      </w:sdtContent>
    </w:sdt>
    <w:p w14:paraId="43A7776D" w14:textId="77777777" w:rsidR="003E26ED" w:rsidRDefault="003E26ED" w:rsidP="00CA0B7B">
      <w:pPr>
        <w:pStyle w:val="Heading1"/>
        <w:rPr>
          <w:b/>
          <w:bCs/>
          <w:color w:val="auto"/>
          <w:sz w:val="48"/>
          <w:szCs w:val="48"/>
        </w:rPr>
      </w:pPr>
    </w:p>
    <w:p w14:paraId="51CD1618" w14:textId="77777777" w:rsidR="003E26ED" w:rsidRDefault="003E26ED">
      <w:pPr>
        <w:rPr>
          <w:rFonts w:asciiTheme="majorHAnsi" w:eastAsiaTheme="majorEastAsia" w:hAnsiTheme="majorHAnsi" w:cstheme="majorBidi"/>
          <w:b/>
          <w:bCs/>
          <w:sz w:val="48"/>
          <w:szCs w:val="48"/>
        </w:rPr>
      </w:pPr>
      <w:r>
        <w:rPr>
          <w:b/>
          <w:bCs/>
          <w:sz w:val="48"/>
          <w:szCs w:val="48"/>
        </w:rPr>
        <w:br w:type="page"/>
      </w:r>
    </w:p>
    <w:p w14:paraId="7F405156" w14:textId="0A9D5B88" w:rsidR="00191A3C" w:rsidRDefault="00114F4D" w:rsidP="00CA0B7B">
      <w:pPr>
        <w:pStyle w:val="Heading1"/>
        <w:rPr>
          <w:b/>
          <w:bCs/>
          <w:color w:val="auto"/>
          <w:sz w:val="48"/>
          <w:szCs w:val="48"/>
        </w:rPr>
      </w:pPr>
      <w:bookmarkStart w:id="0" w:name="_Toc152103450"/>
      <w:r w:rsidRPr="00CA0B7B">
        <w:rPr>
          <w:b/>
          <w:bCs/>
          <w:color w:val="auto"/>
          <w:sz w:val="48"/>
          <w:szCs w:val="48"/>
        </w:rPr>
        <w:lastRenderedPageBreak/>
        <w:t>Introducción</w:t>
      </w:r>
      <w:bookmarkEnd w:id="0"/>
      <w:r w:rsidRPr="00CA0B7B">
        <w:rPr>
          <w:b/>
          <w:bCs/>
          <w:color w:val="auto"/>
          <w:sz w:val="48"/>
          <w:szCs w:val="48"/>
        </w:rPr>
        <w:t xml:space="preserve"> </w:t>
      </w:r>
    </w:p>
    <w:p w14:paraId="2BA96364" w14:textId="77777777" w:rsidR="003E26ED" w:rsidRPr="003E26ED" w:rsidRDefault="003E26ED" w:rsidP="003E26ED"/>
    <w:p w14:paraId="44915E8F" w14:textId="77777777" w:rsidR="00191A3C" w:rsidRDefault="00191A3C" w:rsidP="00191A3C">
      <w:pPr>
        <w:rPr>
          <w:sz w:val="24"/>
          <w:szCs w:val="24"/>
        </w:rPr>
      </w:pPr>
    </w:p>
    <w:p w14:paraId="2FE1C2B1" w14:textId="09EFE0B0" w:rsidR="00191A3C" w:rsidRPr="00191A3C" w:rsidRDefault="00191A3C" w:rsidP="00191A3C">
      <w:pPr>
        <w:jc w:val="both"/>
        <w:rPr>
          <w:sz w:val="24"/>
          <w:szCs w:val="24"/>
        </w:rPr>
      </w:pPr>
      <w:r w:rsidRPr="00191A3C">
        <w:rPr>
          <w:sz w:val="24"/>
          <w:szCs w:val="24"/>
        </w:rPr>
        <w:t>En el desarrollo de este proyecto, nos enfrentamos al desafío de modularizar un</w:t>
      </w:r>
      <w:r>
        <w:rPr>
          <w:sz w:val="24"/>
          <w:szCs w:val="24"/>
        </w:rPr>
        <w:t xml:space="preserve"> proyecto</w:t>
      </w:r>
      <w:r w:rsidRPr="00191A3C">
        <w:rPr>
          <w:sz w:val="24"/>
          <w:szCs w:val="24"/>
        </w:rPr>
        <w:t xml:space="preserve"> ya realizad</w:t>
      </w:r>
      <w:r>
        <w:rPr>
          <w:sz w:val="24"/>
          <w:szCs w:val="24"/>
        </w:rPr>
        <w:t>o</w:t>
      </w:r>
      <w:r w:rsidRPr="00191A3C">
        <w:rPr>
          <w:sz w:val="24"/>
          <w:szCs w:val="24"/>
        </w:rPr>
        <w:t>, lo que implicó una serie de decisiones colaborativas y la implementación de nuevas estructuras en nuestros componentes. Est</w:t>
      </w:r>
      <w:r>
        <w:rPr>
          <w:sz w:val="24"/>
          <w:szCs w:val="24"/>
        </w:rPr>
        <w:t>e</w:t>
      </w:r>
      <w:r w:rsidRPr="00191A3C">
        <w:rPr>
          <w:sz w:val="24"/>
          <w:szCs w:val="24"/>
        </w:rPr>
        <w:t xml:space="preserve"> </w:t>
      </w:r>
      <w:r>
        <w:rPr>
          <w:sz w:val="24"/>
          <w:szCs w:val="24"/>
        </w:rPr>
        <w:t xml:space="preserve">trabajo </w:t>
      </w:r>
      <w:r w:rsidRPr="00191A3C">
        <w:rPr>
          <w:sz w:val="24"/>
          <w:szCs w:val="24"/>
        </w:rPr>
        <w:t>comenzó con una deliberación grupal donde se discutieron ideas y se establecieron las interfaces necesarias para los componentes propuestos. Tras considerar diversas propuestas, nos decidimos por cuatro estructuras presentadas por compañeros, las cuales incorporamos a nuestro proyecto.</w:t>
      </w:r>
    </w:p>
    <w:p w14:paraId="02F6C1B8" w14:textId="77777777" w:rsidR="00191A3C" w:rsidRPr="00191A3C" w:rsidRDefault="00191A3C" w:rsidP="00191A3C">
      <w:pPr>
        <w:jc w:val="both"/>
        <w:rPr>
          <w:sz w:val="24"/>
          <w:szCs w:val="24"/>
        </w:rPr>
      </w:pPr>
    </w:p>
    <w:p w14:paraId="6FE38EC8" w14:textId="4C4A4A7F" w:rsidR="00191A3C" w:rsidRDefault="00191A3C" w:rsidP="00191A3C">
      <w:pPr>
        <w:jc w:val="both"/>
        <w:rPr>
          <w:sz w:val="24"/>
          <w:szCs w:val="24"/>
        </w:rPr>
      </w:pPr>
      <w:r w:rsidRPr="00191A3C">
        <w:rPr>
          <w:sz w:val="24"/>
          <w:szCs w:val="24"/>
        </w:rPr>
        <w:t xml:space="preserve">A partir de esta elección, nos sumergimos en la distribución de nuestro trabajo anterior entre los cuatro componentes, involucrando activamente a cada estudiante en el proceso y adaptando los componentes según fuera necesario. </w:t>
      </w:r>
    </w:p>
    <w:p w14:paraId="26E3B6D4" w14:textId="77777777" w:rsidR="00191A3C" w:rsidRPr="00191A3C" w:rsidRDefault="00191A3C" w:rsidP="00191A3C">
      <w:pPr>
        <w:jc w:val="both"/>
        <w:rPr>
          <w:sz w:val="24"/>
          <w:szCs w:val="24"/>
        </w:rPr>
      </w:pPr>
    </w:p>
    <w:p w14:paraId="0187ACA2" w14:textId="741435D4" w:rsidR="00114F4D" w:rsidRDefault="00191A3C" w:rsidP="00191A3C">
      <w:pPr>
        <w:jc w:val="both"/>
        <w:rPr>
          <w:sz w:val="24"/>
          <w:szCs w:val="24"/>
        </w:rPr>
      </w:pPr>
      <w:r w:rsidRPr="00191A3C">
        <w:rPr>
          <w:sz w:val="24"/>
          <w:szCs w:val="24"/>
        </w:rPr>
        <w:t xml:space="preserve">La división de roles fue clara y efectiva, siguiendo una dinámica similar a la etapa anterior. Mientras </w:t>
      </w:r>
      <w:r>
        <w:rPr>
          <w:sz w:val="24"/>
          <w:szCs w:val="24"/>
        </w:rPr>
        <w:t>Samuel</w:t>
      </w:r>
      <w:r w:rsidRPr="00191A3C">
        <w:rPr>
          <w:sz w:val="24"/>
          <w:szCs w:val="24"/>
        </w:rPr>
        <w:t xml:space="preserve"> participaba en las discusiones para garantizar coherencia y establecer la estructura,</w:t>
      </w:r>
      <w:r>
        <w:rPr>
          <w:sz w:val="24"/>
          <w:szCs w:val="24"/>
        </w:rPr>
        <w:t xml:space="preserve"> mientras que entre los dos nos orientamos ambos</w:t>
      </w:r>
      <w:r w:rsidRPr="00191A3C">
        <w:rPr>
          <w:sz w:val="24"/>
          <w:szCs w:val="24"/>
        </w:rPr>
        <w:t xml:space="preserve"> hacia la reconstrucción del código y las pruebas de funcionamiento. Esta estrategia colaborativa y la asignación de tareas contribuyeron significativamente al éxito del proyecto, facilitando la toma de decisiones y optimizando la eficiencia en la ejecución de cada tarea asignada.</w:t>
      </w:r>
    </w:p>
    <w:p w14:paraId="2556E7F0" w14:textId="77777777" w:rsidR="00CA0B7B" w:rsidRDefault="00CA0B7B" w:rsidP="00191A3C">
      <w:pPr>
        <w:jc w:val="both"/>
        <w:rPr>
          <w:sz w:val="24"/>
          <w:szCs w:val="24"/>
        </w:rPr>
      </w:pPr>
    </w:p>
    <w:p w14:paraId="09FB73BB" w14:textId="77777777" w:rsidR="00CA0B7B" w:rsidRDefault="00CA0B7B" w:rsidP="00191A3C">
      <w:pPr>
        <w:jc w:val="both"/>
        <w:rPr>
          <w:sz w:val="24"/>
          <w:szCs w:val="24"/>
        </w:rPr>
      </w:pPr>
    </w:p>
    <w:p w14:paraId="4E66CEA6" w14:textId="77777777" w:rsidR="00CA0B7B" w:rsidRDefault="00CA0B7B" w:rsidP="00191A3C">
      <w:pPr>
        <w:jc w:val="both"/>
        <w:rPr>
          <w:sz w:val="24"/>
          <w:szCs w:val="24"/>
        </w:rPr>
      </w:pPr>
    </w:p>
    <w:p w14:paraId="38C34685" w14:textId="77777777" w:rsidR="00CA0B7B" w:rsidRDefault="00CA0B7B" w:rsidP="00191A3C">
      <w:pPr>
        <w:jc w:val="both"/>
        <w:rPr>
          <w:sz w:val="24"/>
          <w:szCs w:val="24"/>
        </w:rPr>
      </w:pPr>
    </w:p>
    <w:p w14:paraId="46D9EEAA" w14:textId="77777777" w:rsidR="00CA0B7B" w:rsidRDefault="00CA0B7B" w:rsidP="00191A3C">
      <w:pPr>
        <w:jc w:val="both"/>
        <w:rPr>
          <w:sz w:val="24"/>
          <w:szCs w:val="24"/>
        </w:rPr>
      </w:pPr>
    </w:p>
    <w:p w14:paraId="3FEBE77D" w14:textId="77777777" w:rsidR="00CA0B7B" w:rsidRDefault="00CA0B7B" w:rsidP="00191A3C">
      <w:pPr>
        <w:jc w:val="both"/>
        <w:rPr>
          <w:sz w:val="24"/>
          <w:szCs w:val="24"/>
        </w:rPr>
      </w:pPr>
    </w:p>
    <w:p w14:paraId="5690DE85" w14:textId="77777777" w:rsidR="00CA0B7B" w:rsidRDefault="00CA0B7B" w:rsidP="00191A3C">
      <w:pPr>
        <w:jc w:val="both"/>
        <w:rPr>
          <w:sz w:val="24"/>
          <w:szCs w:val="24"/>
        </w:rPr>
      </w:pPr>
    </w:p>
    <w:p w14:paraId="60E56AFD" w14:textId="77777777" w:rsidR="00CA0B7B" w:rsidRDefault="00CA0B7B" w:rsidP="00191A3C">
      <w:pPr>
        <w:jc w:val="both"/>
        <w:rPr>
          <w:sz w:val="24"/>
          <w:szCs w:val="24"/>
        </w:rPr>
      </w:pPr>
    </w:p>
    <w:p w14:paraId="0EB80AE2" w14:textId="77777777" w:rsidR="00CA0B7B" w:rsidRDefault="00CA0B7B" w:rsidP="00191A3C">
      <w:pPr>
        <w:jc w:val="both"/>
        <w:rPr>
          <w:sz w:val="24"/>
          <w:szCs w:val="24"/>
        </w:rPr>
      </w:pPr>
    </w:p>
    <w:p w14:paraId="5BC83664" w14:textId="77777777" w:rsidR="00CA0B7B" w:rsidRDefault="00CA0B7B" w:rsidP="00191A3C">
      <w:pPr>
        <w:jc w:val="both"/>
        <w:rPr>
          <w:sz w:val="24"/>
          <w:szCs w:val="24"/>
        </w:rPr>
      </w:pPr>
    </w:p>
    <w:p w14:paraId="18D312EF" w14:textId="77777777" w:rsidR="003E26ED" w:rsidRDefault="003E26ED" w:rsidP="00191A3C">
      <w:pPr>
        <w:jc w:val="both"/>
        <w:rPr>
          <w:sz w:val="24"/>
          <w:szCs w:val="24"/>
        </w:rPr>
      </w:pPr>
    </w:p>
    <w:p w14:paraId="67AAD7B3" w14:textId="0F555803" w:rsidR="00CA0B7B" w:rsidRDefault="00CA0B7B" w:rsidP="00CA0B7B">
      <w:pPr>
        <w:pStyle w:val="Heading1"/>
        <w:rPr>
          <w:b/>
          <w:bCs/>
          <w:color w:val="auto"/>
          <w:sz w:val="48"/>
          <w:szCs w:val="48"/>
        </w:rPr>
      </w:pPr>
      <w:bookmarkStart w:id="1" w:name="_Toc152103451"/>
      <w:r w:rsidRPr="00CA0B7B">
        <w:rPr>
          <w:b/>
          <w:bCs/>
          <w:color w:val="auto"/>
          <w:sz w:val="48"/>
          <w:szCs w:val="48"/>
        </w:rPr>
        <w:lastRenderedPageBreak/>
        <w:t>Proceso de elabo</w:t>
      </w:r>
      <w:r>
        <w:rPr>
          <w:b/>
          <w:bCs/>
          <w:color w:val="auto"/>
          <w:sz w:val="48"/>
          <w:szCs w:val="48"/>
        </w:rPr>
        <w:t>r</w:t>
      </w:r>
      <w:r w:rsidRPr="00CA0B7B">
        <w:rPr>
          <w:b/>
          <w:bCs/>
          <w:color w:val="auto"/>
          <w:sz w:val="48"/>
          <w:szCs w:val="48"/>
        </w:rPr>
        <w:t>ación</w:t>
      </w:r>
      <w:bookmarkEnd w:id="1"/>
    </w:p>
    <w:p w14:paraId="455AE6B6" w14:textId="77777777" w:rsidR="003E26ED" w:rsidRPr="003E26ED" w:rsidRDefault="003E26ED" w:rsidP="003E26ED"/>
    <w:p w14:paraId="17B824A4" w14:textId="77777777" w:rsidR="00CA0B7B" w:rsidRDefault="00CA0B7B" w:rsidP="00E3580A">
      <w:pPr>
        <w:jc w:val="both"/>
      </w:pPr>
    </w:p>
    <w:p w14:paraId="71C151EC" w14:textId="0722BB8A" w:rsidR="00CA0B7B" w:rsidRDefault="00CA0B7B" w:rsidP="00E3580A">
      <w:pPr>
        <w:spacing w:line="276" w:lineRule="auto"/>
        <w:ind w:firstLine="708"/>
        <w:jc w:val="both"/>
        <w:rPr>
          <w:sz w:val="24"/>
          <w:szCs w:val="24"/>
        </w:rPr>
      </w:pPr>
      <w:r w:rsidRPr="00E3580A">
        <w:rPr>
          <w:sz w:val="24"/>
          <w:szCs w:val="24"/>
          <w:u w:val="single"/>
        </w:rPr>
        <w:t>Definición del Alcance del Proyecto</w:t>
      </w:r>
      <w:r w:rsidRPr="00E3580A">
        <w:rPr>
          <w:sz w:val="24"/>
          <w:szCs w:val="24"/>
        </w:rPr>
        <w:t>: Primero de todo hemos hecho una reunión inicial todos los miembros de la clase para definir las interfaces y así cumplir con los objetivos del profesorado.</w:t>
      </w:r>
    </w:p>
    <w:p w14:paraId="124AB6E7" w14:textId="77777777" w:rsidR="00E3580A" w:rsidRPr="00E3580A" w:rsidRDefault="00E3580A" w:rsidP="00E3580A">
      <w:pPr>
        <w:spacing w:line="276" w:lineRule="auto"/>
        <w:ind w:firstLine="708"/>
        <w:jc w:val="both"/>
        <w:rPr>
          <w:sz w:val="24"/>
          <w:szCs w:val="24"/>
        </w:rPr>
      </w:pPr>
    </w:p>
    <w:p w14:paraId="05F4E179" w14:textId="3B347EEC" w:rsidR="00CA0B7B" w:rsidRDefault="00CA0B7B" w:rsidP="00E3580A">
      <w:pPr>
        <w:spacing w:line="276" w:lineRule="auto"/>
        <w:ind w:firstLine="708"/>
        <w:jc w:val="both"/>
        <w:rPr>
          <w:sz w:val="24"/>
          <w:szCs w:val="24"/>
        </w:rPr>
      </w:pPr>
      <w:r w:rsidRPr="00E3580A">
        <w:rPr>
          <w:sz w:val="24"/>
          <w:szCs w:val="24"/>
          <w:u w:val="single"/>
        </w:rPr>
        <w:t>Análisis y desglose de tareas</w:t>
      </w:r>
      <w:r w:rsidRPr="00E3580A">
        <w:rPr>
          <w:sz w:val="24"/>
          <w:szCs w:val="24"/>
        </w:rPr>
        <w:t>: Tras el paso anterior ambos decidimos quien hacía cada parte del trabajo. Samuel se ocupaba de conversar con los compañeros de clase para hacer la maqueta principal con las interfaces necesarias para el apropiado funcionamiento de la interfaz. Mientras que Alan se dedicó a documentar todo el proceso al igual que desarrollar y estructurar el código</w:t>
      </w:r>
      <w:r w:rsidR="00E3580A" w:rsidRPr="00E3580A">
        <w:rPr>
          <w:sz w:val="24"/>
          <w:szCs w:val="24"/>
        </w:rPr>
        <w:t>. Aquí nos centramos en las fortalezas de cada miembro del grupo y así hacer el trabajo mucho mas sencillo al igual que más</w:t>
      </w:r>
      <w:r w:rsidR="00E3580A">
        <w:rPr>
          <w:sz w:val="24"/>
          <w:szCs w:val="24"/>
        </w:rPr>
        <w:t xml:space="preserve"> simple y optimizado</w:t>
      </w:r>
      <w:r w:rsidR="00E3580A" w:rsidRPr="00E3580A">
        <w:rPr>
          <w:sz w:val="24"/>
          <w:szCs w:val="24"/>
        </w:rPr>
        <w:t xml:space="preserve"> para ambos.</w:t>
      </w:r>
    </w:p>
    <w:p w14:paraId="613EF6E5" w14:textId="77777777" w:rsidR="00E3580A" w:rsidRDefault="00E3580A" w:rsidP="00E3580A">
      <w:pPr>
        <w:spacing w:line="276" w:lineRule="auto"/>
        <w:ind w:firstLine="708"/>
        <w:jc w:val="both"/>
        <w:rPr>
          <w:sz w:val="24"/>
          <w:szCs w:val="24"/>
        </w:rPr>
      </w:pPr>
    </w:p>
    <w:p w14:paraId="5D4096D3" w14:textId="5447C762" w:rsidR="00E3580A" w:rsidRDefault="00E3580A" w:rsidP="00E3580A">
      <w:pPr>
        <w:spacing w:line="276" w:lineRule="auto"/>
        <w:ind w:firstLine="708"/>
        <w:jc w:val="both"/>
        <w:rPr>
          <w:sz w:val="24"/>
          <w:szCs w:val="24"/>
        </w:rPr>
      </w:pPr>
      <w:r w:rsidRPr="00E3580A">
        <w:rPr>
          <w:sz w:val="24"/>
          <w:szCs w:val="24"/>
          <w:u w:val="single"/>
        </w:rPr>
        <w:t>Desarrollo y diseño conjunto</w:t>
      </w:r>
      <w:r>
        <w:rPr>
          <w:sz w:val="24"/>
          <w:szCs w:val="24"/>
        </w:rPr>
        <w:t>: Tras haber decidido las tareas nos pusimos manos a la obra. Mientras se iban sincronizando, discutiendo el diseño de los componentes y las interfaces, se iba reestructurando el código en sus necesarias interfaces para el funcionamiento correcto de estas.</w:t>
      </w:r>
    </w:p>
    <w:p w14:paraId="2C451589" w14:textId="77777777" w:rsidR="00E3580A" w:rsidRDefault="00E3580A" w:rsidP="00E3580A">
      <w:pPr>
        <w:spacing w:line="276" w:lineRule="auto"/>
        <w:ind w:firstLine="708"/>
        <w:jc w:val="both"/>
        <w:rPr>
          <w:sz w:val="24"/>
          <w:szCs w:val="24"/>
        </w:rPr>
      </w:pPr>
    </w:p>
    <w:p w14:paraId="5823EF72" w14:textId="5C700CCA" w:rsidR="00E3580A" w:rsidRDefault="00E3580A" w:rsidP="00E3580A">
      <w:pPr>
        <w:spacing w:line="276" w:lineRule="auto"/>
        <w:ind w:firstLine="708"/>
        <w:jc w:val="both"/>
        <w:rPr>
          <w:sz w:val="24"/>
          <w:szCs w:val="24"/>
        </w:rPr>
      </w:pPr>
      <w:r w:rsidRPr="00E3580A">
        <w:rPr>
          <w:sz w:val="24"/>
          <w:szCs w:val="24"/>
          <w:u w:val="single"/>
        </w:rPr>
        <w:t>Integración y pruebas</w:t>
      </w:r>
      <w:r>
        <w:rPr>
          <w:sz w:val="24"/>
          <w:szCs w:val="24"/>
        </w:rPr>
        <w:t>: Después de haberlo discutido todo y haberlo estructurado todo en su sitio fue el momento de probarlo todo.</w:t>
      </w:r>
    </w:p>
    <w:p w14:paraId="25C9965B" w14:textId="77777777" w:rsidR="00E3580A" w:rsidRDefault="00E3580A" w:rsidP="00E3580A">
      <w:pPr>
        <w:spacing w:line="276" w:lineRule="auto"/>
        <w:ind w:firstLine="708"/>
        <w:jc w:val="both"/>
        <w:rPr>
          <w:sz w:val="24"/>
          <w:szCs w:val="24"/>
        </w:rPr>
      </w:pPr>
    </w:p>
    <w:p w14:paraId="4AEA9ED9" w14:textId="7D50391C" w:rsidR="00E3580A" w:rsidRPr="00E3580A" w:rsidRDefault="00E3580A" w:rsidP="00E3580A">
      <w:pPr>
        <w:spacing w:line="276" w:lineRule="auto"/>
        <w:ind w:firstLine="708"/>
        <w:jc w:val="both"/>
        <w:rPr>
          <w:sz w:val="24"/>
          <w:szCs w:val="24"/>
        </w:rPr>
      </w:pPr>
      <w:r w:rsidRPr="00E3580A">
        <w:rPr>
          <w:sz w:val="24"/>
          <w:szCs w:val="24"/>
          <w:u w:val="single"/>
        </w:rPr>
        <w:t>Documentación</w:t>
      </w:r>
      <w:r>
        <w:rPr>
          <w:sz w:val="24"/>
          <w:szCs w:val="24"/>
        </w:rPr>
        <w:t>: Este paso se hizo desde el principio con un poco de suciedad, pero explicando lo que hacíamos cada uno, el rol de cada uno y como se tenia que ver todo al final de todo.</w:t>
      </w:r>
    </w:p>
    <w:p w14:paraId="399B3AC3" w14:textId="77777777" w:rsidR="00191A3C" w:rsidRDefault="00191A3C" w:rsidP="00191A3C">
      <w:pPr>
        <w:jc w:val="both"/>
        <w:rPr>
          <w:sz w:val="24"/>
          <w:szCs w:val="24"/>
        </w:rPr>
      </w:pPr>
    </w:p>
    <w:p w14:paraId="6A479F22" w14:textId="77777777" w:rsidR="00191A3C" w:rsidRDefault="00191A3C" w:rsidP="00191A3C">
      <w:pPr>
        <w:jc w:val="both"/>
        <w:rPr>
          <w:sz w:val="48"/>
          <w:szCs w:val="48"/>
        </w:rPr>
      </w:pPr>
    </w:p>
    <w:p w14:paraId="7397C07F" w14:textId="77777777" w:rsidR="003E26ED" w:rsidRDefault="003E26ED" w:rsidP="00191A3C">
      <w:pPr>
        <w:jc w:val="both"/>
        <w:rPr>
          <w:sz w:val="48"/>
          <w:szCs w:val="48"/>
        </w:rPr>
      </w:pPr>
    </w:p>
    <w:p w14:paraId="2BC54798" w14:textId="77777777" w:rsidR="00191A3C" w:rsidRDefault="00191A3C" w:rsidP="00191A3C">
      <w:pPr>
        <w:jc w:val="both"/>
        <w:rPr>
          <w:sz w:val="48"/>
          <w:szCs w:val="48"/>
        </w:rPr>
      </w:pPr>
    </w:p>
    <w:p w14:paraId="5024B788" w14:textId="62B09808" w:rsidR="00191A3C" w:rsidRDefault="00191A3C" w:rsidP="00CA0B7B">
      <w:pPr>
        <w:pStyle w:val="Heading1"/>
        <w:rPr>
          <w:b/>
          <w:bCs/>
          <w:color w:val="auto"/>
          <w:sz w:val="48"/>
          <w:szCs w:val="48"/>
        </w:rPr>
      </w:pPr>
      <w:bookmarkStart w:id="2" w:name="_Toc152103452"/>
      <w:r w:rsidRPr="00CA0B7B">
        <w:rPr>
          <w:b/>
          <w:bCs/>
          <w:color w:val="auto"/>
          <w:sz w:val="48"/>
          <w:szCs w:val="48"/>
        </w:rPr>
        <w:lastRenderedPageBreak/>
        <w:t>Definición Interfaces</w:t>
      </w:r>
      <w:bookmarkEnd w:id="2"/>
    </w:p>
    <w:p w14:paraId="1D605CCC" w14:textId="77777777" w:rsidR="003E26ED" w:rsidRPr="003E26ED" w:rsidRDefault="003E26ED" w:rsidP="003E26ED"/>
    <w:p w14:paraId="0A34D252" w14:textId="77777777" w:rsidR="00E3580A" w:rsidRDefault="00E3580A" w:rsidP="00E3580A"/>
    <w:p w14:paraId="39C050D4" w14:textId="11ABF151" w:rsidR="00992C43" w:rsidRDefault="00E3580A" w:rsidP="00E3580A">
      <w:pPr>
        <w:jc w:val="both"/>
        <w:rPr>
          <w:sz w:val="24"/>
          <w:szCs w:val="24"/>
        </w:rPr>
      </w:pPr>
      <w:r w:rsidRPr="00E3580A">
        <w:rPr>
          <w:sz w:val="24"/>
          <w:szCs w:val="24"/>
        </w:rPr>
        <w:t>A continuación, definimos brevemente en que consiste cada interfaz y su función.</w:t>
      </w:r>
    </w:p>
    <w:p w14:paraId="15D69E07" w14:textId="77777777" w:rsidR="00E3580A" w:rsidRPr="00E3580A" w:rsidRDefault="00E3580A" w:rsidP="00E3580A">
      <w:pPr>
        <w:jc w:val="both"/>
        <w:rPr>
          <w:sz w:val="24"/>
          <w:szCs w:val="24"/>
        </w:rPr>
      </w:pPr>
    </w:p>
    <w:p w14:paraId="3B6D41AF" w14:textId="115F933A" w:rsidR="00191A3C" w:rsidRDefault="00191A3C" w:rsidP="00E3580A">
      <w:pPr>
        <w:ind w:firstLine="708"/>
        <w:jc w:val="both"/>
        <w:rPr>
          <w:sz w:val="24"/>
          <w:szCs w:val="24"/>
        </w:rPr>
      </w:pPr>
      <w:proofErr w:type="spellStart"/>
      <w:r w:rsidRPr="00CA0B7B">
        <w:rPr>
          <w:sz w:val="24"/>
          <w:szCs w:val="24"/>
          <w:u w:val="single"/>
        </w:rPr>
        <w:t>mLoad</w:t>
      </w:r>
      <w:proofErr w:type="spellEnd"/>
      <w:r w:rsidR="00992C43">
        <w:rPr>
          <w:sz w:val="24"/>
          <w:szCs w:val="24"/>
        </w:rPr>
        <w:t xml:space="preserve">: </w:t>
      </w:r>
      <w:r w:rsidR="00CA0B7B">
        <w:rPr>
          <w:sz w:val="24"/>
          <w:szCs w:val="24"/>
        </w:rPr>
        <w:t xml:space="preserve">Es la interfaz que se ocupa de cargar la partida y de leer el mapa de formato XML. </w:t>
      </w:r>
      <w:r w:rsidR="00992C43">
        <w:rPr>
          <w:sz w:val="24"/>
          <w:szCs w:val="24"/>
        </w:rPr>
        <w:t>En esta interfaz tenemos 2 funciones (</w:t>
      </w:r>
      <w:proofErr w:type="spellStart"/>
      <w:r w:rsidR="00992C43">
        <w:rPr>
          <w:sz w:val="24"/>
          <w:szCs w:val="24"/>
        </w:rPr>
        <w:t>loadXMLFile</w:t>
      </w:r>
      <w:proofErr w:type="spellEnd"/>
      <w:r w:rsidR="00992C43">
        <w:rPr>
          <w:sz w:val="24"/>
          <w:szCs w:val="24"/>
        </w:rPr>
        <w:t xml:space="preserve"> y </w:t>
      </w:r>
      <w:proofErr w:type="spellStart"/>
      <w:r w:rsidR="00992C43">
        <w:rPr>
          <w:sz w:val="24"/>
          <w:szCs w:val="24"/>
        </w:rPr>
        <w:t>getDungeon</w:t>
      </w:r>
      <w:proofErr w:type="spellEnd"/>
      <w:r w:rsidR="00992C43">
        <w:rPr>
          <w:sz w:val="24"/>
          <w:szCs w:val="24"/>
        </w:rPr>
        <w:t xml:space="preserve">). Como sus nombres indican load sirve para cargar el archivo XML que leería el mapa y el </w:t>
      </w:r>
      <w:proofErr w:type="spellStart"/>
      <w:r w:rsidR="00992C43">
        <w:rPr>
          <w:sz w:val="24"/>
          <w:szCs w:val="24"/>
        </w:rPr>
        <w:t>getDungeon</w:t>
      </w:r>
      <w:proofErr w:type="spellEnd"/>
      <w:r w:rsidR="00992C43">
        <w:rPr>
          <w:sz w:val="24"/>
          <w:szCs w:val="24"/>
        </w:rPr>
        <w:t xml:space="preserve"> es el mapa que devolvería (el mapa de la mazmorra)</w:t>
      </w:r>
    </w:p>
    <w:p w14:paraId="58A4B8BF" w14:textId="77777777" w:rsidR="00CA0B7B" w:rsidRDefault="00CA0B7B" w:rsidP="00E3580A">
      <w:pPr>
        <w:jc w:val="both"/>
        <w:rPr>
          <w:sz w:val="24"/>
          <w:szCs w:val="24"/>
        </w:rPr>
      </w:pPr>
    </w:p>
    <w:p w14:paraId="2E9BA9CA" w14:textId="7947527A" w:rsidR="00191A3C" w:rsidRDefault="00191A3C" w:rsidP="00E3580A">
      <w:pPr>
        <w:ind w:firstLine="708"/>
        <w:jc w:val="both"/>
        <w:rPr>
          <w:sz w:val="24"/>
          <w:szCs w:val="24"/>
        </w:rPr>
      </w:pPr>
      <w:proofErr w:type="spellStart"/>
      <w:proofErr w:type="gramStart"/>
      <w:r w:rsidRPr="00CA0B7B">
        <w:rPr>
          <w:sz w:val="24"/>
          <w:szCs w:val="24"/>
          <w:u w:val="single"/>
        </w:rPr>
        <w:t>mTree</w:t>
      </w:r>
      <w:r w:rsidR="00992C43">
        <w:rPr>
          <w:sz w:val="24"/>
          <w:szCs w:val="24"/>
        </w:rPr>
        <w:t>:</w:t>
      </w:r>
      <w:r w:rsidR="00CA0B7B">
        <w:rPr>
          <w:sz w:val="24"/>
          <w:szCs w:val="24"/>
        </w:rPr>
        <w:t>Esta</w:t>
      </w:r>
      <w:proofErr w:type="spellEnd"/>
      <w:proofErr w:type="gramEnd"/>
      <w:r w:rsidR="00CA0B7B">
        <w:rPr>
          <w:sz w:val="24"/>
          <w:szCs w:val="24"/>
        </w:rPr>
        <w:t xml:space="preserve"> interfaz es un </w:t>
      </w:r>
      <w:proofErr w:type="spellStart"/>
      <w:r w:rsidR="00CA0B7B">
        <w:rPr>
          <w:sz w:val="24"/>
          <w:szCs w:val="24"/>
        </w:rPr>
        <w:t>tree</w:t>
      </w:r>
      <w:proofErr w:type="spellEnd"/>
      <w:r w:rsidR="00CA0B7B">
        <w:rPr>
          <w:sz w:val="24"/>
          <w:szCs w:val="24"/>
        </w:rPr>
        <w:t xml:space="preserve"> (árbol) con el cual puedes ver como es la mazmorra. </w:t>
      </w:r>
      <w:r w:rsidR="00992C43">
        <w:rPr>
          <w:sz w:val="24"/>
          <w:szCs w:val="24"/>
        </w:rPr>
        <w:t xml:space="preserve"> Aquí solo tiene una función y es la de </w:t>
      </w:r>
      <w:proofErr w:type="spellStart"/>
      <w:r w:rsidR="00992C43">
        <w:rPr>
          <w:sz w:val="24"/>
          <w:szCs w:val="24"/>
        </w:rPr>
        <w:t>createJTree</w:t>
      </w:r>
      <w:proofErr w:type="spellEnd"/>
      <w:r w:rsidR="00992C43">
        <w:rPr>
          <w:sz w:val="24"/>
          <w:szCs w:val="24"/>
        </w:rPr>
        <w:t>. Este crea el árbol con todas las salas de la mazmorra y las muestra en la pantalla.</w:t>
      </w:r>
    </w:p>
    <w:p w14:paraId="1DF5937F" w14:textId="77777777" w:rsidR="00CA0B7B" w:rsidRDefault="00CA0B7B" w:rsidP="00E3580A">
      <w:pPr>
        <w:jc w:val="both"/>
        <w:rPr>
          <w:sz w:val="24"/>
          <w:szCs w:val="24"/>
        </w:rPr>
      </w:pPr>
    </w:p>
    <w:p w14:paraId="6BCD8570" w14:textId="02497417" w:rsidR="00191A3C" w:rsidRDefault="00191A3C" w:rsidP="00E3580A">
      <w:pPr>
        <w:ind w:firstLine="708"/>
        <w:jc w:val="both"/>
        <w:rPr>
          <w:sz w:val="24"/>
          <w:szCs w:val="24"/>
        </w:rPr>
      </w:pPr>
      <w:proofErr w:type="spellStart"/>
      <w:proofErr w:type="gramStart"/>
      <w:r w:rsidRPr="00CA0B7B">
        <w:rPr>
          <w:sz w:val="24"/>
          <w:szCs w:val="24"/>
          <w:u w:val="single"/>
        </w:rPr>
        <w:t>mLog</w:t>
      </w:r>
      <w:r w:rsidR="00992C43">
        <w:rPr>
          <w:sz w:val="24"/>
          <w:szCs w:val="24"/>
        </w:rPr>
        <w:t>:</w:t>
      </w:r>
      <w:r w:rsidR="00CA0B7B">
        <w:rPr>
          <w:sz w:val="24"/>
          <w:szCs w:val="24"/>
        </w:rPr>
        <w:t>Esta</w:t>
      </w:r>
      <w:proofErr w:type="spellEnd"/>
      <w:proofErr w:type="gramEnd"/>
      <w:r w:rsidR="00CA0B7B">
        <w:rPr>
          <w:sz w:val="24"/>
          <w:szCs w:val="24"/>
        </w:rPr>
        <w:t xml:space="preserve"> interfaz contiene el componente que es un </w:t>
      </w:r>
      <w:proofErr w:type="spellStart"/>
      <w:r w:rsidR="00CA0B7B">
        <w:rPr>
          <w:sz w:val="24"/>
          <w:szCs w:val="24"/>
        </w:rPr>
        <w:t>ScrollPane</w:t>
      </w:r>
      <w:proofErr w:type="spellEnd"/>
      <w:r w:rsidR="00CA0B7B">
        <w:rPr>
          <w:sz w:val="24"/>
          <w:szCs w:val="24"/>
        </w:rPr>
        <w:t xml:space="preserve"> que apunta los movimientos el usuario en texto.</w:t>
      </w:r>
      <w:r w:rsidR="00992C43">
        <w:rPr>
          <w:sz w:val="24"/>
          <w:szCs w:val="24"/>
        </w:rPr>
        <w:t xml:space="preserve"> Esta interfaz contiene 2 funciones que son </w:t>
      </w:r>
      <w:proofErr w:type="spellStart"/>
      <w:r w:rsidR="00992C43">
        <w:rPr>
          <w:sz w:val="24"/>
          <w:szCs w:val="24"/>
        </w:rPr>
        <w:t>addLogMessage</w:t>
      </w:r>
      <w:proofErr w:type="spellEnd"/>
      <w:r w:rsidR="00992C43">
        <w:rPr>
          <w:sz w:val="24"/>
          <w:szCs w:val="24"/>
        </w:rPr>
        <w:t xml:space="preserve"> y </w:t>
      </w:r>
      <w:proofErr w:type="spellStart"/>
      <w:r w:rsidR="00992C43">
        <w:rPr>
          <w:sz w:val="24"/>
          <w:szCs w:val="24"/>
        </w:rPr>
        <w:t>clearLog</w:t>
      </w:r>
      <w:proofErr w:type="spellEnd"/>
      <w:r w:rsidR="00992C43">
        <w:rPr>
          <w:sz w:val="24"/>
          <w:szCs w:val="24"/>
        </w:rPr>
        <w:t xml:space="preserve">. El </w:t>
      </w:r>
      <w:proofErr w:type="spellStart"/>
      <w:r w:rsidR="00992C43">
        <w:rPr>
          <w:sz w:val="24"/>
          <w:szCs w:val="24"/>
        </w:rPr>
        <w:t>add</w:t>
      </w:r>
      <w:proofErr w:type="spellEnd"/>
      <w:r w:rsidR="00992C43">
        <w:rPr>
          <w:sz w:val="24"/>
          <w:szCs w:val="24"/>
        </w:rPr>
        <w:t xml:space="preserve"> sirve para añadir un mensaje al log</w:t>
      </w:r>
      <w:r w:rsidR="00CA0B7B">
        <w:rPr>
          <w:sz w:val="24"/>
          <w:szCs w:val="24"/>
        </w:rPr>
        <w:t xml:space="preserve"> </w:t>
      </w:r>
      <w:r w:rsidR="00992C43">
        <w:rPr>
          <w:sz w:val="24"/>
          <w:szCs w:val="24"/>
        </w:rPr>
        <w:t xml:space="preserve">(que es como un historial de los movimientos) y </w:t>
      </w:r>
      <w:proofErr w:type="spellStart"/>
      <w:r w:rsidR="00992C43">
        <w:rPr>
          <w:sz w:val="24"/>
          <w:szCs w:val="24"/>
        </w:rPr>
        <w:t>clearLog</w:t>
      </w:r>
      <w:proofErr w:type="spellEnd"/>
      <w:r w:rsidR="00992C43">
        <w:rPr>
          <w:sz w:val="24"/>
          <w:szCs w:val="24"/>
        </w:rPr>
        <w:t xml:space="preserve"> sirve para vaciar este log.</w:t>
      </w:r>
    </w:p>
    <w:p w14:paraId="2C5D0BDB" w14:textId="77777777" w:rsidR="00CA0B7B" w:rsidRDefault="00CA0B7B" w:rsidP="00E3580A">
      <w:pPr>
        <w:jc w:val="both"/>
        <w:rPr>
          <w:sz w:val="24"/>
          <w:szCs w:val="24"/>
        </w:rPr>
      </w:pPr>
    </w:p>
    <w:p w14:paraId="5E115457" w14:textId="770B70D2" w:rsidR="00191A3C" w:rsidRDefault="00191A3C" w:rsidP="00E3580A">
      <w:pPr>
        <w:ind w:firstLine="708"/>
        <w:jc w:val="both"/>
        <w:rPr>
          <w:sz w:val="24"/>
          <w:szCs w:val="24"/>
        </w:rPr>
      </w:pPr>
      <w:proofErr w:type="spellStart"/>
      <w:r w:rsidRPr="00CA0B7B">
        <w:rPr>
          <w:sz w:val="24"/>
          <w:szCs w:val="24"/>
          <w:u w:val="single"/>
        </w:rPr>
        <w:t>mMove</w:t>
      </w:r>
      <w:proofErr w:type="spellEnd"/>
      <w:r w:rsidR="00992C43">
        <w:rPr>
          <w:sz w:val="24"/>
          <w:szCs w:val="24"/>
        </w:rPr>
        <w:t xml:space="preserve">: </w:t>
      </w:r>
      <w:r w:rsidR="00CA0B7B">
        <w:rPr>
          <w:sz w:val="24"/>
          <w:szCs w:val="24"/>
        </w:rPr>
        <w:t xml:space="preserve">Esta interfaz contiene el componente con los botones para poder moverte por las distintas habitaciones. </w:t>
      </w:r>
      <w:r w:rsidR="00992C43">
        <w:rPr>
          <w:sz w:val="24"/>
          <w:szCs w:val="24"/>
        </w:rPr>
        <w:t xml:space="preserve">Este contiene 2 funciones y son, </w:t>
      </w:r>
      <w:proofErr w:type="spellStart"/>
      <w:r w:rsidR="00992C43">
        <w:rPr>
          <w:sz w:val="24"/>
          <w:szCs w:val="24"/>
        </w:rPr>
        <w:t>setRooms</w:t>
      </w:r>
      <w:proofErr w:type="spellEnd"/>
      <w:r w:rsidR="00992C43">
        <w:rPr>
          <w:sz w:val="24"/>
          <w:szCs w:val="24"/>
        </w:rPr>
        <w:t xml:space="preserve"> en el cual se les pasa las habitaciones que hay en la mazmorra y </w:t>
      </w:r>
      <w:proofErr w:type="spellStart"/>
      <w:r w:rsidR="00992C43">
        <w:rPr>
          <w:sz w:val="24"/>
          <w:szCs w:val="24"/>
        </w:rPr>
        <w:t>loadRoom</w:t>
      </w:r>
      <w:proofErr w:type="spellEnd"/>
      <w:r w:rsidR="00992C43">
        <w:rPr>
          <w:sz w:val="24"/>
          <w:szCs w:val="24"/>
        </w:rPr>
        <w:t xml:space="preserve"> que sirve para cargar las habitaciones y así poder iniciar el juego para poder moverse por las habitaciones.</w:t>
      </w:r>
    </w:p>
    <w:p w14:paraId="5F20AEF4" w14:textId="77777777" w:rsidR="00E3580A" w:rsidRDefault="00E3580A" w:rsidP="00E3580A">
      <w:pPr>
        <w:jc w:val="both"/>
        <w:rPr>
          <w:sz w:val="24"/>
          <w:szCs w:val="24"/>
        </w:rPr>
      </w:pPr>
    </w:p>
    <w:p w14:paraId="7463668F" w14:textId="77777777" w:rsidR="00E3580A" w:rsidRDefault="00E3580A" w:rsidP="00E3580A">
      <w:pPr>
        <w:jc w:val="both"/>
        <w:rPr>
          <w:sz w:val="24"/>
          <w:szCs w:val="24"/>
        </w:rPr>
      </w:pPr>
    </w:p>
    <w:p w14:paraId="72166C58" w14:textId="77777777" w:rsidR="00E3580A" w:rsidRDefault="00E3580A" w:rsidP="00E3580A">
      <w:pPr>
        <w:jc w:val="both"/>
        <w:rPr>
          <w:sz w:val="24"/>
          <w:szCs w:val="24"/>
        </w:rPr>
      </w:pPr>
    </w:p>
    <w:p w14:paraId="0792B943" w14:textId="77777777" w:rsidR="00E3580A" w:rsidRDefault="00E3580A" w:rsidP="00E3580A">
      <w:pPr>
        <w:jc w:val="both"/>
        <w:rPr>
          <w:sz w:val="24"/>
          <w:szCs w:val="24"/>
        </w:rPr>
      </w:pPr>
    </w:p>
    <w:p w14:paraId="1D67B78F" w14:textId="77777777" w:rsidR="00E3580A" w:rsidRDefault="00E3580A" w:rsidP="00E3580A">
      <w:pPr>
        <w:jc w:val="both"/>
        <w:rPr>
          <w:sz w:val="24"/>
          <w:szCs w:val="24"/>
        </w:rPr>
      </w:pPr>
    </w:p>
    <w:p w14:paraId="3A712212" w14:textId="77777777" w:rsidR="00E3580A" w:rsidRDefault="00E3580A" w:rsidP="00E3580A">
      <w:pPr>
        <w:jc w:val="both"/>
        <w:rPr>
          <w:sz w:val="24"/>
          <w:szCs w:val="24"/>
        </w:rPr>
      </w:pPr>
    </w:p>
    <w:p w14:paraId="446A7522" w14:textId="77777777" w:rsidR="00E3580A" w:rsidRDefault="00E3580A" w:rsidP="00E3580A">
      <w:pPr>
        <w:pStyle w:val="Heading1"/>
        <w:rPr>
          <w:color w:val="auto"/>
          <w:sz w:val="48"/>
          <w:szCs w:val="48"/>
        </w:rPr>
      </w:pPr>
    </w:p>
    <w:p w14:paraId="3287F27D" w14:textId="77777777" w:rsidR="00E3580A" w:rsidRPr="00E3580A" w:rsidRDefault="00E3580A" w:rsidP="00E3580A"/>
    <w:p w14:paraId="2D5E5A40" w14:textId="0C556E05" w:rsidR="00E3580A" w:rsidRPr="003E26ED" w:rsidRDefault="00E3580A" w:rsidP="00E3580A">
      <w:pPr>
        <w:pStyle w:val="Heading1"/>
        <w:rPr>
          <w:b/>
          <w:bCs/>
          <w:color w:val="auto"/>
          <w:sz w:val="48"/>
          <w:szCs w:val="48"/>
        </w:rPr>
      </w:pPr>
      <w:bookmarkStart w:id="3" w:name="_Toc152103453"/>
      <w:r w:rsidRPr="003E26ED">
        <w:rPr>
          <w:b/>
          <w:bCs/>
          <w:color w:val="auto"/>
          <w:sz w:val="48"/>
          <w:szCs w:val="48"/>
        </w:rPr>
        <w:lastRenderedPageBreak/>
        <w:t>Conclusión</w:t>
      </w:r>
      <w:bookmarkEnd w:id="3"/>
    </w:p>
    <w:p w14:paraId="15208853" w14:textId="77777777" w:rsidR="003E26ED" w:rsidRPr="003E26ED" w:rsidRDefault="003E26ED" w:rsidP="003E26ED"/>
    <w:p w14:paraId="37035873" w14:textId="77777777" w:rsidR="00E3580A" w:rsidRDefault="00E3580A" w:rsidP="00E3580A"/>
    <w:p w14:paraId="3EB6CD56" w14:textId="7290CCB1" w:rsidR="00E3580A" w:rsidRDefault="00E3580A" w:rsidP="00E3580A">
      <w:pPr>
        <w:jc w:val="both"/>
        <w:rPr>
          <w:sz w:val="24"/>
          <w:szCs w:val="24"/>
        </w:rPr>
      </w:pPr>
      <w:r>
        <w:tab/>
      </w:r>
      <w:r w:rsidRPr="00E3580A">
        <w:rPr>
          <w:sz w:val="24"/>
          <w:szCs w:val="24"/>
        </w:rPr>
        <w:t>En conclusión, el proceso colaborativo de elaboración del proyecto, con la participación de ambos miembros, demostró ser fundamental para alcanzar resultados exitosos. La división de tareas basada en habilidades individuales y la comunicación constante permitieron abordar desafíos de manera eficiente. La planificación conjunta, el desarrollo sincronizado, y las reuniones periódicas aseguraron una integración fluida de los componentes. La adaptabilidad ante cambios y la resolución colaborativa de problemas contribuyeron a la calidad final del proyecto. En definitiva, este enfoque colaborativo no solo mejoró la eficiencia en la ejecución, sino que también enriqueció la experiencia de trabajo y fomentó un resultado final coherente y exitoso.</w:t>
      </w:r>
    </w:p>
    <w:p w14:paraId="011C425F" w14:textId="77777777" w:rsidR="003E26ED" w:rsidRDefault="003E26ED" w:rsidP="00E3580A">
      <w:pPr>
        <w:jc w:val="both"/>
        <w:rPr>
          <w:sz w:val="24"/>
          <w:szCs w:val="24"/>
        </w:rPr>
      </w:pPr>
    </w:p>
    <w:p w14:paraId="6B06EC76" w14:textId="77777777" w:rsidR="00E3580A" w:rsidRDefault="00E3580A" w:rsidP="00E3580A">
      <w:pPr>
        <w:jc w:val="both"/>
        <w:rPr>
          <w:sz w:val="24"/>
          <w:szCs w:val="24"/>
        </w:rPr>
      </w:pPr>
    </w:p>
    <w:p w14:paraId="39312203" w14:textId="1918EE07" w:rsidR="00E3580A" w:rsidRPr="00E3580A" w:rsidRDefault="00E3580A" w:rsidP="00E3580A">
      <w:pPr>
        <w:jc w:val="both"/>
        <w:rPr>
          <w:sz w:val="24"/>
          <w:szCs w:val="24"/>
        </w:rPr>
      </w:pPr>
      <w:r>
        <w:rPr>
          <w:sz w:val="24"/>
          <w:szCs w:val="24"/>
        </w:rPr>
        <w:tab/>
        <w:t xml:space="preserve">Cabe recalcar como último dato que este trabajo nos ha enseñado que no solo la buena </w:t>
      </w:r>
      <w:r w:rsidR="003E26ED">
        <w:rPr>
          <w:sz w:val="24"/>
          <w:szCs w:val="24"/>
        </w:rPr>
        <w:t>separación de labores nos ha hecho el fácil desarrollo de este trabajo, sino que también la buena elección de ambos por saber como ambos son trabajadores y una buena conexión ha hecho que este trabajo haya sido mucho más simple y rápido de hacer.</w:t>
      </w:r>
    </w:p>
    <w:sectPr w:rsidR="00E3580A" w:rsidRPr="00E3580A" w:rsidSect="0005320F">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20F"/>
    <w:rsid w:val="0005320F"/>
    <w:rsid w:val="00114F4D"/>
    <w:rsid w:val="00191A3C"/>
    <w:rsid w:val="003E26ED"/>
    <w:rsid w:val="00992C43"/>
    <w:rsid w:val="00CA0B7B"/>
    <w:rsid w:val="00CB4672"/>
    <w:rsid w:val="00D56903"/>
    <w:rsid w:val="00E3580A"/>
    <w:rsid w:val="00FD73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BF452"/>
  <w15:chartTrackingRefBased/>
  <w15:docId w15:val="{27A4EE4D-2458-44B0-AC71-484597C25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B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320F"/>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05320F"/>
    <w:rPr>
      <w:rFonts w:eastAsiaTheme="minorEastAsia"/>
      <w:kern w:val="0"/>
      <w:lang w:val="en-US"/>
      <w14:ligatures w14:val="none"/>
    </w:rPr>
  </w:style>
  <w:style w:type="character" w:customStyle="1" w:styleId="Heading1Char">
    <w:name w:val="Heading 1 Char"/>
    <w:basedOn w:val="DefaultParagraphFont"/>
    <w:link w:val="Heading1"/>
    <w:uiPriority w:val="9"/>
    <w:rsid w:val="00CA0B7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26ED"/>
    <w:pPr>
      <w:outlineLvl w:val="9"/>
    </w:pPr>
    <w:rPr>
      <w:kern w:val="0"/>
      <w:lang w:val="en-US"/>
      <w14:ligatures w14:val="none"/>
    </w:rPr>
  </w:style>
  <w:style w:type="paragraph" w:styleId="TOC2">
    <w:name w:val="toc 2"/>
    <w:basedOn w:val="Normal"/>
    <w:next w:val="Normal"/>
    <w:autoRedefine/>
    <w:uiPriority w:val="39"/>
    <w:unhideWhenUsed/>
    <w:rsid w:val="003E26ED"/>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3E26ED"/>
    <w:pPr>
      <w:tabs>
        <w:tab w:val="right" w:leader="dot" w:pos="8494"/>
      </w:tabs>
      <w:spacing w:after="100"/>
    </w:pPr>
    <w:rPr>
      <w:rFonts w:eastAsiaTheme="minorEastAsia" w:cs="Times New Roman"/>
      <w:b/>
      <w:bCs/>
      <w:noProof/>
      <w:kern w:val="0"/>
      <w:lang w:val="en-US"/>
      <w14:ligatures w14:val="none"/>
    </w:rPr>
  </w:style>
  <w:style w:type="paragraph" w:styleId="TOC3">
    <w:name w:val="toc 3"/>
    <w:basedOn w:val="Normal"/>
    <w:next w:val="Normal"/>
    <w:autoRedefine/>
    <w:uiPriority w:val="39"/>
    <w:unhideWhenUsed/>
    <w:rsid w:val="003E26ED"/>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3E26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8881E9-9DC2-4868-BB6E-71BDA8DEF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835</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Modularización de la mazmorra</dc:title>
  <dc:subject>SAMUEL ALAN MIKOLAJCZYK</dc:subject>
  <dc:creator>2º DAM   I.E.S. QUEVEDO  28-11-2023</dc:creator>
  <cp:keywords/>
  <dc:description/>
  <cp:lastModifiedBy>alan Mikolajczyk</cp:lastModifiedBy>
  <cp:revision>3</cp:revision>
  <cp:lastPrinted>2023-11-28T21:40:00Z</cp:lastPrinted>
  <dcterms:created xsi:type="dcterms:W3CDTF">2023-11-28T21:40:00Z</dcterms:created>
  <dcterms:modified xsi:type="dcterms:W3CDTF">2023-11-28T21:41:00Z</dcterms:modified>
</cp:coreProperties>
</file>