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48D2E" w14:textId="77777777" w:rsidR="00EB2815" w:rsidRPr="00022DD4" w:rsidRDefault="00EB2815" w:rsidP="00EB28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Cs w:val="28"/>
        </w:rPr>
      </w:pPr>
      <w:bookmarkStart w:id="0" w:name="_Hlk36423618"/>
      <w:bookmarkEnd w:id="0"/>
      <w:r w:rsidRPr="00022DD4">
        <w:rPr>
          <w:rStyle w:val="normaltextrun"/>
          <w:b/>
          <w:bCs/>
          <w:szCs w:val="28"/>
        </w:rPr>
        <w:t>МИНИСТЕРСТВО НАУКИ И ВЫСШЕГО ОБРАЗОВАНИЯ</w:t>
      </w:r>
    </w:p>
    <w:p w14:paraId="337909C2" w14:textId="77777777" w:rsidR="00EB2815" w:rsidRPr="00022DD4" w:rsidRDefault="00EB2815" w:rsidP="00EB28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Cs w:val="28"/>
        </w:rPr>
      </w:pPr>
      <w:r w:rsidRPr="00022DD4">
        <w:rPr>
          <w:rStyle w:val="normaltextrun"/>
          <w:szCs w:val="28"/>
        </w:rPr>
        <w:t xml:space="preserve"> БАЛТИЙСКИЙ ГОСУДАРСТВЕННЫЙ ТЕХНИЧЕСКИЙ УНИВЕРСИТЕТ «ВОЕНМЕХ» им. Д.Ф. УСТИНОВА</w:t>
      </w:r>
      <w:r w:rsidRPr="00022DD4">
        <w:rPr>
          <w:rStyle w:val="eop"/>
          <w:szCs w:val="28"/>
        </w:rPr>
        <w:t> </w:t>
      </w:r>
    </w:p>
    <w:p w14:paraId="45782E78" w14:textId="77777777" w:rsidR="00EB2815" w:rsidRPr="00022DD4" w:rsidRDefault="00EB2815" w:rsidP="00EB28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</w:rPr>
      </w:pPr>
    </w:p>
    <w:p w14:paraId="2E9B8703" w14:textId="77777777" w:rsidR="00EB2815" w:rsidRPr="00022DD4" w:rsidRDefault="00EB2815" w:rsidP="00EB2815">
      <w:pPr>
        <w:spacing w:line="360" w:lineRule="auto"/>
        <w:jc w:val="center"/>
        <w:rPr>
          <w:b/>
          <w:caps/>
          <w:szCs w:val="28"/>
        </w:rPr>
      </w:pPr>
      <w:r w:rsidRPr="00022DD4">
        <w:rPr>
          <w:noProof/>
          <w:sz w:val="22"/>
        </w:rPr>
        <w:drawing>
          <wp:inline distT="0" distB="0" distL="0" distR="0" wp14:anchorId="098DEF45" wp14:editId="2520F11A">
            <wp:extent cx="1409700" cy="2029418"/>
            <wp:effectExtent l="0" t="0" r="0" b="9525"/>
            <wp:docPr id="1" name="Рисунок 1" descr="C:\Users\Мама\Desktop\logo-b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ма\Desktop\logo-bg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401" cy="203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5AA1" w14:textId="3F1B88C0" w:rsidR="00EB2815" w:rsidRPr="00022DD4" w:rsidRDefault="00EB2815" w:rsidP="00EB2815">
      <w:pPr>
        <w:pStyle w:val="Times1420"/>
        <w:spacing w:line="360" w:lineRule="auto"/>
        <w:ind w:firstLine="0"/>
        <w:jc w:val="center"/>
        <w:rPr>
          <w:rStyle w:val="a3"/>
          <w:smallCaps w:val="0"/>
          <w:sz w:val="24"/>
        </w:rPr>
      </w:pPr>
      <w:r w:rsidRPr="00022DD4">
        <w:rPr>
          <w:rStyle w:val="a3"/>
          <w:sz w:val="24"/>
        </w:rPr>
        <w:t xml:space="preserve">Дисциплина       </w:t>
      </w:r>
      <w:r w:rsidRPr="00022DD4">
        <w:rPr>
          <w:rStyle w:val="1"/>
          <w:sz w:val="24"/>
          <w:u w:val="single"/>
        </w:rPr>
        <w:t>МЕТОДЫ ОПТИМИЗАЦИИ</w:t>
      </w:r>
    </w:p>
    <w:p w14:paraId="0C7C927B" w14:textId="652688F6" w:rsidR="00EB2815" w:rsidRDefault="00EB2815" w:rsidP="00EB2815">
      <w:pPr>
        <w:pStyle w:val="Times1420"/>
        <w:spacing w:line="360" w:lineRule="auto"/>
        <w:ind w:firstLine="0"/>
        <w:jc w:val="center"/>
        <w:rPr>
          <w:rStyle w:val="a3"/>
          <w:caps/>
          <w:sz w:val="24"/>
        </w:rPr>
      </w:pPr>
    </w:p>
    <w:p w14:paraId="126135B0" w14:textId="1A24520A" w:rsidR="00022DD4" w:rsidRDefault="00022DD4" w:rsidP="00EB2815">
      <w:pPr>
        <w:pStyle w:val="Times1420"/>
        <w:spacing w:line="360" w:lineRule="auto"/>
        <w:ind w:firstLine="0"/>
        <w:jc w:val="center"/>
        <w:rPr>
          <w:rStyle w:val="a3"/>
          <w:caps/>
          <w:sz w:val="24"/>
        </w:rPr>
      </w:pPr>
    </w:p>
    <w:p w14:paraId="7E6BF8D6" w14:textId="77777777" w:rsidR="00022DD4" w:rsidRPr="00022DD4" w:rsidRDefault="00022DD4" w:rsidP="00EB2815">
      <w:pPr>
        <w:pStyle w:val="Times1420"/>
        <w:spacing w:line="360" w:lineRule="auto"/>
        <w:ind w:firstLine="0"/>
        <w:jc w:val="center"/>
        <w:rPr>
          <w:rStyle w:val="a3"/>
          <w:caps/>
          <w:sz w:val="24"/>
        </w:rPr>
      </w:pPr>
    </w:p>
    <w:p w14:paraId="220C30CF" w14:textId="149108D6" w:rsidR="00EB2815" w:rsidRPr="00022DD4" w:rsidRDefault="00EB2815" w:rsidP="00EB2815">
      <w:pPr>
        <w:pStyle w:val="Times1420"/>
        <w:spacing w:line="360" w:lineRule="auto"/>
        <w:ind w:firstLine="0"/>
        <w:jc w:val="center"/>
        <w:rPr>
          <w:rStyle w:val="a3"/>
          <w:caps/>
          <w:sz w:val="24"/>
        </w:rPr>
      </w:pPr>
      <w:r w:rsidRPr="00022DD4">
        <w:rPr>
          <w:rStyle w:val="a3"/>
          <w:caps/>
          <w:sz w:val="24"/>
        </w:rPr>
        <w:t>практическая работа №</w:t>
      </w:r>
      <w:r w:rsidR="00CF17BC">
        <w:rPr>
          <w:rStyle w:val="a3"/>
          <w:caps/>
          <w:sz w:val="24"/>
        </w:rPr>
        <w:t xml:space="preserve"> 2</w:t>
      </w:r>
    </w:p>
    <w:p w14:paraId="4406919A" w14:textId="77777777" w:rsidR="00373396" w:rsidRDefault="00373396" w:rsidP="00EB2815">
      <w:pPr>
        <w:spacing w:line="360" w:lineRule="auto"/>
        <w:jc w:val="center"/>
        <w:rPr>
          <w:sz w:val="28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5"/>
      </w:tblGrid>
      <w:tr w:rsidR="00CF17BC" w:rsidRPr="002F6248" w14:paraId="18E5AAD8" w14:textId="77777777" w:rsidTr="000C52F5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64FF2" w14:textId="3B6D2C65" w:rsidR="00CF17BC" w:rsidRPr="00CF17BC" w:rsidRDefault="00CF17BC" w:rsidP="000C7A96">
            <w:pPr>
              <w:jc w:val="center"/>
              <w:rPr>
                <w:sz w:val="28"/>
              </w:rPr>
            </w:pPr>
            <w:r w:rsidRPr="00CF17BC">
              <w:rPr>
                <w:sz w:val="28"/>
              </w:rPr>
              <w:t xml:space="preserve">Нахождение </w:t>
            </w:r>
            <w:r w:rsidR="000C7A96">
              <w:rPr>
                <w:sz w:val="28"/>
              </w:rPr>
              <w:t>максимума</w:t>
            </w:r>
            <w:r w:rsidRPr="00CF17BC">
              <w:rPr>
                <w:sz w:val="28"/>
              </w:rPr>
              <w:t xml:space="preserve"> целевой функции </w:t>
            </w:r>
          </w:p>
        </w:tc>
      </w:tr>
      <w:tr w:rsidR="00CF17BC" w:rsidRPr="002F6248" w14:paraId="1B35A4BC" w14:textId="77777777" w:rsidTr="000C52F5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D7CF39" w14:textId="664CF874" w:rsidR="00CF17BC" w:rsidRPr="00CF17BC" w:rsidRDefault="00CF17BC" w:rsidP="000C52F5">
            <w:pPr>
              <w:jc w:val="center"/>
              <w:rPr>
                <w:sz w:val="28"/>
              </w:rPr>
            </w:pPr>
            <w:r w:rsidRPr="00CF17BC">
              <w:rPr>
                <w:sz w:val="28"/>
              </w:rPr>
              <w:t xml:space="preserve">методом </w:t>
            </w:r>
            <w:proofErr w:type="spellStart"/>
            <w:r w:rsidRPr="00CF17BC">
              <w:rPr>
                <w:sz w:val="28"/>
              </w:rPr>
              <w:t>Эрроу</w:t>
            </w:r>
            <w:proofErr w:type="spellEnd"/>
            <w:r w:rsidRPr="00CF17BC">
              <w:rPr>
                <w:sz w:val="28"/>
              </w:rPr>
              <w:t>-Гурвица</w:t>
            </w:r>
          </w:p>
        </w:tc>
      </w:tr>
    </w:tbl>
    <w:p w14:paraId="02A2234A" w14:textId="77777777" w:rsidR="00EB2815" w:rsidRPr="00022DD4" w:rsidRDefault="00EB2815" w:rsidP="00EB2815">
      <w:pPr>
        <w:spacing w:line="360" w:lineRule="auto"/>
        <w:jc w:val="center"/>
        <w:rPr>
          <w:b/>
          <w:szCs w:val="28"/>
        </w:rPr>
      </w:pPr>
    </w:p>
    <w:p w14:paraId="21308CFA" w14:textId="77777777" w:rsidR="00EB2815" w:rsidRPr="00022DD4" w:rsidRDefault="00EB2815" w:rsidP="00EB2815">
      <w:pPr>
        <w:spacing w:line="360" w:lineRule="auto"/>
        <w:jc w:val="center"/>
        <w:rPr>
          <w:b/>
          <w:szCs w:val="28"/>
        </w:rPr>
      </w:pPr>
    </w:p>
    <w:p w14:paraId="5E9D040D" w14:textId="1D6B9532" w:rsidR="00EB2815" w:rsidRDefault="00EB2815" w:rsidP="00EB2815">
      <w:pPr>
        <w:spacing w:line="360" w:lineRule="auto"/>
        <w:jc w:val="center"/>
        <w:rPr>
          <w:b/>
          <w:szCs w:val="28"/>
        </w:rPr>
      </w:pPr>
    </w:p>
    <w:p w14:paraId="434769F1" w14:textId="77777777" w:rsidR="00022DD4" w:rsidRPr="00022DD4" w:rsidRDefault="00022DD4" w:rsidP="00EB2815">
      <w:pPr>
        <w:spacing w:line="360" w:lineRule="auto"/>
        <w:jc w:val="center"/>
        <w:rPr>
          <w:b/>
          <w:szCs w:val="28"/>
        </w:rPr>
      </w:pPr>
    </w:p>
    <w:p w14:paraId="490F7705" w14:textId="77777777" w:rsidR="00EB2815" w:rsidRPr="00022DD4" w:rsidRDefault="00EB2815" w:rsidP="00EB2815">
      <w:pPr>
        <w:spacing w:line="360" w:lineRule="auto"/>
        <w:jc w:val="center"/>
        <w:rPr>
          <w:b/>
          <w:szCs w:val="28"/>
        </w:rPr>
      </w:pPr>
    </w:p>
    <w:p w14:paraId="48B13E2A" w14:textId="0DFAEA07" w:rsidR="00EB2815" w:rsidRDefault="00EB2815" w:rsidP="00EB2815">
      <w:pPr>
        <w:spacing w:line="360" w:lineRule="auto"/>
        <w:jc w:val="center"/>
        <w:rPr>
          <w:b/>
          <w:szCs w:val="28"/>
        </w:rPr>
      </w:pPr>
    </w:p>
    <w:p w14:paraId="51B0901E" w14:textId="5C286EBA" w:rsidR="00022DD4" w:rsidRPr="00022DD4" w:rsidRDefault="00022DD4" w:rsidP="00EB2815">
      <w:pPr>
        <w:spacing w:line="360" w:lineRule="auto"/>
        <w:jc w:val="center"/>
        <w:rPr>
          <w:b/>
          <w:szCs w:val="28"/>
        </w:rPr>
      </w:pPr>
    </w:p>
    <w:tbl>
      <w:tblPr>
        <w:tblStyle w:val="a4"/>
        <w:tblW w:w="6378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2976"/>
      </w:tblGrid>
      <w:tr w:rsidR="00EB2815" w:rsidRPr="00022DD4" w14:paraId="4939F7ED" w14:textId="77777777" w:rsidTr="00F30106">
        <w:trPr>
          <w:trHeight w:val="435"/>
        </w:trPr>
        <w:tc>
          <w:tcPr>
            <w:tcW w:w="2693" w:type="dxa"/>
            <w:gridSpan w:val="2"/>
            <w:vAlign w:val="bottom"/>
            <w:hideMark/>
          </w:tcPr>
          <w:p w14:paraId="52AAAA1F" w14:textId="77777777" w:rsidR="00EB2815" w:rsidRPr="00022DD4" w:rsidRDefault="00EB2815" w:rsidP="00F30106">
            <w:pPr>
              <w:rPr>
                <w:szCs w:val="28"/>
                <w:lang w:eastAsia="en-US"/>
              </w:rPr>
            </w:pPr>
            <w:r w:rsidRPr="00022DD4">
              <w:rPr>
                <w:szCs w:val="28"/>
              </w:rPr>
              <w:t>Выполнил студент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4D516F" w14:textId="60240E63" w:rsidR="00EB2815" w:rsidRPr="00022DD4" w:rsidRDefault="00022DD4" w:rsidP="00F30106">
            <w:pPr>
              <w:rPr>
                <w:szCs w:val="28"/>
                <w:lang w:eastAsia="en-US"/>
              </w:rPr>
            </w:pPr>
            <w:r w:rsidRPr="00022DD4">
              <w:rPr>
                <w:szCs w:val="28"/>
                <w:lang w:eastAsia="en-US"/>
              </w:rPr>
              <w:t>Анкудинов А.Н.</w:t>
            </w:r>
          </w:p>
        </w:tc>
      </w:tr>
      <w:tr w:rsidR="00EB2815" w:rsidRPr="00022DD4" w14:paraId="39F61D50" w14:textId="77777777" w:rsidTr="00F30106">
        <w:trPr>
          <w:trHeight w:val="276"/>
        </w:trPr>
        <w:tc>
          <w:tcPr>
            <w:tcW w:w="6378" w:type="dxa"/>
            <w:gridSpan w:val="4"/>
            <w:vAlign w:val="center"/>
          </w:tcPr>
          <w:p w14:paraId="4FE90874" w14:textId="77777777" w:rsidR="00EB2815" w:rsidRPr="00022DD4" w:rsidRDefault="00EB2815" w:rsidP="00F30106">
            <w:pPr>
              <w:jc w:val="center"/>
              <w:rPr>
                <w:sz w:val="18"/>
                <w:szCs w:val="20"/>
                <w:lang w:eastAsia="en-US"/>
              </w:rPr>
            </w:pPr>
            <w:r w:rsidRPr="00022DD4">
              <w:rPr>
                <w:sz w:val="22"/>
                <w:vertAlign w:val="superscript"/>
              </w:rPr>
              <w:t xml:space="preserve">                                                                                Фамилия И.О</w:t>
            </w:r>
            <w:r w:rsidRPr="00022DD4">
              <w:rPr>
                <w:sz w:val="18"/>
                <w:szCs w:val="20"/>
                <w:vertAlign w:val="superscript"/>
              </w:rPr>
              <w:t>.</w:t>
            </w:r>
          </w:p>
        </w:tc>
      </w:tr>
      <w:tr w:rsidR="00EB2815" w:rsidRPr="00022DD4" w14:paraId="31B6CBDA" w14:textId="77777777" w:rsidTr="00F30106">
        <w:trPr>
          <w:trHeight w:val="275"/>
        </w:trPr>
        <w:tc>
          <w:tcPr>
            <w:tcW w:w="1559" w:type="dxa"/>
            <w:vAlign w:val="center"/>
          </w:tcPr>
          <w:p w14:paraId="31CF515E" w14:textId="77777777" w:rsidR="00EB2815" w:rsidRPr="00022DD4" w:rsidRDefault="00EB2815" w:rsidP="00F30106">
            <w:pPr>
              <w:rPr>
                <w:szCs w:val="28"/>
              </w:rPr>
            </w:pPr>
            <w:r w:rsidRPr="00022DD4">
              <w:rPr>
                <w:szCs w:val="28"/>
              </w:rPr>
              <w:t>Группа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</w:tcBorders>
            <w:vAlign w:val="bottom"/>
          </w:tcPr>
          <w:p w14:paraId="79714BAD" w14:textId="2879F59A" w:rsidR="00EB2815" w:rsidRPr="00022DD4" w:rsidRDefault="00EB2815" w:rsidP="00F30106">
            <w:pPr>
              <w:jc w:val="center"/>
              <w:rPr>
                <w:sz w:val="22"/>
                <w:vertAlign w:val="superscript"/>
              </w:rPr>
            </w:pPr>
            <w:r w:rsidRPr="00022DD4">
              <w:rPr>
                <w:szCs w:val="28"/>
                <w:lang w:eastAsia="en-US"/>
              </w:rPr>
              <w:t>А</w:t>
            </w:r>
            <w:r w:rsidR="00022DD4" w:rsidRPr="00022DD4">
              <w:rPr>
                <w:szCs w:val="28"/>
                <w:lang w:eastAsia="en-US"/>
              </w:rPr>
              <w:t>571</w:t>
            </w:r>
          </w:p>
        </w:tc>
        <w:tc>
          <w:tcPr>
            <w:tcW w:w="2976" w:type="dxa"/>
            <w:tcBorders>
              <w:top w:val="nil"/>
              <w:left w:val="nil"/>
            </w:tcBorders>
            <w:vAlign w:val="center"/>
          </w:tcPr>
          <w:p w14:paraId="0A712576" w14:textId="77777777" w:rsidR="00EB2815" w:rsidRPr="00022DD4" w:rsidRDefault="00EB2815" w:rsidP="00F30106">
            <w:pPr>
              <w:jc w:val="center"/>
              <w:rPr>
                <w:sz w:val="22"/>
                <w:vertAlign w:val="superscript"/>
              </w:rPr>
            </w:pPr>
          </w:p>
        </w:tc>
      </w:tr>
      <w:tr w:rsidR="00EB2815" w:rsidRPr="00022DD4" w14:paraId="6B021C64" w14:textId="77777777" w:rsidTr="00F30106">
        <w:trPr>
          <w:trHeight w:val="551"/>
        </w:trPr>
        <w:tc>
          <w:tcPr>
            <w:tcW w:w="2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2B94C80B" w14:textId="77777777" w:rsidR="00EB2815" w:rsidRPr="00022DD4" w:rsidRDefault="00EB2815" w:rsidP="00F30106">
            <w:pPr>
              <w:rPr>
                <w:szCs w:val="26"/>
              </w:rPr>
            </w:pPr>
            <w:r w:rsidRPr="00022DD4">
              <w:rPr>
                <w:b/>
                <w:noProof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BCE2D69" wp14:editId="2FB1137A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634</wp:posOffset>
                      </wp:positionV>
                      <wp:extent cx="409575" cy="0"/>
                      <wp:effectExtent l="0" t="0" r="0" b="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D15E095" id="Прямая соединительная линия 4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3.2pt,.05pt" to="135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05CB20A5" w14:textId="77777777" w:rsidR="00EB2815" w:rsidRPr="00022DD4" w:rsidRDefault="00EB2815" w:rsidP="00F30106">
            <w:pPr>
              <w:rPr>
                <w:szCs w:val="28"/>
                <w:lang w:eastAsia="en-US"/>
              </w:rPr>
            </w:pPr>
            <w:r w:rsidRPr="00022DD4">
              <w:rPr>
                <w:szCs w:val="26"/>
              </w:rPr>
              <w:t>Преподаватель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B01AD4" w14:textId="4D473640" w:rsidR="00EB2815" w:rsidRPr="00022DD4" w:rsidRDefault="00EB2815" w:rsidP="00F30106">
            <w:pPr>
              <w:rPr>
                <w:szCs w:val="28"/>
                <w:lang w:eastAsia="en-US"/>
              </w:rPr>
            </w:pPr>
            <w:bookmarkStart w:id="1" w:name="_GoBack"/>
            <w:bookmarkEnd w:id="1"/>
          </w:p>
        </w:tc>
      </w:tr>
      <w:tr w:rsidR="00EB2815" w:rsidRPr="00022DD4" w14:paraId="6C3D2A87" w14:textId="77777777" w:rsidTr="00F30106">
        <w:trPr>
          <w:trHeight w:val="533"/>
        </w:trPr>
        <w:tc>
          <w:tcPr>
            <w:tcW w:w="2693" w:type="dxa"/>
            <w:gridSpan w:val="2"/>
            <w:vAlign w:val="bottom"/>
            <w:hideMark/>
          </w:tcPr>
          <w:p w14:paraId="4B081F50" w14:textId="77777777" w:rsidR="00EB2815" w:rsidRPr="00022DD4" w:rsidRDefault="00EB2815" w:rsidP="00F30106">
            <w:pPr>
              <w:rPr>
                <w:sz w:val="22"/>
                <w:vertAlign w:val="superscript"/>
              </w:rPr>
            </w:pPr>
            <w:r w:rsidRPr="00022DD4">
              <w:rPr>
                <w:sz w:val="22"/>
                <w:vertAlign w:val="superscript"/>
              </w:rPr>
              <w:t xml:space="preserve">       </w:t>
            </w:r>
          </w:p>
          <w:p w14:paraId="11A62AFD" w14:textId="77777777" w:rsidR="00EB2815" w:rsidRPr="00022DD4" w:rsidRDefault="00EB2815" w:rsidP="00F30106">
            <w:pPr>
              <w:rPr>
                <w:sz w:val="22"/>
                <w:vertAlign w:val="superscript"/>
              </w:rPr>
            </w:pPr>
          </w:p>
          <w:p w14:paraId="5F6DBD51" w14:textId="4DF289D7" w:rsidR="00EB2815" w:rsidRPr="00022DD4" w:rsidRDefault="00EB2815" w:rsidP="00F30106">
            <w:pPr>
              <w:rPr>
                <w:sz w:val="22"/>
                <w:vertAlign w:val="superscript"/>
              </w:rPr>
            </w:pPr>
          </w:p>
          <w:p w14:paraId="1004A359" w14:textId="77777777" w:rsidR="00EB2815" w:rsidRPr="00022DD4" w:rsidRDefault="00EB2815" w:rsidP="00F30106">
            <w:pPr>
              <w:rPr>
                <w:sz w:val="22"/>
                <w:vertAlign w:val="superscript"/>
              </w:rPr>
            </w:pPr>
          </w:p>
        </w:tc>
        <w:tc>
          <w:tcPr>
            <w:tcW w:w="3685" w:type="dxa"/>
            <w:gridSpan w:val="2"/>
          </w:tcPr>
          <w:p w14:paraId="1CFB356C" w14:textId="77777777" w:rsidR="00EB2815" w:rsidRPr="00022DD4" w:rsidRDefault="00EB2815" w:rsidP="00F30106">
            <w:pPr>
              <w:jc w:val="center"/>
              <w:rPr>
                <w:sz w:val="22"/>
                <w:vertAlign w:val="superscript"/>
                <w:lang w:eastAsia="en-US"/>
              </w:rPr>
            </w:pPr>
            <w:r w:rsidRPr="00022DD4">
              <w:rPr>
                <w:sz w:val="22"/>
                <w:vertAlign w:val="superscript"/>
              </w:rPr>
              <w:t>Фамилия И. О.</w:t>
            </w:r>
          </w:p>
        </w:tc>
      </w:tr>
    </w:tbl>
    <w:p w14:paraId="38473BFE" w14:textId="7FFD7015" w:rsidR="00022DD4" w:rsidRPr="00022DD4" w:rsidRDefault="00022DD4" w:rsidP="00022DD4">
      <w:pPr>
        <w:spacing w:line="360" w:lineRule="auto"/>
        <w:rPr>
          <w:bCs/>
          <w:szCs w:val="28"/>
        </w:rPr>
      </w:pPr>
    </w:p>
    <w:p w14:paraId="42CFB438" w14:textId="77777777" w:rsidR="00EB2815" w:rsidRPr="00022DD4" w:rsidRDefault="00EB2815" w:rsidP="00EB2815">
      <w:pPr>
        <w:spacing w:line="360" w:lineRule="auto"/>
        <w:jc w:val="center"/>
        <w:rPr>
          <w:bCs/>
          <w:szCs w:val="28"/>
        </w:rPr>
      </w:pPr>
      <w:r w:rsidRPr="00022DD4">
        <w:rPr>
          <w:bCs/>
          <w:szCs w:val="28"/>
        </w:rPr>
        <w:t>Санкт-Петербург</w:t>
      </w:r>
    </w:p>
    <w:p w14:paraId="35419166" w14:textId="77777777" w:rsidR="00EB2815" w:rsidRPr="00022DD4" w:rsidRDefault="00EB2815" w:rsidP="00EB2815">
      <w:pPr>
        <w:tabs>
          <w:tab w:val="center" w:pos="4252"/>
          <w:tab w:val="left" w:pos="5417"/>
        </w:tabs>
        <w:spacing w:line="360" w:lineRule="auto"/>
        <w:jc w:val="center"/>
        <w:rPr>
          <w:bCs/>
          <w:szCs w:val="28"/>
        </w:rPr>
      </w:pPr>
      <w:r w:rsidRPr="00022DD4">
        <w:rPr>
          <w:bCs/>
          <w:szCs w:val="28"/>
        </w:rPr>
        <w:t>2020 г.</w:t>
      </w:r>
    </w:p>
    <w:p w14:paraId="2F73D3B7" w14:textId="4C7D004E" w:rsidR="00EB2815" w:rsidRPr="00022DD4" w:rsidRDefault="00EB2815" w:rsidP="00EB2815">
      <w:pPr>
        <w:spacing w:line="360" w:lineRule="auto"/>
        <w:ind w:firstLine="709"/>
        <w:jc w:val="both"/>
        <w:rPr>
          <w:szCs w:val="28"/>
        </w:rPr>
      </w:pPr>
      <w:r w:rsidRPr="00AB4422">
        <w:rPr>
          <w:bCs/>
          <w:i/>
          <w:szCs w:val="28"/>
        </w:rPr>
        <w:lastRenderedPageBreak/>
        <w:t>Цель</w:t>
      </w:r>
      <w:r w:rsidR="00022DD4" w:rsidRPr="00AB4422">
        <w:rPr>
          <w:bCs/>
          <w:i/>
          <w:szCs w:val="28"/>
        </w:rPr>
        <w:t xml:space="preserve"> работы</w:t>
      </w:r>
      <w:r w:rsidRPr="00022DD4">
        <w:rPr>
          <w:szCs w:val="28"/>
        </w:rPr>
        <w:t xml:space="preserve"> – </w:t>
      </w:r>
      <w:bookmarkStart w:id="2" w:name="_Hlk36452299"/>
      <w:r w:rsidR="00DD2C71" w:rsidRPr="00022DD4">
        <w:rPr>
          <w:szCs w:val="28"/>
        </w:rPr>
        <w:t>м</w:t>
      </w:r>
      <w:r w:rsidR="00CF17BC">
        <w:rPr>
          <w:szCs w:val="28"/>
        </w:rPr>
        <w:t>аксимизировать</w:t>
      </w:r>
      <w:r w:rsidR="00DD2C71" w:rsidRPr="00022DD4">
        <w:rPr>
          <w:szCs w:val="28"/>
        </w:rPr>
        <w:t xml:space="preserve"> </w:t>
      </w:r>
      <w:r w:rsidRPr="00022DD4">
        <w:rPr>
          <w:szCs w:val="28"/>
        </w:rPr>
        <w:t>функци</w:t>
      </w:r>
      <w:r w:rsidR="00DD2C71" w:rsidRPr="00022DD4">
        <w:rPr>
          <w:szCs w:val="28"/>
        </w:rPr>
        <w:t>ю</w:t>
      </w:r>
      <w:r w:rsidR="00022DD4">
        <w:rPr>
          <w:szCs w:val="28"/>
        </w:rPr>
        <w:t>,</w:t>
      </w:r>
      <w:r w:rsidRPr="00022DD4">
        <w:rPr>
          <w:szCs w:val="28"/>
        </w:rPr>
        <w:t xml:space="preserve"> </w:t>
      </w:r>
      <w:r w:rsidR="00022DD4">
        <w:rPr>
          <w:szCs w:val="28"/>
        </w:rPr>
        <w:t>используя метод</w:t>
      </w:r>
      <w:r w:rsidRPr="00022DD4">
        <w:rPr>
          <w:szCs w:val="28"/>
        </w:rPr>
        <w:t xml:space="preserve"> </w:t>
      </w:r>
      <w:proofErr w:type="spellStart"/>
      <w:r w:rsidR="00CF17BC">
        <w:t>Эрроу</w:t>
      </w:r>
      <w:proofErr w:type="spellEnd"/>
      <w:r w:rsidR="00CF17BC">
        <w:t>-Гурвица</w:t>
      </w:r>
      <w:r w:rsidRPr="00022DD4">
        <w:rPr>
          <w:szCs w:val="28"/>
        </w:rPr>
        <w:t>.</w:t>
      </w:r>
    </w:p>
    <w:bookmarkEnd w:id="2"/>
    <w:p w14:paraId="1C9A4DC4" w14:textId="77777777" w:rsidR="00443515" w:rsidRPr="00022DD4" w:rsidRDefault="00443515" w:rsidP="00265773">
      <w:pPr>
        <w:spacing w:line="360" w:lineRule="auto"/>
        <w:contextualSpacing/>
        <w:jc w:val="both"/>
        <w:rPr>
          <w:b/>
          <w:bCs/>
          <w:iCs/>
          <w:szCs w:val="28"/>
        </w:rPr>
      </w:pPr>
    </w:p>
    <w:p w14:paraId="748AB304" w14:textId="77777777" w:rsidR="00574B59" w:rsidRDefault="00DD2C71" w:rsidP="00574B59">
      <w:pPr>
        <w:spacing w:line="360" w:lineRule="auto"/>
        <w:ind w:firstLine="709"/>
        <w:jc w:val="center"/>
        <w:rPr>
          <w:bCs/>
          <w:i/>
          <w:szCs w:val="28"/>
        </w:rPr>
      </w:pPr>
      <w:r w:rsidRPr="00AB4422">
        <w:rPr>
          <w:bCs/>
          <w:i/>
          <w:szCs w:val="28"/>
        </w:rPr>
        <w:t xml:space="preserve">Описание метода </w:t>
      </w:r>
      <w:proofErr w:type="spellStart"/>
      <w:r w:rsidR="00574B59" w:rsidRPr="00574B59">
        <w:rPr>
          <w:bCs/>
          <w:i/>
          <w:szCs w:val="28"/>
        </w:rPr>
        <w:t>Эрроу</w:t>
      </w:r>
      <w:proofErr w:type="spellEnd"/>
      <w:r w:rsidR="00574B59" w:rsidRPr="00574B59">
        <w:rPr>
          <w:bCs/>
          <w:i/>
          <w:szCs w:val="28"/>
        </w:rPr>
        <w:t>-Гурвица</w:t>
      </w:r>
    </w:p>
    <w:p w14:paraId="57DFD5E7" w14:textId="05DF2778" w:rsidR="00574B59" w:rsidRPr="00335AD5" w:rsidRDefault="00574B59" w:rsidP="00574B59">
      <w:pPr>
        <w:spacing w:line="360" w:lineRule="auto"/>
        <w:ind w:firstLine="709"/>
      </w:pPr>
      <w:r>
        <w:t xml:space="preserve">Метод </w:t>
      </w:r>
      <w:proofErr w:type="spellStart"/>
      <w:r>
        <w:t>Эрроу</w:t>
      </w:r>
      <w:proofErr w:type="spellEnd"/>
      <w:r>
        <w:t xml:space="preserve">-Гурвица решает задачу выпуклого программирования путем определения </w:t>
      </w:r>
      <w:proofErr w:type="spellStart"/>
      <w:r>
        <w:t>седловой</w:t>
      </w:r>
      <w:proofErr w:type="spellEnd"/>
      <w:r>
        <w:t xml:space="preserve"> точки функции Лагранжа. При оптимальном значении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x</m:t>
        </m:r>
      </m:oMath>
      <w:r>
        <w:t xml:space="preserve"> должно</w:t>
      </w:r>
      <w:proofErr w:type="gramEnd"/>
      <w:r>
        <w:t xml:space="preserve"> выполняться условие </w:t>
      </w:r>
      <w:proofErr w:type="spellStart"/>
      <w:r>
        <w:t>седловой</w:t>
      </w:r>
      <w:proofErr w:type="spellEnd"/>
      <w:r>
        <w:t xml:space="preserve"> точки</w:t>
      </w:r>
      <w:r w:rsidR="00335AD5" w:rsidRPr="00335AD5">
        <w:t>:</w:t>
      </w:r>
    </w:p>
    <w:p w14:paraId="411DF2AF" w14:textId="77777777" w:rsidR="00574B59" w:rsidRPr="00574B59" w:rsidRDefault="00574B59" w:rsidP="00574B5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x∈Q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λ≥0</m:t>
              </m:r>
            </m:sub>
          </m:sSub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62D9EFF" w14:textId="77777777" w:rsidR="00574B59" w:rsidRPr="00AD0757" w:rsidRDefault="00574B59" w:rsidP="00574B59">
      <w:pPr>
        <w:rPr>
          <w:i/>
          <w:lang w:val="en-US"/>
        </w:rPr>
      </w:pPr>
    </w:p>
    <w:p w14:paraId="34F3EF67" w14:textId="2DE67FF2" w:rsidR="00574B59" w:rsidRDefault="00574B59" w:rsidP="00574B59">
      <w:pPr>
        <w:ind w:firstLine="709"/>
      </w:pPr>
      <w:r>
        <w:t>Для численного решения этой задачи выполняется ряд последовательных приближений по следующим уравнениям:</w:t>
      </w:r>
    </w:p>
    <w:p w14:paraId="0ABC191C" w14:textId="77777777" w:rsidR="00574B59" w:rsidRDefault="00574B59" w:rsidP="00574B59">
      <w:pPr>
        <w:ind w:firstLine="709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6"/>
        <w:gridCol w:w="509"/>
      </w:tblGrid>
      <w:tr w:rsidR="00574B59" w14:paraId="6A8B68C0" w14:textId="77777777" w:rsidTr="000C52F5">
        <w:tc>
          <w:tcPr>
            <w:tcW w:w="9067" w:type="dxa"/>
          </w:tcPr>
          <w:p w14:paraId="0D34155E" w14:textId="77777777" w:rsidR="00574B59" w:rsidRPr="006B667F" w:rsidRDefault="005C2326" w:rsidP="000C52F5">
            <w:pPr>
              <w:jc w:val="right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j+1</m:t>
                    </m:r>
                  </m:sup>
                </m:sSup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0;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+μ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; λ=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278" w:type="dxa"/>
            <w:vAlign w:val="center"/>
          </w:tcPr>
          <w:p w14:paraId="22246D8C" w14:textId="77777777" w:rsidR="00574B59" w:rsidRPr="006B667F" w:rsidRDefault="00574B59" w:rsidP="000C52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eastAsiaTheme="minorEastAsia"/>
              </w:rPr>
              <w:fldChar w:fldCharType="begin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</m:oMath>
            <w:r>
              <w:rPr>
                <w:rFonts w:eastAsiaTheme="minorEastAsia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</m:t>
              </m:r>
            </m:oMath>
            <w:r>
              <w:rPr>
                <w:rFonts w:eastAsiaTheme="minorEastAsia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574B59" w14:paraId="4D768AB7" w14:textId="77777777" w:rsidTr="000C52F5">
        <w:tc>
          <w:tcPr>
            <w:tcW w:w="9067" w:type="dxa"/>
          </w:tcPr>
          <w:p w14:paraId="6D1BFDDE" w14:textId="77777777" w:rsidR="00574B59" w:rsidRPr="00574B59" w:rsidRDefault="005C2326" w:rsidP="000C52F5">
            <w:pPr>
              <w:jc w:val="right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j+1</m:t>
                    </m:r>
                  </m:sup>
                </m:sSup>
                <m:r>
                  <w:rPr>
                    <w:rFonts w:ascii="Cambria Math" w:hAnsi="Cambria Math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0;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-μ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; λ=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p>
                        </m:sSup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</m:oMath>
            </m:oMathPara>
          </w:p>
          <w:p w14:paraId="013E863D" w14:textId="77777777" w:rsidR="00574B59" w:rsidRPr="006B667F" w:rsidRDefault="00574B59" w:rsidP="000C52F5">
            <w:pPr>
              <w:jc w:val="right"/>
            </w:pPr>
          </w:p>
        </w:tc>
        <w:tc>
          <w:tcPr>
            <w:tcW w:w="278" w:type="dxa"/>
            <w:vAlign w:val="center"/>
          </w:tcPr>
          <w:p w14:paraId="56B088A2" w14:textId="77777777" w:rsidR="00574B59" w:rsidRPr="006B667F" w:rsidRDefault="00574B59" w:rsidP="000C52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eastAsiaTheme="minorEastAsia"/>
              </w:rPr>
              <w:fldChar w:fldCharType="begin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</m:oMath>
            <w:r>
              <w:rPr>
                <w:rFonts w:eastAsiaTheme="minorEastAsia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</m:t>
              </m:r>
            </m:oMath>
            <w:r>
              <w:rPr>
                <w:rFonts w:eastAsiaTheme="minorEastAsia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574B59" w14:paraId="2B4CEDCE" w14:textId="77777777" w:rsidTr="000C52F5">
        <w:tc>
          <w:tcPr>
            <w:tcW w:w="9067" w:type="dxa"/>
          </w:tcPr>
          <w:p w14:paraId="64846543" w14:textId="77777777" w:rsidR="00574B59" w:rsidRPr="00574B59" w:rsidRDefault="00574B59" w:rsidP="000C52F5">
            <w:pPr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μ=0.05÷0.1=const.</m:t>
                </m:r>
              </m:oMath>
            </m:oMathPara>
          </w:p>
          <w:p w14:paraId="57B467F2" w14:textId="77777777" w:rsidR="00574B59" w:rsidRPr="006B667F" w:rsidRDefault="00574B59" w:rsidP="000C52F5">
            <w:pPr>
              <w:jc w:val="right"/>
            </w:pPr>
          </w:p>
        </w:tc>
        <w:tc>
          <w:tcPr>
            <w:tcW w:w="278" w:type="dxa"/>
          </w:tcPr>
          <w:p w14:paraId="3F04841C" w14:textId="77777777" w:rsidR="00574B59" w:rsidRDefault="00574B59" w:rsidP="000C52F5">
            <w:pPr>
              <w:jc w:val="right"/>
              <w:rPr>
                <w:lang w:val="en-US"/>
              </w:rPr>
            </w:pPr>
          </w:p>
        </w:tc>
      </w:tr>
    </w:tbl>
    <w:p w14:paraId="414BC430" w14:textId="2E14C03F" w:rsidR="00574B59" w:rsidRPr="00574B59" w:rsidRDefault="00574B59" w:rsidP="00574B59">
      <w:pPr>
        <w:ind w:firstLine="709"/>
      </w:pPr>
      <w:r>
        <w:t>Заканчивать итерации следует, когда частные производные по абсолютной величине станут меньше допустимых значений</w:t>
      </w:r>
      <w:r w:rsidRPr="00574B59">
        <w:t>:</w:t>
      </w:r>
    </w:p>
    <w:p w14:paraId="33C52B24" w14:textId="77777777" w:rsidR="00574B59" w:rsidRDefault="00574B59" w:rsidP="00574B59">
      <w:pPr>
        <w:ind w:firstLine="709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6"/>
        <w:gridCol w:w="509"/>
      </w:tblGrid>
      <w:tr w:rsidR="00574B59" w14:paraId="7466177A" w14:textId="77777777" w:rsidTr="000C52F5">
        <w:tc>
          <w:tcPr>
            <w:tcW w:w="9067" w:type="dxa"/>
          </w:tcPr>
          <w:p w14:paraId="12B242CD" w14:textId="77777777" w:rsidR="00574B59" w:rsidRPr="006B667F" w:rsidRDefault="005C2326" w:rsidP="000C52F5">
            <w:pPr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;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</m:oMath>
            </m:oMathPara>
          </w:p>
        </w:tc>
        <w:tc>
          <w:tcPr>
            <w:tcW w:w="278" w:type="dxa"/>
            <w:vAlign w:val="center"/>
          </w:tcPr>
          <w:p w14:paraId="5BB97263" w14:textId="77777777" w:rsidR="00574B59" w:rsidRPr="006B667F" w:rsidRDefault="00574B59" w:rsidP="000C52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rFonts w:eastAsiaTheme="minorEastAsia"/>
              </w:rPr>
              <w:fldChar w:fldCharType="begin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Формула \* ARABIC </m:t>
              </m:r>
            </m:oMath>
            <w:r>
              <w:rPr>
                <w:rFonts w:eastAsiaTheme="minorEastAsia"/>
              </w:rP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</m:t>
              </m:r>
            </m:oMath>
            <w:r>
              <w:rPr>
                <w:rFonts w:eastAsiaTheme="minorEastAsia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14:paraId="7A9DD9E8" w14:textId="77777777" w:rsidR="002F3250" w:rsidRPr="002F3250" w:rsidRDefault="002F3250" w:rsidP="002F3250">
      <w:pPr>
        <w:spacing w:line="360" w:lineRule="auto"/>
        <w:contextualSpacing/>
        <w:jc w:val="center"/>
        <w:rPr>
          <w:iCs/>
          <w:szCs w:val="28"/>
        </w:rPr>
      </w:pPr>
    </w:p>
    <w:p w14:paraId="6628A31D" w14:textId="472BD6A6" w:rsidR="005F2D95" w:rsidRPr="00AB4422" w:rsidRDefault="005F2D95" w:rsidP="00AB4422">
      <w:pPr>
        <w:spacing w:line="360" w:lineRule="auto"/>
        <w:ind w:firstLine="709"/>
        <w:jc w:val="center"/>
        <w:rPr>
          <w:bCs/>
          <w:i/>
          <w:szCs w:val="28"/>
        </w:rPr>
      </w:pPr>
      <w:r w:rsidRPr="00AB4422">
        <w:rPr>
          <w:bCs/>
          <w:i/>
          <w:szCs w:val="28"/>
        </w:rPr>
        <w:t>Ход работы</w:t>
      </w:r>
    </w:p>
    <w:p w14:paraId="316A5735" w14:textId="5CF9E5AF" w:rsidR="00574B59" w:rsidRPr="00335AD5" w:rsidRDefault="00574B59" w:rsidP="00574B59">
      <w:pPr>
        <w:ind w:firstLine="709"/>
      </w:pPr>
      <w:r>
        <w:t xml:space="preserve">В работе ставится задача определить методом </w:t>
      </w:r>
      <w:proofErr w:type="spellStart"/>
      <w:r>
        <w:t>Эрроу</w:t>
      </w:r>
      <w:proofErr w:type="spellEnd"/>
      <w:r>
        <w:t xml:space="preserve">-Гурвица </w:t>
      </w:r>
      <w:r w:rsidR="00265773">
        <w:t>макси</w:t>
      </w:r>
      <w:r>
        <w:t>мум целевой функции</w:t>
      </w:r>
      <w:r w:rsidR="00335AD5" w:rsidRPr="00335AD5">
        <w:t>:</w:t>
      </w:r>
    </w:p>
    <w:p w14:paraId="57A063D8" w14:textId="77777777" w:rsidR="00574B59" w:rsidRPr="00265773" w:rsidRDefault="00574B59" w:rsidP="00574B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DA5221A" w14:textId="77777777" w:rsidR="00265773" w:rsidRPr="00970D34" w:rsidRDefault="00265773" w:rsidP="00574B59">
      <w:pPr>
        <w:rPr>
          <w:rFonts w:eastAsiaTheme="minorEastAsia"/>
        </w:rPr>
      </w:pPr>
    </w:p>
    <w:p w14:paraId="1CBF30E8" w14:textId="638A61A6" w:rsidR="00265773" w:rsidRPr="00265773" w:rsidRDefault="00574B59" w:rsidP="00265773">
      <w:pPr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>при заданном ограничении</w:t>
      </w:r>
      <w:r w:rsidR="00265773">
        <w:rPr>
          <w:rFonts w:eastAsiaTheme="minorEastAsia"/>
          <w:lang w:val="en-US"/>
        </w:rPr>
        <w:t>:</w:t>
      </w:r>
    </w:p>
    <w:p w14:paraId="45CC04FF" w14:textId="4092DC64" w:rsidR="00574B59" w:rsidRPr="00970D34" w:rsidRDefault="005C2326" w:rsidP="00574B59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   w=const.</m:t>
          </m:r>
        </m:oMath>
      </m:oMathPara>
    </w:p>
    <w:p w14:paraId="2C8C354E" w14:textId="77777777" w:rsidR="00265773" w:rsidRDefault="00265773" w:rsidP="00265773">
      <w:pPr>
        <w:ind w:firstLine="709"/>
        <w:rPr>
          <w:rFonts w:eastAsiaTheme="minorEastAsia"/>
        </w:rPr>
      </w:pPr>
    </w:p>
    <w:p w14:paraId="3EE893FC" w14:textId="77777777" w:rsidR="00574B59" w:rsidRDefault="00574B59" w:rsidP="00265773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  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4B8BA453" w14:textId="77777777" w:rsidR="00443515" w:rsidRDefault="00443515" w:rsidP="00265773">
      <w:pPr>
        <w:spacing w:line="360" w:lineRule="auto"/>
        <w:contextualSpacing/>
        <w:jc w:val="both"/>
        <w:rPr>
          <w:b/>
          <w:bCs/>
          <w:iCs/>
          <w:szCs w:val="28"/>
        </w:rPr>
      </w:pPr>
    </w:p>
    <w:p w14:paraId="123292AA" w14:textId="014F0F53" w:rsidR="00265773" w:rsidRPr="00265773" w:rsidRDefault="00265773" w:rsidP="00265773">
      <w:pPr>
        <w:spacing w:line="360" w:lineRule="auto"/>
        <w:ind w:firstLine="709"/>
        <w:contextualSpacing/>
        <w:jc w:val="both"/>
        <w:rPr>
          <w:bCs/>
          <w:iCs/>
          <w:szCs w:val="28"/>
        </w:rPr>
      </w:pPr>
      <w:r>
        <w:rPr>
          <w:bCs/>
          <w:iCs/>
          <w:szCs w:val="28"/>
        </w:rPr>
        <w:t>Для работы б</w:t>
      </w:r>
      <w:r w:rsidRPr="00265773">
        <w:rPr>
          <w:bCs/>
          <w:iCs/>
          <w:szCs w:val="28"/>
        </w:rPr>
        <w:t xml:space="preserve">ыли </w:t>
      </w:r>
      <w:r>
        <w:rPr>
          <w:bCs/>
          <w:iCs/>
          <w:szCs w:val="28"/>
        </w:rPr>
        <w:t>взяты произвольные коэффициенты</w:t>
      </w:r>
      <w:r w:rsidRPr="00265773">
        <w:rPr>
          <w:bCs/>
          <w:iCs/>
          <w:szCs w:val="28"/>
        </w:rPr>
        <w:t>:</w:t>
      </w:r>
    </w:p>
    <w:p w14:paraId="7D0BB3E0" w14:textId="72E63056" w:rsidR="00265773" w:rsidRDefault="005C2326" w:rsidP="00265773">
      <w:pPr>
        <w:autoSpaceDE w:val="0"/>
        <w:autoSpaceDN w:val="0"/>
        <w:adjustRightInd w:val="0"/>
        <w:jc w:val="center"/>
        <w:rPr>
          <w:bCs/>
          <w:i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265773" w:rsidRPr="00265773">
        <w:rPr>
          <w:bCs/>
          <w:iCs/>
          <w:szCs w:val="28"/>
        </w:rPr>
        <w:t xml:space="preserve"> = 2;</w:t>
      </w:r>
      <w:r w:rsidR="007644F7" w:rsidRPr="009E77AA">
        <w:rPr>
          <w:bCs/>
          <w:iCs/>
          <w:szCs w:val="28"/>
        </w:rPr>
        <w:t xml:space="preserve">   </w:t>
      </w:r>
      <w:r w:rsidR="00265773" w:rsidRPr="00265773">
        <w:rPr>
          <w:bCs/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265773" w:rsidRPr="00265773">
        <w:rPr>
          <w:bCs/>
          <w:iCs/>
          <w:szCs w:val="28"/>
        </w:rPr>
        <w:t xml:space="preserve"> = 3;</w:t>
      </w:r>
      <w:r w:rsidR="007644F7" w:rsidRPr="009E77AA">
        <w:rPr>
          <w:bCs/>
          <w:iCs/>
          <w:szCs w:val="28"/>
        </w:rPr>
        <w:t xml:space="preserve">   </w:t>
      </w:r>
      <w:r w:rsidR="00265773" w:rsidRPr="00265773">
        <w:rPr>
          <w:bCs/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265773" w:rsidRPr="00265773">
        <w:rPr>
          <w:bCs/>
          <w:iCs/>
          <w:szCs w:val="28"/>
        </w:rPr>
        <w:t xml:space="preserve"> = -9;</w:t>
      </w:r>
      <w:r w:rsidR="007644F7" w:rsidRPr="009E77AA">
        <w:rPr>
          <w:bCs/>
          <w:iCs/>
          <w:szCs w:val="28"/>
        </w:rPr>
        <w:t xml:space="preserve">   </w:t>
      </w:r>
      <w:r w:rsidR="00265773" w:rsidRPr="00265773">
        <w:rPr>
          <w:bCs/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sub>
        </m:sSub>
      </m:oMath>
      <w:r w:rsidR="00265773">
        <w:rPr>
          <w:bCs/>
          <w:iCs/>
          <w:szCs w:val="28"/>
        </w:rPr>
        <w:t xml:space="preserve"> = 1;</w:t>
      </w:r>
    </w:p>
    <w:p w14:paraId="119FE93D" w14:textId="77777777" w:rsidR="00265773" w:rsidRDefault="00265773" w:rsidP="00265773">
      <w:pPr>
        <w:autoSpaceDE w:val="0"/>
        <w:autoSpaceDN w:val="0"/>
        <w:adjustRightInd w:val="0"/>
        <w:rPr>
          <w:bCs/>
          <w:iCs/>
          <w:szCs w:val="28"/>
        </w:rPr>
      </w:pPr>
    </w:p>
    <w:p w14:paraId="09282D72" w14:textId="3158F0FF" w:rsidR="00265773" w:rsidRPr="00335AD5" w:rsidRDefault="00265773" w:rsidP="00265773">
      <w:pPr>
        <w:autoSpaceDE w:val="0"/>
        <w:autoSpaceDN w:val="0"/>
        <w:adjustRightInd w:val="0"/>
        <w:ind w:firstLine="709"/>
        <w:rPr>
          <w:bCs/>
          <w:iCs/>
          <w:szCs w:val="28"/>
        </w:rPr>
      </w:pPr>
      <w:r>
        <w:rPr>
          <w:bCs/>
          <w:iCs/>
          <w:szCs w:val="28"/>
        </w:rPr>
        <w:t xml:space="preserve">И значение </w:t>
      </w:r>
      <m:oMath>
        <m:r>
          <w:rPr>
            <w:rFonts w:ascii="Cambria Math" w:hAnsi="Cambria Math"/>
          </w:rPr>
          <m:t>w:</m:t>
        </m:r>
      </m:oMath>
      <w:r w:rsidR="002E135C" w:rsidRPr="00335AD5">
        <w:rPr>
          <w:bCs/>
          <w:iCs/>
          <w:szCs w:val="28"/>
        </w:rPr>
        <w:t xml:space="preserve">    </w:t>
      </w:r>
      <m:oMath>
        <m:r>
          <w:rPr>
            <w:rFonts w:ascii="Cambria Math" w:hAnsi="Cambria Math"/>
          </w:rPr>
          <m:t>w</m:t>
        </m:r>
      </m:oMath>
      <w:r w:rsidRPr="00265773">
        <w:rPr>
          <w:bCs/>
          <w:iCs/>
          <w:szCs w:val="28"/>
        </w:rPr>
        <w:t xml:space="preserve"> = 2;</w:t>
      </w:r>
    </w:p>
    <w:p w14:paraId="2F462296" w14:textId="77777777" w:rsidR="00265773" w:rsidRPr="00335AD5" w:rsidRDefault="00265773" w:rsidP="00265773">
      <w:pPr>
        <w:spacing w:line="360" w:lineRule="auto"/>
        <w:contextualSpacing/>
        <w:jc w:val="both"/>
        <w:rPr>
          <w:bCs/>
          <w:iCs/>
          <w:szCs w:val="28"/>
        </w:rPr>
      </w:pPr>
    </w:p>
    <w:p w14:paraId="2397EBD9" w14:textId="72834992" w:rsidR="00587E2E" w:rsidRPr="006E3B0D" w:rsidRDefault="00443515" w:rsidP="006E3B0D">
      <w:pPr>
        <w:spacing w:line="360" w:lineRule="auto"/>
        <w:ind w:firstLine="709"/>
        <w:jc w:val="center"/>
        <w:rPr>
          <w:bCs/>
          <w:i/>
          <w:szCs w:val="28"/>
        </w:rPr>
      </w:pPr>
      <w:r w:rsidRPr="00AB4422">
        <w:rPr>
          <w:bCs/>
          <w:i/>
          <w:szCs w:val="28"/>
        </w:rPr>
        <w:t>Результаты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5773" w:rsidRPr="009613AA" w14:paraId="484450EC" w14:textId="77777777" w:rsidTr="000C52F5">
        <w:tc>
          <w:tcPr>
            <w:tcW w:w="4672" w:type="dxa"/>
            <w:vAlign w:val="center"/>
          </w:tcPr>
          <w:p w14:paraId="7270206C" w14:textId="77777777" w:rsidR="00265773" w:rsidRDefault="00265773" w:rsidP="000C52F5">
            <w:pPr>
              <w:jc w:val="center"/>
            </w:pPr>
            <w:r>
              <w:t>Количество итераций</w:t>
            </w:r>
          </w:p>
        </w:tc>
        <w:tc>
          <w:tcPr>
            <w:tcW w:w="4673" w:type="dxa"/>
            <w:vAlign w:val="center"/>
          </w:tcPr>
          <w:p w14:paraId="5298BAD5" w14:textId="0D22FC37" w:rsidR="00265773" w:rsidRPr="009613AA" w:rsidRDefault="00265773" w:rsidP="000C52F5">
            <w:pPr>
              <w:jc w:val="center"/>
            </w:pPr>
            <w:r w:rsidRPr="00265773">
              <w:rPr>
                <w:lang w:val="en-US"/>
              </w:rPr>
              <w:t>560</w:t>
            </w:r>
            <w:r>
              <w:rPr>
                <w:lang w:val="en-US"/>
              </w:rPr>
              <w:t xml:space="preserve"> (</w:t>
            </w:r>
            <w:r>
              <w:t xml:space="preserve">шаг </w:t>
            </w:r>
            <m:oMath>
              <m:r>
                <w:rPr>
                  <w:rFonts w:ascii="Cambria Math" w:hAnsi="Cambria Math"/>
                </w:rPr>
                <m:t>μ=0.01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265773" w:rsidRPr="00CE126F" w14:paraId="11C45EBD" w14:textId="77777777" w:rsidTr="000C52F5">
        <w:tc>
          <w:tcPr>
            <w:tcW w:w="4672" w:type="dxa"/>
            <w:vAlign w:val="center"/>
          </w:tcPr>
          <w:p w14:paraId="7FE15BE0" w14:textId="77777777" w:rsidR="00265773" w:rsidRDefault="005C2326" w:rsidP="000C52F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73" w:type="dxa"/>
            <w:vAlign w:val="center"/>
          </w:tcPr>
          <w:p w14:paraId="038EA108" w14:textId="50B1FC09" w:rsidR="00265773" w:rsidRPr="00CE126F" w:rsidRDefault="00265773" w:rsidP="000C52F5">
            <w:pPr>
              <w:jc w:val="center"/>
              <w:rPr>
                <w:lang w:val="en-US"/>
              </w:rPr>
            </w:pPr>
            <w:r w:rsidRPr="00265773">
              <w:rPr>
                <w:lang w:val="en-US"/>
              </w:rPr>
              <w:t>1.9998</w:t>
            </w:r>
          </w:p>
        </w:tc>
      </w:tr>
      <w:tr w:rsidR="00265773" w:rsidRPr="00CE126F" w14:paraId="51F24FF1" w14:textId="77777777" w:rsidTr="000C52F5">
        <w:tc>
          <w:tcPr>
            <w:tcW w:w="4672" w:type="dxa"/>
            <w:vAlign w:val="center"/>
          </w:tcPr>
          <w:p w14:paraId="3573404B" w14:textId="77777777" w:rsidR="00265773" w:rsidRDefault="005C2326" w:rsidP="000C52F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73" w:type="dxa"/>
            <w:vAlign w:val="center"/>
          </w:tcPr>
          <w:p w14:paraId="2176499A" w14:textId="6B01E75E" w:rsidR="00265773" w:rsidRPr="00CE126F" w:rsidRDefault="00265773" w:rsidP="000C52F5">
            <w:pPr>
              <w:jc w:val="center"/>
              <w:rPr>
                <w:lang w:val="en-US"/>
              </w:rPr>
            </w:pPr>
            <w:r w:rsidRPr="00265773">
              <w:rPr>
                <w:lang w:val="en-US"/>
              </w:rPr>
              <w:t>0.0419</w:t>
            </w:r>
          </w:p>
        </w:tc>
      </w:tr>
      <w:tr w:rsidR="00265773" w:rsidRPr="00CE126F" w14:paraId="63A3D33D" w14:textId="77777777" w:rsidTr="000C52F5">
        <w:tc>
          <w:tcPr>
            <w:tcW w:w="4672" w:type="dxa"/>
            <w:vAlign w:val="center"/>
          </w:tcPr>
          <w:p w14:paraId="57F1B6D4" w14:textId="7B740DB2" w:rsidR="00265773" w:rsidRDefault="002E135C" w:rsidP="000C52F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3" w:type="dxa"/>
            <w:vAlign w:val="center"/>
          </w:tcPr>
          <w:p w14:paraId="6EFFBA88" w14:textId="699BF270" w:rsidR="00265773" w:rsidRPr="00CE126F" w:rsidRDefault="00265773" w:rsidP="000C52F5">
            <w:pPr>
              <w:jc w:val="center"/>
              <w:rPr>
                <w:lang w:val="en-US"/>
              </w:rPr>
            </w:pPr>
            <w:r w:rsidRPr="00265773">
              <w:rPr>
                <w:lang w:val="en-US"/>
              </w:rPr>
              <w:t>14.0235</w:t>
            </w:r>
          </w:p>
        </w:tc>
      </w:tr>
    </w:tbl>
    <w:p w14:paraId="3A709B8C" w14:textId="28E47E55" w:rsidR="00335AD5" w:rsidRDefault="00335AD5" w:rsidP="00335AD5">
      <w:pPr>
        <w:tabs>
          <w:tab w:val="left" w:pos="947"/>
        </w:tabs>
        <w:spacing w:line="360" w:lineRule="auto"/>
        <w:ind w:firstLine="709"/>
        <w:contextualSpacing/>
        <w:jc w:val="center"/>
        <w:rPr>
          <w:b/>
          <w:bCs/>
          <w:i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CF5214" wp14:editId="4122FCC7">
            <wp:extent cx="4249771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427" t="14259" r="31213" b="32128"/>
                    <a:stretch/>
                  </pic:blipFill>
                  <pic:spPr bwMode="auto">
                    <a:xfrm>
                      <a:off x="0" y="0"/>
                      <a:ext cx="4259775" cy="343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839C7" w14:textId="583640B8" w:rsidR="00335AD5" w:rsidRPr="00335AD5" w:rsidRDefault="00335AD5" w:rsidP="00335AD5">
      <w:pPr>
        <w:tabs>
          <w:tab w:val="left" w:pos="947"/>
        </w:tabs>
        <w:spacing w:line="360" w:lineRule="auto"/>
        <w:ind w:firstLine="709"/>
        <w:contextualSpacing/>
        <w:jc w:val="center"/>
        <w:rPr>
          <w:bCs/>
          <w:szCs w:val="28"/>
        </w:rPr>
      </w:pPr>
      <w:r w:rsidRPr="00335AD5">
        <w:rPr>
          <w:bCs/>
          <w:szCs w:val="28"/>
        </w:rPr>
        <w:t>Рисунок 1 – Движение точки</w:t>
      </w:r>
      <w:r>
        <w:rPr>
          <w:bCs/>
          <w:szCs w:val="28"/>
        </w:rPr>
        <w:t xml:space="preserve"> </w:t>
      </w:r>
      <w:r w:rsidRPr="00335AD5">
        <w:rPr>
          <w:bCs/>
          <w:i/>
          <w:szCs w:val="28"/>
        </w:rPr>
        <w:t>(</w:t>
      </w:r>
      <w:r w:rsidRPr="00335AD5">
        <w:rPr>
          <w:bCs/>
          <w:i/>
          <w:szCs w:val="28"/>
          <w:lang w:val="en-US"/>
        </w:rPr>
        <w:t>x</w:t>
      </w:r>
      <w:r w:rsidRPr="00335AD5">
        <w:rPr>
          <w:bCs/>
          <w:i/>
          <w:szCs w:val="28"/>
          <w:vertAlign w:val="subscript"/>
        </w:rPr>
        <w:t>1</w:t>
      </w:r>
      <w:r w:rsidRPr="00335AD5">
        <w:rPr>
          <w:bCs/>
          <w:i/>
          <w:szCs w:val="28"/>
        </w:rPr>
        <w:t xml:space="preserve">, </w:t>
      </w:r>
      <w:r w:rsidRPr="00335AD5">
        <w:rPr>
          <w:bCs/>
          <w:i/>
          <w:szCs w:val="28"/>
          <w:lang w:val="en-US"/>
        </w:rPr>
        <w:t>x</w:t>
      </w:r>
      <w:r w:rsidRPr="00335AD5">
        <w:rPr>
          <w:bCs/>
          <w:i/>
          <w:szCs w:val="28"/>
          <w:vertAlign w:val="subscript"/>
        </w:rPr>
        <w:t>2</w:t>
      </w:r>
      <w:r w:rsidRPr="00335AD5">
        <w:rPr>
          <w:bCs/>
          <w:i/>
          <w:szCs w:val="28"/>
        </w:rPr>
        <w:t xml:space="preserve">) </w:t>
      </w:r>
      <w:r>
        <w:rPr>
          <w:bCs/>
          <w:szCs w:val="28"/>
        </w:rPr>
        <w:t>по поверхности</w:t>
      </w:r>
      <w:r w:rsidRPr="00335AD5">
        <w:rPr>
          <w:bCs/>
          <w:szCs w:val="28"/>
        </w:rPr>
        <w:t xml:space="preserve"> </w:t>
      </w:r>
      <w:r w:rsidRPr="00335AD5">
        <w:rPr>
          <w:bCs/>
          <w:i/>
          <w:szCs w:val="28"/>
          <w:lang w:val="en-US"/>
        </w:rPr>
        <w:t>L</w:t>
      </w:r>
      <w:r w:rsidRPr="00335AD5">
        <w:rPr>
          <w:bCs/>
          <w:i/>
          <w:szCs w:val="28"/>
        </w:rPr>
        <w:t>(</w:t>
      </w:r>
      <w:r w:rsidRPr="00335AD5">
        <w:rPr>
          <w:bCs/>
          <w:i/>
          <w:szCs w:val="28"/>
          <w:lang w:val="en-US"/>
        </w:rPr>
        <w:t>x</w:t>
      </w:r>
      <w:r w:rsidRPr="00335AD5">
        <w:rPr>
          <w:bCs/>
          <w:i/>
          <w:szCs w:val="28"/>
        </w:rPr>
        <w:t>)</w:t>
      </w:r>
    </w:p>
    <w:p w14:paraId="42888C16" w14:textId="77777777" w:rsidR="00335AD5" w:rsidRPr="00335AD5" w:rsidRDefault="00335AD5" w:rsidP="00335AD5">
      <w:pPr>
        <w:tabs>
          <w:tab w:val="left" w:pos="947"/>
        </w:tabs>
        <w:spacing w:line="360" w:lineRule="auto"/>
        <w:ind w:firstLine="709"/>
        <w:contextualSpacing/>
        <w:jc w:val="center"/>
        <w:rPr>
          <w:bCs/>
          <w:szCs w:val="28"/>
        </w:rPr>
      </w:pPr>
    </w:p>
    <w:p w14:paraId="6DB42E99" w14:textId="157DA49D" w:rsidR="009116DC" w:rsidRPr="002E135C" w:rsidRDefault="007500E0" w:rsidP="00335AD5">
      <w:pPr>
        <w:tabs>
          <w:tab w:val="left" w:pos="947"/>
        </w:tabs>
        <w:spacing w:line="360" w:lineRule="auto"/>
        <w:ind w:firstLine="709"/>
        <w:contextualSpacing/>
        <w:rPr>
          <w:iCs/>
          <w:szCs w:val="28"/>
        </w:rPr>
      </w:pPr>
      <w:r w:rsidRPr="00AB4422">
        <w:rPr>
          <w:bCs/>
          <w:i/>
          <w:szCs w:val="28"/>
        </w:rPr>
        <w:t>Вывод:</w:t>
      </w:r>
      <w:r w:rsidR="00613725">
        <w:rPr>
          <w:szCs w:val="28"/>
        </w:rPr>
        <w:t xml:space="preserve"> </w:t>
      </w:r>
      <w:r w:rsidR="00B906FB" w:rsidRPr="00022DD4">
        <w:rPr>
          <w:szCs w:val="28"/>
        </w:rPr>
        <w:t>метод</w:t>
      </w:r>
      <w:r w:rsidR="00102202">
        <w:rPr>
          <w:szCs w:val="28"/>
        </w:rPr>
        <w:t>ом</w:t>
      </w:r>
      <w:r w:rsidR="00B906FB" w:rsidRPr="00022DD4">
        <w:rPr>
          <w:szCs w:val="28"/>
        </w:rPr>
        <w:t xml:space="preserve"> </w:t>
      </w:r>
      <w:proofErr w:type="spellStart"/>
      <w:r w:rsidR="002E135C">
        <w:t>Эрроу</w:t>
      </w:r>
      <w:proofErr w:type="spellEnd"/>
      <w:r w:rsidR="002E135C">
        <w:t>-Гурвица</w:t>
      </w:r>
      <w:r w:rsidR="00CC63A7">
        <w:rPr>
          <w:szCs w:val="28"/>
        </w:rPr>
        <w:t xml:space="preserve"> с заданной точностью</w:t>
      </w:r>
      <w:r w:rsidR="001B3090" w:rsidRPr="00022DD4">
        <w:rPr>
          <w:szCs w:val="28"/>
        </w:rPr>
        <w:t xml:space="preserve"> было найдено м</w:t>
      </w:r>
      <w:r w:rsidR="002E135C">
        <w:rPr>
          <w:szCs w:val="28"/>
        </w:rPr>
        <w:t xml:space="preserve">аксимальное значение </w:t>
      </w:r>
      <w:r w:rsidR="00D4086F" w:rsidRPr="00022DD4">
        <w:rPr>
          <w:szCs w:val="28"/>
        </w:rPr>
        <w:t xml:space="preserve">исходной </w:t>
      </w:r>
      <w:proofErr w:type="gramStart"/>
      <w:r w:rsidR="00D4086F" w:rsidRPr="00022DD4">
        <w:rPr>
          <w:szCs w:val="28"/>
        </w:rPr>
        <w:t xml:space="preserve">функции </w:t>
      </w:r>
      <m:oMath>
        <m: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14.0235</m:t>
        </m:r>
      </m:oMath>
      <w:r w:rsidR="002E135C" w:rsidRPr="002E135C">
        <w:t>.</w:t>
      </w:r>
      <w:proofErr w:type="gramEnd"/>
    </w:p>
    <w:p w14:paraId="4D78ABC8" w14:textId="0B95EEA1" w:rsidR="00CC63A7" w:rsidRPr="004201DA" w:rsidRDefault="00CC63A7" w:rsidP="00214741">
      <w:pPr>
        <w:tabs>
          <w:tab w:val="left" w:pos="947"/>
        </w:tabs>
        <w:spacing w:line="360" w:lineRule="auto"/>
        <w:contextualSpacing/>
        <w:jc w:val="both"/>
        <w:rPr>
          <w:szCs w:val="28"/>
        </w:rPr>
      </w:pPr>
    </w:p>
    <w:p w14:paraId="11B048ED" w14:textId="1E102C10" w:rsidR="009116DC" w:rsidRPr="009E77AA" w:rsidRDefault="00DD2C71" w:rsidP="00335AD5">
      <w:pPr>
        <w:tabs>
          <w:tab w:val="left" w:pos="947"/>
        </w:tabs>
        <w:spacing w:line="360" w:lineRule="auto"/>
        <w:ind w:firstLine="709"/>
        <w:contextualSpacing/>
        <w:jc w:val="center"/>
        <w:rPr>
          <w:bCs/>
          <w:i/>
          <w:szCs w:val="28"/>
          <w:lang w:val="en-US"/>
        </w:rPr>
      </w:pPr>
      <w:r w:rsidRPr="00EF5909">
        <w:rPr>
          <w:bCs/>
          <w:i/>
          <w:szCs w:val="28"/>
        </w:rPr>
        <w:t>Код</w:t>
      </w:r>
      <w:r w:rsidRPr="009E77AA">
        <w:rPr>
          <w:bCs/>
          <w:i/>
          <w:szCs w:val="28"/>
          <w:lang w:val="en-US"/>
        </w:rPr>
        <w:t xml:space="preserve"> </w:t>
      </w:r>
      <w:r w:rsidRPr="00EF5909">
        <w:rPr>
          <w:bCs/>
          <w:i/>
          <w:szCs w:val="28"/>
        </w:rPr>
        <w:t>программы</w:t>
      </w:r>
    </w:p>
    <w:p w14:paraId="1091AB60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close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all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68302E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B0D384B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%a1 = -1; a2 = -1; a3 = -1; a4 = -1; w = 2;</w:t>
      </w:r>
    </w:p>
    <w:p w14:paraId="65355815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%a1 = 1; a2 = 1; a3 = 1; a4 = 1; w = 2;</w:t>
      </w:r>
    </w:p>
    <w:p w14:paraId="4A80F85E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a1 = 2; a2 = 3; a3 = -9; a4 = 1; w = 2;</w:t>
      </w:r>
    </w:p>
    <w:p w14:paraId="50C506B7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0.01; 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ey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0.01; el = 0.01;</w:t>
      </w:r>
    </w:p>
    <w:p w14:paraId="319F68C8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B839360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1B9B819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b) a1*a*a + a2*a + a3*b*b + a4*b;</w:t>
      </w:r>
    </w:p>
    <w:p w14:paraId="1CD851FA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1CDB4D2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grad_a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l) 2*a1*a + a2 - 2*l*a;</w:t>
      </w:r>
    </w:p>
    <w:p w14:paraId="3B9E9D54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F066C77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grad_b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b, l) 2*a3*b + a4 - 2*l*b;</w:t>
      </w:r>
    </w:p>
    <w:p w14:paraId="447BFFF9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417DF21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grad_l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b) w*w - a*a - b*b;</w:t>
      </w:r>
    </w:p>
    <w:p w14:paraId="02D7CF81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C404B86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%</w:t>
      </w:r>
      <w:proofErr w:type="gramStart"/>
      <w:r w:rsidRPr="00335AD5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main()</w:t>
      </w:r>
      <w:proofErr w:type="gramEnd"/>
    </w:p>
    <w:p w14:paraId="399E2E59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h = 0.01;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1) = 10; b(1) = 7; l(1) = 10;</w:t>
      </w:r>
    </w:p>
    <w:p w14:paraId="0464CE93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14:paraId="2A558065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14:paraId="2D2B75DD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35A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abs(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grad_l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b(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 &gt; el</w:t>
      </w:r>
    </w:p>
    <w:p w14:paraId="77556A96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22E6EB63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i+1) = max(0, l(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h*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grad_l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b(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0FE10837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4704D1E3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i+1) = max(0, a(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h*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grad_a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l(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1EF4DC3D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</w:p>
    <w:p w14:paraId="32B1E3C8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i+1) = max(0, b(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+ h*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grad_b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l(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14:paraId="6D7C3E67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5272F1F3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35A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1000)</w:t>
      </w:r>
    </w:p>
    <w:p w14:paraId="1EB8CCEC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335A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29A44D0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335A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14:paraId="634EB98D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5E3135D4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</w:t>
      </w:r>
    </w:p>
    <w:p w14:paraId="20EAFD87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35A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14:paraId="720CF304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14:paraId="75D3CB86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</w:p>
    <w:p w14:paraId="5933C33F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end)</w:t>
      </w:r>
    </w:p>
    <w:p w14:paraId="31D6338F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end)</w:t>
      </w:r>
    </w:p>
    <w:p w14:paraId="0184CF77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a(end), b(end))</w:t>
      </w:r>
    </w:p>
    <w:p w14:paraId="5F17CBE4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EF5C47E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: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.2 : 10;</w:t>
      </w:r>
    </w:p>
    <w:p w14:paraId="257FF2D6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[X, Y] = </w:t>
      </w:r>
      <w:proofErr w:type="spell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meshgrid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14:paraId="3893C626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 = a1*X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.^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+ a2*X + a3*Y.^2 + a4*Y;</w:t>
      </w:r>
    </w:p>
    <w:p w14:paraId="18256172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D180A62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E5345BD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6BA7527A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</w:p>
    <w:p w14:paraId="0D1404F7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title(</w:t>
      </w:r>
      <w:proofErr w:type="gramEnd"/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'max F'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0F27E9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 = contour(X, Y, Z);</w:t>
      </w:r>
    </w:p>
    <w:p w14:paraId="647AE79D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clabel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C);</w:t>
      </w:r>
    </w:p>
    <w:p w14:paraId="5A14674C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5BCBB2B6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</w:t>
      </w:r>
      <w:proofErr w:type="spellEnd"/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 : pi/50 : pi/2;</w:t>
      </w:r>
    </w:p>
    <w:p w14:paraId="3093E3BC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 = w;</w:t>
      </w:r>
    </w:p>
    <w:p w14:paraId="34946130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r*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cos(</w:t>
      </w:r>
      <w:proofErr w:type="spellStart"/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B6149A0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r*</w:t>
      </w: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spellStart"/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</w:t>
      </w:r>
      <w:proofErr w:type="spell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E525B24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y,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'r'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87F29A7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16DC0A4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a(1), b(1),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'r*'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text(a(1), b(1),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.'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A84064F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b,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'.'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5F2B70E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a(end), b(end),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'g*'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text(a(end), b(end), 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т</w:t>
      </w:r>
      <w:r w:rsidRPr="00335AD5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.'</w:t>
      </w: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B6549F6" w14:textId="77777777" w:rsidR="00335AD5" w:rsidRP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335AD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7D32CDA" w14:textId="77777777" w:rsidR="00335AD5" w:rsidRDefault="00335AD5" w:rsidP="00335AD5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alfa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beta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D771D61" w14:textId="77777777" w:rsidR="00335AD5" w:rsidRPr="00335AD5" w:rsidRDefault="00335AD5" w:rsidP="00335AD5">
      <w:pPr>
        <w:tabs>
          <w:tab w:val="left" w:pos="947"/>
        </w:tabs>
        <w:spacing w:line="360" w:lineRule="auto"/>
        <w:ind w:firstLine="709"/>
        <w:contextualSpacing/>
        <w:jc w:val="center"/>
        <w:rPr>
          <w:bCs/>
          <w:i/>
          <w:szCs w:val="28"/>
        </w:rPr>
      </w:pPr>
    </w:p>
    <w:sectPr w:rsidR="00335AD5" w:rsidRPr="00335AD5" w:rsidSect="0044351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C9A1B" w14:textId="77777777" w:rsidR="005C2326" w:rsidRDefault="005C2326" w:rsidP="00443515">
      <w:r>
        <w:separator/>
      </w:r>
    </w:p>
  </w:endnote>
  <w:endnote w:type="continuationSeparator" w:id="0">
    <w:p w14:paraId="20E20B5B" w14:textId="77777777" w:rsidR="005C2326" w:rsidRDefault="005C2326" w:rsidP="0044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8580924"/>
      <w:docPartObj>
        <w:docPartGallery w:val="Page Numbers (Bottom of Page)"/>
        <w:docPartUnique/>
      </w:docPartObj>
    </w:sdtPr>
    <w:sdtEndPr/>
    <w:sdtContent>
      <w:p w14:paraId="464B6D64" w14:textId="77777777" w:rsidR="00443515" w:rsidRDefault="00443515">
        <w:pPr>
          <w:pStyle w:val="a8"/>
          <w:jc w:val="center"/>
        </w:pPr>
      </w:p>
      <w:p w14:paraId="0249E025" w14:textId="1B17C12A" w:rsidR="00443515" w:rsidRDefault="0044351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7AA">
          <w:rPr>
            <w:noProof/>
          </w:rPr>
          <w:t>2</w:t>
        </w:r>
        <w:r>
          <w:fldChar w:fldCharType="end"/>
        </w:r>
      </w:p>
    </w:sdtContent>
  </w:sdt>
  <w:p w14:paraId="1F88FD65" w14:textId="77777777" w:rsidR="00443515" w:rsidRDefault="0044351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9544D" w14:textId="77777777" w:rsidR="005C2326" w:rsidRDefault="005C2326" w:rsidP="00443515">
      <w:r>
        <w:separator/>
      </w:r>
    </w:p>
  </w:footnote>
  <w:footnote w:type="continuationSeparator" w:id="0">
    <w:p w14:paraId="59D20219" w14:textId="77777777" w:rsidR="005C2326" w:rsidRDefault="005C2326" w:rsidP="00443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DDA"/>
    <w:rsid w:val="00022DD4"/>
    <w:rsid w:val="000619D5"/>
    <w:rsid w:val="000C4165"/>
    <w:rsid w:val="000C7A96"/>
    <w:rsid w:val="00102202"/>
    <w:rsid w:val="00122905"/>
    <w:rsid w:val="001243A8"/>
    <w:rsid w:val="001A517C"/>
    <w:rsid w:val="001B3090"/>
    <w:rsid w:val="00214741"/>
    <w:rsid w:val="00265773"/>
    <w:rsid w:val="0027147C"/>
    <w:rsid w:val="00280C1B"/>
    <w:rsid w:val="002812AB"/>
    <w:rsid w:val="002A0C30"/>
    <w:rsid w:val="002C5DBF"/>
    <w:rsid w:val="002E135C"/>
    <w:rsid w:val="002F3250"/>
    <w:rsid w:val="0030081D"/>
    <w:rsid w:val="00335AD5"/>
    <w:rsid w:val="00373396"/>
    <w:rsid w:val="00383FBA"/>
    <w:rsid w:val="004201DA"/>
    <w:rsid w:val="00443515"/>
    <w:rsid w:val="004D065C"/>
    <w:rsid w:val="005224D8"/>
    <w:rsid w:val="00554614"/>
    <w:rsid w:val="00574B59"/>
    <w:rsid w:val="00574BBB"/>
    <w:rsid w:val="00587E2E"/>
    <w:rsid w:val="005C2326"/>
    <w:rsid w:val="005D2BF6"/>
    <w:rsid w:val="005F2D95"/>
    <w:rsid w:val="00613725"/>
    <w:rsid w:val="00660227"/>
    <w:rsid w:val="006D4020"/>
    <w:rsid w:val="006E3B0D"/>
    <w:rsid w:val="00726404"/>
    <w:rsid w:val="00742AB5"/>
    <w:rsid w:val="007500E0"/>
    <w:rsid w:val="00750CF2"/>
    <w:rsid w:val="007644F7"/>
    <w:rsid w:val="00783CC1"/>
    <w:rsid w:val="007A1E9B"/>
    <w:rsid w:val="007F6A2C"/>
    <w:rsid w:val="009116DC"/>
    <w:rsid w:val="00966DD5"/>
    <w:rsid w:val="009D4CE2"/>
    <w:rsid w:val="009E77AA"/>
    <w:rsid w:val="009F1F0B"/>
    <w:rsid w:val="009F6D8C"/>
    <w:rsid w:val="00A51DDA"/>
    <w:rsid w:val="00A61E4B"/>
    <w:rsid w:val="00A90490"/>
    <w:rsid w:val="00AA387F"/>
    <w:rsid w:val="00AB4422"/>
    <w:rsid w:val="00B26FD1"/>
    <w:rsid w:val="00B906FB"/>
    <w:rsid w:val="00C206A8"/>
    <w:rsid w:val="00C60B02"/>
    <w:rsid w:val="00CC63A7"/>
    <w:rsid w:val="00CF17BC"/>
    <w:rsid w:val="00D1099C"/>
    <w:rsid w:val="00D4086F"/>
    <w:rsid w:val="00D67713"/>
    <w:rsid w:val="00DB3A28"/>
    <w:rsid w:val="00DD2C71"/>
    <w:rsid w:val="00E37BA0"/>
    <w:rsid w:val="00E76028"/>
    <w:rsid w:val="00E9680D"/>
    <w:rsid w:val="00EA0FBB"/>
    <w:rsid w:val="00EB2815"/>
    <w:rsid w:val="00EC7D85"/>
    <w:rsid w:val="00EF5909"/>
    <w:rsid w:val="00FA5AB6"/>
    <w:rsid w:val="00FC2BC8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A15E6"/>
  <w15:chartTrackingRefBased/>
  <w15:docId w15:val="{2F617FA8-28EA-463A-9DD2-B9D6EC73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B2815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B281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EB2815"/>
    <w:rPr>
      <w:b/>
      <w:bCs/>
      <w:smallCaps/>
      <w:spacing w:val="5"/>
    </w:rPr>
  </w:style>
  <w:style w:type="paragraph" w:customStyle="1" w:styleId="paragraph">
    <w:name w:val="paragraph"/>
    <w:basedOn w:val="a"/>
    <w:rsid w:val="00EB2815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EB2815"/>
  </w:style>
  <w:style w:type="character" w:customStyle="1" w:styleId="eop">
    <w:name w:val="eop"/>
    <w:basedOn w:val="a0"/>
    <w:rsid w:val="00EB2815"/>
  </w:style>
  <w:style w:type="table" w:styleId="a4">
    <w:name w:val="Table Grid"/>
    <w:basedOn w:val="a1"/>
    <w:rsid w:val="00EB2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Название книги1"/>
    <w:basedOn w:val="a0"/>
    <w:qFormat/>
    <w:rsid w:val="00EB2815"/>
    <w:rPr>
      <w:b/>
      <w:bCs/>
      <w:smallCaps/>
      <w:spacing w:val="5"/>
    </w:rPr>
  </w:style>
  <w:style w:type="character" w:styleId="a5">
    <w:name w:val="Placeholder Text"/>
    <w:basedOn w:val="a0"/>
    <w:uiPriority w:val="99"/>
    <w:semiHidden/>
    <w:rsid w:val="00280C1B"/>
    <w:rPr>
      <w:color w:val="808080"/>
    </w:rPr>
  </w:style>
  <w:style w:type="paragraph" w:styleId="a6">
    <w:name w:val="header"/>
    <w:basedOn w:val="a"/>
    <w:link w:val="a7"/>
    <w:uiPriority w:val="99"/>
    <w:unhideWhenUsed/>
    <w:rsid w:val="0044351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35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35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35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2290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22905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9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6B0E-4DC1-465A-B814-3778A55A3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Яндашевская</dc:creator>
  <cp:keywords/>
  <dc:description/>
  <cp:lastModifiedBy>alanik99@gmail.com</cp:lastModifiedBy>
  <cp:revision>47</cp:revision>
  <cp:lastPrinted>2020-09-22T12:37:00Z</cp:lastPrinted>
  <dcterms:created xsi:type="dcterms:W3CDTF">2020-09-20T14:19:00Z</dcterms:created>
  <dcterms:modified xsi:type="dcterms:W3CDTF">2021-02-10T20:22:00Z</dcterms:modified>
</cp:coreProperties>
</file>