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4805B2" w14:textId="584CFE64" w:rsidR="00AD1388" w:rsidRDefault="000C74E9" w:rsidP="00E4523F">
      <w:pPr>
        <w:pStyle w:val="ListParagraph"/>
        <w:numPr>
          <w:ilvl w:val="0"/>
          <w:numId w:val="11"/>
        </w:numPr>
      </w:pPr>
      <w:r>
        <w:rPr>
          <w:sz w:val="48"/>
        </w:rPr>
        <w:t>Decision Tree</w:t>
      </w:r>
    </w:p>
    <w:p w14:paraId="659A6E9E" w14:textId="77777777" w:rsidR="00AD1388" w:rsidRDefault="00AD1388" w:rsidP="00D004B5">
      <w:pPr>
        <w:ind w:firstLine="0"/>
      </w:pPr>
    </w:p>
    <w:p w14:paraId="0F3FC2AE" w14:textId="518992A8" w:rsidR="00916BB6" w:rsidRDefault="00916BB6" w:rsidP="00D004B5">
      <w:pPr>
        <w:ind w:firstLine="0"/>
        <w:sectPr w:rsidR="00916BB6">
          <w:pgSz w:w="12240" w:h="15840"/>
          <w:pgMar w:top="1100" w:right="2266" w:bottom="1468" w:left="2266" w:header="720" w:footer="720" w:gutter="0"/>
          <w:cols w:space="720"/>
        </w:sectPr>
      </w:pPr>
    </w:p>
    <w:p w14:paraId="04E66623" w14:textId="2A90AE27" w:rsidR="00397AF6" w:rsidRDefault="006152D5" w:rsidP="00D004B5">
      <w:pPr>
        <w:pStyle w:val="Heading2"/>
        <w:numPr>
          <w:ilvl w:val="0"/>
          <w:numId w:val="19"/>
        </w:numPr>
      </w:pPr>
      <w:r w:rsidRPr="006152D5">
        <w:rPr>
          <w:b/>
          <w:bCs/>
        </w:rPr>
        <w:t>Justification for Algorithm Choice</w:t>
      </w:r>
      <w:r>
        <w:rPr>
          <w:b/>
          <w:bCs/>
        </w:rPr>
        <w:t xml:space="preserve">: </w:t>
      </w:r>
      <w:r w:rsidRPr="009E21F1">
        <w:t xml:space="preserve">We have chosen </w:t>
      </w:r>
      <w:r w:rsidR="00055AE3">
        <w:t>the </w:t>
      </w:r>
      <w:r w:rsidR="00916BB6">
        <w:t>Decision Tree</w:t>
      </w:r>
      <w:r w:rsidRPr="009E21F1">
        <w:t xml:space="preserve"> algorithm based on </w:t>
      </w:r>
      <w:r w:rsidR="00055AE3">
        <w:t>the </w:t>
      </w:r>
      <w:r w:rsidRPr="009E21F1">
        <w:t xml:space="preserve">following reasons </w:t>
      </w:r>
      <w:r w:rsidR="004A1BA6">
        <w:t>–</w:t>
      </w:r>
    </w:p>
    <w:p w14:paraId="1EBCEDF3" w14:textId="7B8F1A01" w:rsidR="00397AF6" w:rsidRDefault="00397AF6" w:rsidP="00F2151E">
      <w:pPr>
        <w:pStyle w:val="Heading2"/>
        <w:numPr>
          <w:ilvl w:val="0"/>
          <w:numId w:val="18"/>
        </w:numPr>
      </w:pPr>
      <w:r w:rsidRPr="00397AF6">
        <w:rPr>
          <w:b/>
          <w:bCs/>
        </w:rPr>
        <w:t>Interpretability:</w:t>
      </w:r>
      <w:r w:rsidR="00F2151E">
        <w:t xml:space="preserve"> </w:t>
      </w:r>
      <w:r w:rsidRPr="00397AF6">
        <w:t>Decision Trees are highly interpretable compared to many other machine learning models. The flowchart-like structure allows stakeholders (e.g., healthcare providers) to understand how decisions are made based on specific features. This transparency is crucial in healthcare, where understanding the rationale behind predictions can inform clinical decisions.</w:t>
      </w:r>
    </w:p>
    <w:p w14:paraId="7C654884" w14:textId="77777777" w:rsidR="00E06197" w:rsidRPr="00397AF6" w:rsidRDefault="00E06197" w:rsidP="00E06197"/>
    <w:p w14:paraId="3AA92D3A" w14:textId="5B8927FF" w:rsidR="00397AF6" w:rsidRDefault="00397AF6" w:rsidP="00E06197">
      <w:pPr>
        <w:pStyle w:val="Heading2"/>
        <w:numPr>
          <w:ilvl w:val="0"/>
          <w:numId w:val="18"/>
        </w:numPr>
      </w:pPr>
      <w:r w:rsidRPr="00397AF6">
        <w:rPr>
          <w:b/>
          <w:bCs/>
        </w:rPr>
        <w:t>Handling Non-Linear Relationships:</w:t>
      </w:r>
      <w:r w:rsidR="00E06197">
        <w:rPr>
          <w:b/>
          <w:bCs/>
        </w:rPr>
        <w:t xml:space="preserve"> </w:t>
      </w:r>
      <w:r w:rsidRPr="00397AF6">
        <w:t>The nature of the data in diabetes prediction often includes non-linear relationships between features and the target variable. Decision Trees can capture these relationships effectively without requiring extensive preprocessing or transformation of the data.</w:t>
      </w:r>
    </w:p>
    <w:p w14:paraId="1B228AF4" w14:textId="77777777" w:rsidR="00A17D66" w:rsidRPr="00397AF6" w:rsidRDefault="00A17D66" w:rsidP="00A17D66"/>
    <w:p w14:paraId="2E5DDE5E" w14:textId="255F8368" w:rsidR="00397AF6" w:rsidRPr="00397AF6" w:rsidRDefault="00397AF6" w:rsidP="00B55C53">
      <w:pPr>
        <w:pStyle w:val="Heading2"/>
        <w:numPr>
          <w:ilvl w:val="0"/>
          <w:numId w:val="18"/>
        </w:numPr>
      </w:pPr>
      <w:r w:rsidRPr="00397AF6">
        <w:rPr>
          <w:b/>
          <w:bCs/>
        </w:rPr>
        <w:t>Feature Importance:</w:t>
      </w:r>
      <w:r w:rsidR="00B55C53">
        <w:rPr>
          <w:b/>
          <w:bCs/>
        </w:rPr>
        <w:t xml:space="preserve"> </w:t>
      </w:r>
      <w:r w:rsidRPr="00397AF6">
        <w:t>Decision Trees inherently provide a mechanism to assess feature importance, allowing us to identify which demographic and medical factors are most influential in predicting diabetes risk. This is particularly useful for informing further research and preventive strategies.</w:t>
      </w:r>
    </w:p>
    <w:p w14:paraId="35F06CE6" w14:textId="6228861A" w:rsidR="000C03DC" w:rsidRPr="006152D5" w:rsidRDefault="000C03DC" w:rsidP="00397AF6">
      <w:pPr>
        <w:pStyle w:val="Heading2"/>
        <w:ind w:left="-5"/>
      </w:pPr>
    </w:p>
    <w:p w14:paraId="26C6D13B" w14:textId="77777777" w:rsidR="000C03DC" w:rsidRPr="000C03DC" w:rsidRDefault="00000000" w:rsidP="000C03DC">
      <w:pPr>
        <w:pStyle w:val="Heading2"/>
        <w:ind w:left="-5"/>
        <w:rPr>
          <w:b/>
          <w:bCs/>
        </w:rPr>
      </w:pPr>
      <w:r>
        <w:t xml:space="preserve">B. </w:t>
      </w:r>
      <w:r w:rsidR="000C03DC" w:rsidRPr="000C03DC">
        <w:rPr>
          <w:b/>
          <w:bCs/>
        </w:rPr>
        <w:t>Model Training and Tuning</w:t>
      </w:r>
    </w:p>
    <w:p w14:paraId="3455883F" w14:textId="77777777" w:rsidR="000C03DC" w:rsidRDefault="000C03DC" w:rsidP="000C03DC">
      <w:pPr>
        <w:pStyle w:val="Heading2"/>
        <w:ind w:left="-5"/>
        <w:rPr>
          <w:b/>
          <w:bCs/>
        </w:rPr>
      </w:pPr>
      <w:r w:rsidRPr="000C03DC">
        <w:rPr>
          <w:b/>
          <w:bCs/>
        </w:rPr>
        <w:t>1. Data Preprocessing</w:t>
      </w:r>
    </w:p>
    <w:p w14:paraId="50589B1F" w14:textId="77777777" w:rsidR="000C03DC" w:rsidRPr="000C03DC" w:rsidRDefault="000C03DC" w:rsidP="000C03DC">
      <w:pPr>
        <w:pStyle w:val="Heading2"/>
        <w:ind w:left="-5"/>
      </w:pPr>
      <w:r w:rsidRPr="000C03DC">
        <w:t>Before training the model, essential preprocessing steps were taken, including:</w:t>
      </w:r>
    </w:p>
    <w:p w14:paraId="1C23C1AD" w14:textId="77777777" w:rsidR="00C6348E" w:rsidRPr="00C6348E" w:rsidRDefault="00C6348E" w:rsidP="00C6348E">
      <w:pPr>
        <w:numPr>
          <w:ilvl w:val="0"/>
          <w:numId w:val="20"/>
        </w:numPr>
        <w:rPr>
          <w:i/>
        </w:rPr>
      </w:pPr>
      <w:r w:rsidRPr="00C6348E">
        <w:rPr>
          <w:i/>
        </w:rPr>
        <w:t>Missing values were checked and handled accordingly.</w:t>
      </w:r>
    </w:p>
    <w:p w14:paraId="22C9C2F2" w14:textId="40897597" w:rsidR="00C6348E" w:rsidRPr="00C6348E" w:rsidRDefault="00C6348E" w:rsidP="00C6348E">
      <w:pPr>
        <w:numPr>
          <w:ilvl w:val="0"/>
          <w:numId w:val="20"/>
        </w:numPr>
        <w:rPr>
          <w:i/>
        </w:rPr>
      </w:pPr>
      <w:r w:rsidRPr="00C6348E">
        <w:rPr>
          <w:i/>
        </w:rPr>
        <w:t xml:space="preserve">Categorical features were converted to numerical format using </w:t>
      </w:r>
      <w:r w:rsidR="000A5080">
        <w:rPr>
          <w:i/>
        </w:rPr>
        <w:t>ordinal</w:t>
      </w:r>
      <w:r w:rsidRPr="00C6348E">
        <w:rPr>
          <w:i/>
        </w:rPr>
        <w:t xml:space="preserve"> encoding.</w:t>
      </w:r>
    </w:p>
    <w:p w14:paraId="082796C9" w14:textId="159A494B" w:rsidR="000714BB" w:rsidRDefault="00C6348E" w:rsidP="000714BB">
      <w:pPr>
        <w:numPr>
          <w:ilvl w:val="0"/>
          <w:numId w:val="20"/>
        </w:numPr>
        <w:rPr>
          <w:i/>
        </w:rPr>
      </w:pPr>
      <w:r w:rsidRPr="00C6348E">
        <w:rPr>
          <w:i/>
        </w:rPr>
        <w:t>The dataset was split into training and testing subsets to evaluate model performance accurately.</w:t>
      </w:r>
    </w:p>
    <w:p w14:paraId="5A2C3072" w14:textId="77777777" w:rsidR="000714BB" w:rsidRPr="000714BB" w:rsidRDefault="000714BB" w:rsidP="000714BB">
      <w:pPr>
        <w:rPr>
          <w:i/>
        </w:rPr>
      </w:pPr>
    </w:p>
    <w:p w14:paraId="22FFC771" w14:textId="77777777" w:rsidR="000714BB" w:rsidRPr="000714BB" w:rsidRDefault="000714BB" w:rsidP="000714BB">
      <w:r>
        <w:t xml:space="preserve">2. </w:t>
      </w:r>
      <w:r w:rsidRPr="000714BB">
        <w:rPr>
          <w:b/>
          <w:bCs/>
        </w:rPr>
        <w:t>Model Training</w:t>
      </w:r>
      <w:r w:rsidRPr="000714BB">
        <w:t>:</w:t>
      </w:r>
    </w:p>
    <w:p w14:paraId="49930D39" w14:textId="77777777" w:rsidR="000714BB" w:rsidRPr="000714BB" w:rsidRDefault="000714BB" w:rsidP="000714BB">
      <w:pPr>
        <w:numPr>
          <w:ilvl w:val="0"/>
          <w:numId w:val="21"/>
        </w:numPr>
        <w:rPr>
          <w:i/>
        </w:rPr>
      </w:pPr>
      <w:r w:rsidRPr="000714BB">
        <w:rPr>
          <w:i/>
        </w:rPr>
        <w:t xml:space="preserve">The initial model was trained using the default parameters of the </w:t>
      </w:r>
      <w:proofErr w:type="spellStart"/>
      <w:r w:rsidRPr="000714BB">
        <w:rPr>
          <w:i/>
        </w:rPr>
        <w:t>DecisionTreeClassifier</w:t>
      </w:r>
      <w:proofErr w:type="spellEnd"/>
      <w:r w:rsidRPr="000714BB">
        <w:rPr>
          <w:i/>
        </w:rPr>
        <w:t>.</w:t>
      </w:r>
    </w:p>
    <w:p w14:paraId="296F0F03" w14:textId="7AB3116B" w:rsidR="000714BB" w:rsidRPr="000714BB" w:rsidRDefault="000714BB" w:rsidP="000714BB">
      <w:pPr>
        <w:numPr>
          <w:ilvl w:val="0"/>
          <w:numId w:val="21"/>
        </w:numPr>
        <w:rPr>
          <w:i/>
        </w:rPr>
      </w:pPr>
      <w:r w:rsidRPr="000714BB">
        <w:rPr>
          <w:i/>
        </w:rPr>
        <w:t>The model was fitted to the training data using</w:t>
      </w:r>
      <w:r>
        <w:rPr>
          <w:i/>
        </w:rPr>
        <w:t xml:space="preserve"> </w:t>
      </w:r>
      <w:proofErr w:type="spellStart"/>
      <w:proofErr w:type="gramStart"/>
      <w:r>
        <w:rPr>
          <w:i/>
        </w:rPr>
        <w:t>d</w:t>
      </w:r>
      <w:r w:rsidR="008610EE">
        <w:rPr>
          <w:i/>
        </w:rPr>
        <w:t>t</w:t>
      </w:r>
      <w:r>
        <w:rPr>
          <w:i/>
        </w:rPr>
        <w:t>_classifier.fit</w:t>
      </w:r>
      <w:proofErr w:type="spellEnd"/>
      <w:r>
        <w:rPr>
          <w:i/>
        </w:rPr>
        <w:t>(</w:t>
      </w:r>
      <w:proofErr w:type="gramEnd"/>
      <w:r>
        <w:rPr>
          <w:i/>
        </w:rPr>
        <w:t>)</w:t>
      </w:r>
    </w:p>
    <w:p w14:paraId="249FAE9F" w14:textId="77777777" w:rsidR="000714BB" w:rsidRPr="000714BB" w:rsidRDefault="000714BB" w:rsidP="000714BB"/>
    <w:p w14:paraId="76A812B7" w14:textId="77777777" w:rsidR="00B05390" w:rsidRPr="00FE28ED" w:rsidRDefault="00B05390" w:rsidP="00B05390">
      <w:pPr>
        <w:rPr>
          <w:i/>
        </w:rPr>
      </w:pPr>
    </w:p>
    <w:p w14:paraId="238C2703" w14:textId="77777777" w:rsidR="00B05390" w:rsidRPr="00B05390" w:rsidRDefault="00B05390" w:rsidP="00B05390"/>
    <w:p w14:paraId="2B0F1836" w14:textId="33FEA71F" w:rsidR="00631775" w:rsidRDefault="00612D2D" w:rsidP="00631775">
      <w:pPr>
        <w:pStyle w:val="Heading2"/>
      </w:pPr>
      <w:r>
        <w:rPr>
          <w:b/>
          <w:bCs/>
        </w:rPr>
        <w:t>3</w:t>
      </w:r>
      <w:r w:rsidR="00631775">
        <w:rPr>
          <w:b/>
          <w:bCs/>
        </w:rPr>
        <w:t>.</w:t>
      </w:r>
      <w:r>
        <w:rPr>
          <w:b/>
          <w:bCs/>
        </w:rPr>
        <w:t xml:space="preserve"> </w:t>
      </w:r>
      <w:r w:rsidR="007A080C" w:rsidRPr="007A080C">
        <w:rPr>
          <w:b/>
          <w:bCs/>
        </w:rPr>
        <w:t>Feature Selection</w:t>
      </w:r>
      <w:r w:rsidR="007A080C" w:rsidRPr="007A080C">
        <w:t>:</w:t>
      </w:r>
    </w:p>
    <w:p w14:paraId="66E86871" w14:textId="5C9A6B31" w:rsidR="007A080C" w:rsidRPr="007A080C" w:rsidRDefault="007A080C" w:rsidP="00631775">
      <w:pPr>
        <w:pStyle w:val="Heading2"/>
      </w:pPr>
      <w:r w:rsidRPr="007A080C">
        <w:t>Features were assessed for their importance, which helped refine the feature set and remove irrelevant or redundant features, improving model accuracy and interpretability.</w:t>
      </w:r>
    </w:p>
    <w:p w14:paraId="5A65BFE5" w14:textId="77777777" w:rsidR="007A080C" w:rsidRDefault="007A080C" w:rsidP="001452D4">
      <w:pPr>
        <w:pStyle w:val="Heading2"/>
        <w:ind w:left="0" w:firstLine="0"/>
      </w:pPr>
    </w:p>
    <w:p w14:paraId="22C457C5" w14:textId="4D268915" w:rsidR="00B05390" w:rsidRPr="00B05390" w:rsidRDefault="00000000" w:rsidP="00B05390">
      <w:pPr>
        <w:pStyle w:val="Heading2"/>
        <w:ind w:left="-5"/>
        <w:rPr>
          <w:b/>
          <w:bCs/>
        </w:rPr>
      </w:pPr>
      <w:r>
        <w:t xml:space="preserve">C. </w:t>
      </w:r>
      <w:r w:rsidR="00B05390" w:rsidRPr="00B05390">
        <w:rPr>
          <w:b/>
          <w:bCs/>
        </w:rPr>
        <w:t>Effectiveness of the Algorithm</w:t>
      </w:r>
    </w:p>
    <w:p w14:paraId="6167DCBB" w14:textId="77777777" w:rsidR="00B05390" w:rsidRPr="00B05390" w:rsidRDefault="00B05390" w:rsidP="00B05390">
      <w:pPr>
        <w:pStyle w:val="Heading2"/>
        <w:ind w:left="-5"/>
        <w:rPr>
          <w:b/>
          <w:bCs/>
        </w:rPr>
      </w:pPr>
      <w:r w:rsidRPr="00B05390">
        <w:rPr>
          <w:b/>
          <w:bCs/>
        </w:rPr>
        <w:t>1. Performance Metrics</w:t>
      </w:r>
    </w:p>
    <w:p w14:paraId="688BECAA" w14:textId="77777777" w:rsidR="00B05390" w:rsidRPr="00B05390" w:rsidRDefault="00B05390" w:rsidP="00B05390">
      <w:pPr>
        <w:pStyle w:val="Heading2"/>
        <w:ind w:left="-5"/>
      </w:pPr>
      <w:r w:rsidRPr="00B05390">
        <w:t>Several metrics were utilized to evaluate the effectiveness of the logistic regression model:</w:t>
      </w:r>
    </w:p>
    <w:p w14:paraId="5B0323D3" w14:textId="77777777" w:rsidR="00B05390" w:rsidRPr="00B05390" w:rsidRDefault="00B05390" w:rsidP="00B05390">
      <w:pPr>
        <w:pStyle w:val="Heading2"/>
        <w:numPr>
          <w:ilvl w:val="0"/>
          <w:numId w:val="5"/>
        </w:numPr>
      </w:pPr>
      <w:r w:rsidRPr="00B05390">
        <w:rPr>
          <w:b/>
          <w:bCs/>
        </w:rPr>
        <w:t>Accuracy</w:t>
      </w:r>
      <w:r w:rsidRPr="00B05390">
        <w:t>: Measures the overall correctness of the model. Given the class distribution in the dataset, accuracy alone might be misleading.</w:t>
      </w:r>
    </w:p>
    <w:p w14:paraId="22824F57" w14:textId="77777777" w:rsidR="00B05390" w:rsidRPr="00B05390" w:rsidRDefault="00B05390" w:rsidP="00B05390">
      <w:pPr>
        <w:pStyle w:val="Heading2"/>
        <w:numPr>
          <w:ilvl w:val="0"/>
          <w:numId w:val="5"/>
        </w:numPr>
      </w:pPr>
      <w:r w:rsidRPr="00B05390">
        <w:rPr>
          <w:b/>
          <w:bCs/>
        </w:rPr>
        <w:t>Precision and Recall</w:t>
      </w:r>
      <w:r w:rsidRPr="00B05390">
        <w:t>: These metrics are crucial in healthcare applications where false negatives (missed diabetes cases) can have serious consequences. High precision indicates a low false positive rate, while high recall indicates a low false negative rate.</w:t>
      </w:r>
    </w:p>
    <w:p w14:paraId="3E5DBF63" w14:textId="77777777" w:rsidR="00B05390" w:rsidRPr="00B05390" w:rsidRDefault="00B05390" w:rsidP="00B05390">
      <w:pPr>
        <w:pStyle w:val="Heading2"/>
        <w:ind w:left="-5"/>
        <w:rPr>
          <w:b/>
          <w:bCs/>
        </w:rPr>
      </w:pPr>
      <w:r w:rsidRPr="00B05390">
        <w:rPr>
          <w:b/>
          <w:bCs/>
        </w:rPr>
        <w:t>2. Model Performance Results</w:t>
      </w:r>
    </w:p>
    <w:p w14:paraId="2D841222" w14:textId="77777777" w:rsidR="00B05390" w:rsidRPr="00B05390" w:rsidRDefault="00B05390" w:rsidP="00B05390">
      <w:pPr>
        <w:pStyle w:val="Heading2"/>
        <w:ind w:left="-5"/>
      </w:pPr>
      <w:r w:rsidRPr="00B05390">
        <w:t>Upon evaluation, the logistic regression model achieved:</w:t>
      </w:r>
    </w:p>
    <w:p w14:paraId="3EB872AD" w14:textId="5356955E" w:rsidR="00B05390" w:rsidRDefault="00B05390" w:rsidP="00B05390">
      <w:pPr>
        <w:pStyle w:val="Heading2"/>
        <w:numPr>
          <w:ilvl w:val="0"/>
          <w:numId w:val="6"/>
        </w:numPr>
      </w:pPr>
      <w:r w:rsidRPr="00B05390">
        <w:rPr>
          <w:b/>
          <w:bCs/>
        </w:rPr>
        <w:t>Accuracy</w:t>
      </w:r>
      <w:r w:rsidRPr="00B05390">
        <w:t xml:space="preserve">: Approximately </w:t>
      </w:r>
      <w:r w:rsidR="00FC62DD">
        <w:t>95</w:t>
      </w:r>
      <w:r w:rsidRPr="00B05390">
        <w:t xml:space="preserve">%, </w:t>
      </w:r>
      <w:r w:rsidR="009E6BB1" w:rsidRPr="009E6BB1">
        <w:t>indicates a high level of correct predictions overall.</w:t>
      </w:r>
    </w:p>
    <w:p w14:paraId="7BF485B4" w14:textId="77777777" w:rsidR="00EB08B5" w:rsidRDefault="00954452" w:rsidP="003B6F3F">
      <w:pPr>
        <w:pStyle w:val="Heading2"/>
        <w:numPr>
          <w:ilvl w:val="0"/>
          <w:numId w:val="7"/>
        </w:numPr>
      </w:pPr>
      <w:r w:rsidRPr="003B6F3F">
        <w:rPr>
          <w:b/>
          <w:bCs/>
        </w:rPr>
        <w:t>Precision</w:t>
      </w:r>
      <w:r w:rsidRPr="00954452">
        <w:t xml:space="preserve">: </w:t>
      </w:r>
    </w:p>
    <w:p w14:paraId="738319E4" w14:textId="77777777" w:rsidR="00EB08B5" w:rsidRPr="00B614EF" w:rsidRDefault="003B6F3F" w:rsidP="00EB08B5">
      <w:pPr>
        <w:pStyle w:val="Heading2"/>
        <w:numPr>
          <w:ilvl w:val="1"/>
          <w:numId w:val="7"/>
        </w:numPr>
        <w:rPr>
          <w:sz w:val="18"/>
          <w:szCs w:val="18"/>
        </w:rPr>
      </w:pPr>
      <w:r w:rsidRPr="00B614EF">
        <w:rPr>
          <w:sz w:val="18"/>
          <w:szCs w:val="18"/>
        </w:rPr>
        <w:t>For Class 0 (non-diabetic): 0.97 (This means 97% of the instances predicted as non-diabetic were correct.)</w:t>
      </w:r>
    </w:p>
    <w:p w14:paraId="28DCA36B" w14:textId="77777777" w:rsidR="006B4F29" w:rsidRPr="00B614EF" w:rsidRDefault="003B6F3F" w:rsidP="00EB08B5">
      <w:pPr>
        <w:pStyle w:val="Heading2"/>
        <w:numPr>
          <w:ilvl w:val="1"/>
          <w:numId w:val="7"/>
        </w:numPr>
        <w:rPr>
          <w:sz w:val="18"/>
          <w:szCs w:val="18"/>
        </w:rPr>
      </w:pPr>
      <w:r w:rsidRPr="00B614EF">
        <w:rPr>
          <w:sz w:val="18"/>
          <w:szCs w:val="18"/>
        </w:rPr>
        <w:t>For Class 1 (diabetic): 0.72 (This means 72% of the instances predicted as diabetic were correct.)</w:t>
      </w:r>
    </w:p>
    <w:p w14:paraId="20764643" w14:textId="77777777" w:rsidR="006B4F29" w:rsidRDefault="00954452" w:rsidP="006B4F29">
      <w:pPr>
        <w:pStyle w:val="Heading2"/>
        <w:numPr>
          <w:ilvl w:val="0"/>
          <w:numId w:val="24"/>
        </w:numPr>
      </w:pPr>
      <w:r w:rsidRPr="00EB08B5">
        <w:rPr>
          <w:b/>
          <w:bCs/>
        </w:rPr>
        <w:t>Recall</w:t>
      </w:r>
      <w:r w:rsidRPr="00954452">
        <w:t xml:space="preserve">: </w:t>
      </w:r>
    </w:p>
    <w:p w14:paraId="7158787F" w14:textId="77777777" w:rsidR="006B4F29" w:rsidRPr="00B614EF" w:rsidRDefault="006B4F29" w:rsidP="00B614EF">
      <w:pPr>
        <w:pStyle w:val="Heading2"/>
        <w:numPr>
          <w:ilvl w:val="0"/>
          <w:numId w:val="26"/>
        </w:numPr>
        <w:rPr>
          <w:sz w:val="18"/>
          <w:szCs w:val="18"/>
        </w:rPr>
      </w:pPr>
      <w:r w:rsidRPr="00B614EF">
        <w:rPr>
          <w:sz w:val="18"/>
          <w:szCs w:val="18"/>
        </w:rPr>
        <w:t>For Class 0 (non-diabetic): 0.97 (This means 97% of the actual non-diabetic cases were correctly identified.)</w:t>
      </w:r>
    </w:p>
    <w:p w14:paraId="753369BA" w14:textId="6A3D90EC" w:rsidR="00954452" w:rsidRPr="00B614EF" w:rsidRDefault="006B4F29" w:rsidP="00B614EF">
      <w:pPr>
        <w:pStyle w:val="Heading2"/>
        <w:numPr>
          <w:ilvl w:val="0"/>
          <w:numId w:val="26"/>
        </w:numPr>
        <w:rPr>
          <w:sz w:val="18"/>
          <w:szCs w:val="18"/>
        </w:rPr>
      </w:pPr>
      <w:r w:rsidRPr="006B4F29">
        <w:rPr>
          <w:sz w:val="18"/>
          <w:szCs w:val="18"/>
        </w:rPr>
        <w:t>For Class 1 (diabetic): 0.74 (This means 74% of the actual diabetic cases were correctly identified.)</w:t>
      </w:r>
    </w:p>
    <w:p w14:paraId="075FE325" w14:textId="77777777" w:rsidR="00B614EF" w:rsidRDefault="00954452" w:rsidP="006B4F29">
      <w:pPr>
        <w:pStyle w:val="Heading2"/>
        <w:numPr>
          <w:ilvl w:val="0"/>
          <w:numId w:val="24"/>
        </w:numPr>
      </w:pPr>
      <w:r w:rsidRPr="006B4F29">
        <w:rPr>
          <w:b/>
          <w:bCs/>
        </w:rPr>
        <w:t>F1-Score</w:t>
      </w:r>
      <w:r w:rsidRPr="00954452">
        <w:t xml:space="preserve">: </w:t>
      </w:r>
    </w:p>
    <w:p w14:paraId="7C3A5F19" w14:textId="6D1630ED" w:rsidR="006B4F29" w:rsidRPr="00B614EF" w:rsidRDefault="006B4F29" w:rsidP="00B614EF">
      <w:pPr>
        <w:pStyle w:val="Heading2"/>
        <w:numPr>
          <w:ilvl w:val="1"/>
          <w:numId w:val="27"/>
        </w:numPr>
        <w:rPr>
          <w:sz w:val="18"/>
          <w:szCs w:val="18"/>
        </w:rPr>
      </w:pPr>
      <w:r w:rsidRPr="00B614EF">
        <w:rPr>
          <w:sz w:val="18"/>
          <w:szCs w:val="18"/>
        </w:rPr>
        <w:t>For Class 0 (non-diabetic): 0.97 (This indicates a very strong performance for predicting non-diabetic patients.)</w:t>
      </w:r>
    </w:p>
    <w:p w14:paraId="1F62EDCF" w14:textId="72F6AC3C" w:rsidR="00954452" w:rsidRPr="00B614EF" w:rsidRDefault="006B4F29" w:rsidP="00B614EF">
      <w:pPr>
        <w:pStyle w:val="Heading2"/>
        <w:numPr>
          <w:ilvl w:val="1"/>
          <w:numId w:val="27"/>
        </w:numPr>
        <w:rPr>
          <w:sz w:val="18"/>
          <w:szCs w:val="18"/>
        </w:rPr>
      </w:pPr>
      <w:r w:rsidRPr="00B614EF">
        <w:rPr>
          <w:sz w:val="18"/>
          <w:szCs w:val="18"/>
        </w:rPr>
        <w:t>For Class 1 (diabetic): 0.73 (This shows moderate performance for predicting diabetic patients.)</w:t>
      </w:r>
    </w:p>
    <w:p w14:paraId="18B0E29D" w14:textId="25DA441C" w:rsidR="00AD3301" w:rsidRPr="00954452" w:rsidRDefault="00D7662D" w:rsidP="006B4F29">
      <w:pPr>
        <w:ind w:firstLine="0"/>
      </w:pPr>
      <w:r>
        <w:tab/>
      </w:r>
      <w:r>
        <w:tab/>
      </w:r>
      <w:r>
        <w:tab/>
      </w:r>
      <w:r>
        <w:tab/>
      </w:r>
      <w:r>
        <w:tab/>
      </w:r>
      <w:r>
        <w:tab/>
      </w:r>
    </w:p>
    <w:p w14:paraId="3B4C614F" w14:textId="77777777" w:rsidR="00D7662D" w:rsidRDefault="00D7662D" w:rsidP="0034300A">
      <w:pPr>
        <w:ind w:firstLine="0"/>
      </w:pPr>
    </w:p>
    <w:p w14:paraId="3E1AFDF8" w14:textId="77777777" w:rsidR="0034300A" w:rsidRDefault="0034300A" w:rsidP="0034300A">
      <w:pPr>
        <w:ind w:firstLine="0"/>
      </w:pPr>
    </w:p>
    <w:p w14:paraId="5A8E0C97" w14:textId="77777777" w:rsidR="0034300A" w:rsidRDefault="0034300A" w:rsidP="0034300A">
      <w:pPr>
        <w:ind w:firstLine="0"/>
      </w:pPr>
    </w:p>
    <w:p w14:paraId="2B8C6E2B" w14:textId="77777777" w:rsidR="0034300A" w:rsidRPr="00B05390" w:rsidRDefault="0034300A" w:rsidP="0034300A">
      <w:pPr>
        <w:ind w:firstLine="0"/>
      </w:pPr>
    </w:p>
    <w:p w14:paraId="408EC323" w14:textId="3FE0FF97" w:rsidR="0034300A" w:rsidRDefault="000A77EA" w:rsidP="0034300A">
      <w:pPr>
        <w:pStyle w:val="Heading2"/>
        <w:ind w:left="-5"/>
      </w:pPr>
      <w:r>
        <w:t xml:space="preserve">D. </w:t>
      </w:r>
      <w:r w:rsidRPr="001A0BA7">
        <w:t>Insights Gained from the Algorithm</w:t>
      </w:r>
    </w:p>
    <w:p w14:paraId="3CA75577" w14:textId="77777777" w:rsidR="0034300A" w:rsidRPr="0034300A" w:rsidRDefault="0034300A" w:rsidP="0034300A"/>
    <w:p w14:paraId="7C80CF6D" w14:textId="0DB96105" w:rsidR="00360BDF" w:rsidRPr="00360BDF" w:rsidRDefault="00360BDF" w:rsidP="00360BDF">
      <w:pPr>
        <w:pStyle w:val="ListParagraph"/>
        <w:numPr>
          <w:ilvl w:val="0"/>
          <w:numId w:val="28"/>
        </w:numPr>
        <w:ind w:right="-15"/>
      </w:pPr>
      <w:r w:rsidRPr="00360BDF">
        <w:t>Feature importance analysis revealed that certain factors (e.g., BMI, age, and gender) were significantly associated with diabetes risk.</w:t>
      </w:r>
    </w:p>
    <w:p w14:paraId="74A289D9" w14:textId="76E6866F" w:rsidR="00360BDF" w:rsidRPr="00360BDF" w:rsidRDefault="00360BDF" w:rsidP="00360BDF">
      <w:pPr>
        <w:pStyle w:val="ListParagraph"/>
        <w:numPr>
          <w:ilvl w:val="0"/>
          <w:numId w:val="28"/>
        </w:numPr>
        <w:ind w:right="-15"/>
      </w:pPr>
      <w:r w:rsidRPr="00360BDF">
        <w:t>The decision tree visualization helped identify specific thresholds for features (e.g., BMI &gt; 30) that are critical indicators of diabetes, which can guide public health interventions and individual risk assessments.</w:t>
      </w:r>
    </w:p>
    <w:p w14:paraId="6DD9B5CD" w14:textId="18B65B0E" w:rsidR="00D7662D" w:rsidRDefault="00360BDF" w:rsidP="00360BDF">
      <w:pPr>
        <w:pStyle w:val="ListParagraph"/>
        <w:numPr>
          <w:ilvl w:val="0"/>
          <w:numId w:val="28"/>
        </w:numPr>
        <w:ind w:right="-15"/>
      </w:pPr>
      <w:r w:rsidRPr="00360BDF">
        <w:t xml:space="preserve">The model's performance on different classes provided insights into the need for targeted interventions for populations at risk, especially older </w:t>
      </w:r>
      <w:proofErr w:type="gramStart"/>
      <w:r w:rsidRPr="00360BDF">
        <w:t>individuals</w:t>
      </w:r>
      <w:proofErr w:type="gramEnd"/>
      <w:r w:rsidRPr="00360BDF">
        <w:t xml:space="preserve"> and those with high BMI.</w:t>
      </w:r>
    </w:p>
    <w:p w14:paraId="7939DE03" w14:textId="77777777" w:rsidR="00D7662D" w:rsidRDefault="00D7662D">
      <w:pPr>
        <w:ind w:left="-15" w:right="-15"/>
      </w:pPr>
    </w:p>
    <w:p w14:paraId="73F56B82" w14:textId="77777777" w:rsidR="00D7662D" w:rsidRDefault="00D7662D">
      <w:pPr>
        <w:ind w:left="-15" w:right="-15"/>
      </w:pPr>
    </w:p>
    <w:p w14:paraId="59859827" w14:textId="77777777" w:rsidR="00D7662D" w:rsidRDefault="00D7662D">
      <w:pPr>
        <w:ind w:left="-15" w:right="-15"/>
      </w:pPr>
    </w:p>
    <w:p w14:paraId="0A743F7F" w14:textId="77777777" w:rsidR="00D7662D" w:rsidRDefault="00D7662D">
      <w:pPr>
        <w:ind w:left="-15" w:right="-15"/>
      </w:pPr>
    </w:p>
    <w:p w14:paraId="35946EEE" w14:textId="77777777" w:rsidR="00D7662D" w:rsidRDefault="00D7662D">
      <w:pPr>
        <w:ind w:left="-15" w:right="-15"/>
      </w:pPr>
    </w:p>
    <w:p w14:paraId="67643567" w14:textId="77777777" w:rsidR="00D7662D" w:rsidRDefault="00D7662D">
      <w:pPr>
        <w:ind w:left="-15" w:right="-15"/>
      </w:pPr>
    </w:p>
    <w:p w14:paraId="5D7FFAF0" w14:textId="77777777" w:rsidR="00D7662D" w:rsidRDefault="00D7662D">
      <w:pPr>
        <w:ind w:left="-15" w:right="-15"/>
      </w:pPr>
    </w:p>
    <w:p w14:paraId="26AC0BE8" w14:textId="77777777" w:rsidR="00D7662D" w:rsidRDefault="00D7662D">
      <w:pPr>
        <w:ind w:left="-15" w:right="-15"/>
      </w:pPr>
    </w:p>
    <w:p w14:paraId="1EBB7157" w14:textId="77777777" w:rsidR="00D7662D" w:rsidRDefault="00D7662D">
      <w:pPr>
        <w:ind w:left="-15" w:right="-15"/>
      </w:pPr>
    </w:p>
    <w:p w14:paraId="1832D7C0" w14:textId="77777777" w:rsidR="00D7662D" w:rsidRDefault="00D7662D">
      <w:pPr>
        <w:ind w:left="-15" w:right="-15"/>
      </w:pPr>
    </w:p>
    <w:p w14:paraId="16C75872" w14:textId="77777777" w:rsidR="00D7662D" w:rsidRDefault="00D7662D">
      <w:pPr>
        <w:ind w:left="-15" w:right="-15"/>
      </w:pPr>
    </w:p>
    <w:p w14:paraId="1A3A9953" w14:textId="77777777" w:rsidR="00D7662D" w:rsidRDefault="00D7662D">
      <w:pPr>
        <w:ind w:left="-15" w:right="-15"/>
      </w:pPr>
    </w:p>
    <w:p w14:paraId="34E216F3" w14:textId="77777777" w:rsidR="00D7662D" w:rsidRDefault="00D7662D">
      <w:pPr>
        <w:ind w:left="-15" w:right="-15"/>
      </w:pPr>
    </w:p>
    <w:p w14:paraId="22A5AF0B" w14:textId="77777777" w:rsidR="00D7662D" w:rsidRDefault="00D7662D">
      <w:pPr>
        <w:ind w:left="-15" w:right="-15"/>
      </w:pPr>
    </w:p>
    <w:p w14:paraId="29729D02" w14:textId="77777777" w:rsidR="00D7662D" w:rsidRDefault="00D7662D">
      <w:pPr>
        <w:ind w:left="-15" w:right="-15"/>
      </w:pPr>
    </w:p>
    <w:p w14:paraId="2BB07F2A" w14:textId="77777777" w:rsidR="00D7662D" w:rsidRDefault="00D7662D">
      <w:pPr>
        <w:ind w:left="-15" w:right="-15"/>
      </w:pPr>
    </w:p>
    <w:p w14:paraId="217B5F8E" w14:textId="77777777" w:rsidR="00D7662D" w:rsidRDefault="00D7662D">
      <w:pPr>
        <w:ind w:left="-15" w:right="-15"/>
      </w:pPr>
    </w:p>
    <w:p w14:paraId="42E62F42" w14:textId="77777777" w:rsidR="00D7662D" w:rsidRDefault="00D7662D">
      <w:pPr>
        <w:ind w:left="-15" w:right="-15"/>
      </w:pPr>
    </w:p>
    <w:p w14:paraId="5BE7A837" w14:textId="77777777" w:rsidR="00D7662D" w:rsidRDefault="00D7662D">
      <w:pPr>
        <w:ind w:left="-15" w:right="-15"/>
      </w:pPr>
    </w:p>
    <w:p w14:paraId="79722CDF" w14:textId="77777777" w:rsidR="0078098B" w:rsidRPr="0078098B" w:rsidRDefault="0078098B" w:rsidP="0003472C">
      <w:pPr>
        <w:ind w:firstLine="0"/>
        <w:rPr>
          <w:sz w:val="48"/>
        </w:rPr>
      </w:pPr>
    </w:p>
    <w:sectPr w:rsidR="0078098B" w:rsidRPr="0078098B">
      <w:type w:val="continuous"/>
      <w:pgSz w:w="12240" w:h="15840"/>
      <w:pgMar w:top="1043" w:right="979" w:bottom="1468" w:left="979" w:header="720" w:footer="720" w:gutter="0"/>
      <w:cols w:num="2" w:space="2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62542"/>
    <w:multiLevelType w:val="multilevel"/>
    <w:tmpl w:val="3D9E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866E8"/>
    <w:multiLevelType w:val="multilevel"/>
    <w:tmpl w:val="3E56BB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A757A2"/>
    <w:multiLevelType w:val="multilevel"/>
    <w:tmpl w:val="44A26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B1127C"/>
    <w:multiLevelType w:val="multilevel"/>
    <w:tmpl w:val="A65A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7D7C6F"/>
    <w:multiLevelType w:val="multilevel"/>
    <w:tmpl w:val="29005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C076B9"/>
    <w:multiLevelType w:val="hybridMultilevel"/>
    <w:tmpl w:val="EF46E8E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3415238"/>
    <w:multiLevelType w:val="multilevel"/>
    <w:tmpl w:val="DDF8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D334EB"/>
    <w:multiLevelType w:val="multilevel"/>
    <w:tmpl w:val="CD1E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286C40"/>
    <w:multiLevelType w:val="multilevel"/>
    <w:tmpl w:val="2B70D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352494"/>
    <w:multiLevelType w:val="hybridMultilevel"/>
    <w:tmpl w:val="96C81C42"/>
    <w:lvl w:ilvl="0" w:tplc="70921A0C">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ED50A3A"/>
    <w:multiLevelType w:val="hybridMultilevel"/>
    <w:tmpl w:val="38822626"/>
    <w:lvl w:ilvl="0" w:tplc="40090001">
      <w:start w:val="1"/>
      <w:numFmt w:val="bullet"/>
      <w:lvlText w:val=""/>
      <w:lvlJc w:val="left"/>
      <w:pPr>
        <w:ind w:left="705" w:hanging="360"/>
      </w:pPr>
      <w:rPr>
        <w:rFonts w:ascii="Symbol" w:hAnsi="Symbol" w:hint="default"/>
      </w:rPr>
    </w:lvl>
    <w:lvl w:ilvl="1" w:tplc="40090001">
      <w:start w:val="1"/>
      <w:numFmt w:val="bullet"/>
      <w:lvlText w:val=""/>
      <w:lvlJc w:val="left"/>
      <w:pPr>
        <w:ind w:left="1425" w:hanging="360"/>
      </w:pPr>
      <w:rPr>
        <w:rFonts w:ascii="Symbol" w:hAnsi="Symbol" w:hint="default"/>
      </w:rPr>
    </w:lvl>
    <w:lvl w:ilvl="2" w:tplc="40090005">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1" w15:restartNumberingAfterBreak="0">
    <w:nsid w:val="20F17D6F"/>
    <w:multiLevelType w:val="multilevel"/>
    <w:tmpl w:val="B00083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F15979"/>
    <w:multiLevelType w:val="multilevel"/>
    <w:tmpl w:val="7CC41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4A79DB"/>
    <w:multiLevelType w:val="hybridMultilevel"/>
    <w:tmpl w:val="2B48F7E2"/>
    <w:lvl w:ilvl="0" w:tplc="40090003">
      <w:start w:val="1"/>
      <w:numFmt w:val="bullet"/>
      <w:lvlText w:val="o"/>
      <w:lvlJc w:val="left"/>
      <w:pPr>
        <w:ind w:left="1425" w:hanging="360"/>
      </w:pPr>
      <w:rPr>
        <w:rFonts w:ascii="Courier New" w:hAnsi="Courier New" w:cs="Courier New"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14" w15:restartNumberingAfterBreak="0">
    <w:nsid w:val="3A4521AF"/>
    <w:multiLevelType w:val="hybridMultilevel"/>
    <w:tmpl w:val="9AF07920"/>
    <w:lvl w:ilvl="0" w:tplc="06D803D6">
      <w:start w:val="1"/>
      <w:numFmt w:val="decimal"/>
      <w:lvlText w:val="%1."/>
      <w:lvlJc w:val="left"/>
      <w:pPr>
        <w:ind w:left="1800" w:hanging="360"/>
      </w:pPr>
      <w:rPr>
        <w:rFonts w:hint="default"/>
        <w:sz w:val="48"/>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3B631293"/>
    <w:multiLevelType w:val="multilevel"/>
    <w:tmpl w:val="72A4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503E00"/>
    <w:multiLevelType w:val="multilevel"/>
    <w:tmpl w:val="67A45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895388"/>
    <w:multiLevelType w:val="hybridMultilevel"/>
    <w:tmpl w:val="A740D0FA"/>
    <w:lvl w:ilvl="0" w:tplc="0E4CD04A">
      <w:start w:val="1"/>
      <w:numFmt w:val="decimal"/>
      <w:lvlText w:val="%1."/>
      <w:lvlJc w:val="left"/>
      <w:pPr>
        <w:ind w:left="705"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8C0337F"/>
    <w:multiLevelType w:val="multilevel"/>
    <w:tmpl w:val="8718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CA2893"/>
    <w:multiLevelType w:val="hybridMultilevel"/>
    <w:tmpl w:val="F22AED2C"/>
    <w:lvl w:ilvl="0" w:tplc="FFFFFFFF">
      <w:start w:val="1"/>
      <w:numFmt w:val="bullet"/>
      <w:lvlText w:val=""/>
      <w:lvlJc w:val="left"/>
      <w:pPr>
        <w:ind w:left="705" w:hanging="360"/>
      </w:pPr>
      <w:rPr>
        <w:rFonts w:ascii="Symbol" w:hAnsi="Symbol" w:hint="default"/>
      </w:rPr>
    </w:lvl>
    <w:lvl w:ilvl="1" w:tplc="40090003">
      <w:start w:val="1"/>
      <w:numFmt w:val="bullet"/>
      <w:lvlText w:val="o"/>
      <w:lvlJc w:val="left"/>
      <w:pPr>
        <w:ind w:left="1425" w:hanging="360"/>
      </w:pPr>
      <w:rPr>
        <w:rFonts w:ascii="Courier New" w:hAnsi="Courier New" w:cs="Courier New" w:hint="default"/>
      </w:rPr>
    </w:lvl>
    <w:lvl w:ilvl="2" w:tplc="FFFFFFFF">
      <w:start w:val="1"/>
      <w:numFmt w:val="bullet"/>
      <w:lvlText w:val=""/>
      <w:lvlJc w:val="left"/>
      <w:pPr>
        <w:ind w:left="2145" w:hanging="360"/>
      </w:pPr>
      <w:rPr>
        <w:rFonts w:ascii="Wingdings" w:hAnsi="Wingdings" w:hint="default"/>
      </w:rPr>
    </w:lvl>
    <w:lvl w:ilvl="3" w:tplc="FFFFFFFF" w:tentative="1">
      <w:start w:val="1"/>
      <w:numFmt w:val="bullet"/>
      <w:lvlText w:val=""/>
      <w:lvlJc w:val="left"/>
      <w:pPr>
        <w:ind w:left="2865" w:hanging="360"/>
      </w:pPr>
      <w:rPr>
        <w:rFonts w:ascii="Symbol" w:hAnsi="Symbol" w:hint="default"/>
      </w:rPr>
    </w:lvl>
    <w:lvl w:ilvl="4" w:tplc="FFFFFFFF" w:tentative="1">
      <w:start w:val="1"/>
      <w:numFmt w:val="bullet"/>
      <w:lvlText w:val="o"/>
      <w:lvlJc w:val="left"/>
      <w:pPr>
        <w:ind w:left="3585" w:hanging="360"/>
      </w:pPr>
      <w:rPr>
        <w:rFonts w:ascii="Courier New" w:hAnsi="Courier New" w:cs="Courier New" w:hint="default"/>
      </w:rPr>
    </w:lvl>
    <w:lvl w:ilvl="5" w:tplc="FFFFFFFF" w:tentative="1">
      <w:start w:val="1"/>
      <w:numFmt w:val="bullet"/>
      <w:lvlText w:val=""/>
      <w:lvlJc w:val="left"/>
      <w:pPr>
        <w:ind w:left="4305" w:hanging="360"/>
      </w:pPr>
      <w:rPr>
        <w:rFonts w:ascii="Wingdings" w:hAnsi="Wingdings" w:hint="default"/>
      </w:rPr>
    </w:lvl>
    <w:lvl w:ilvl="6" w:tplc="FFFFFFFF" w:tentative="1">
      <w:start w:val="1"/>
      <w:numFmt w:val="bullet"/>
      <w:lvlText w:val=""/>
      <w:lvlJc w:val="left"/>
      <w:pPr>
        <w:ind w:left="5025" w:hanging="360"/>
      </w:pPr>
      <w:rPr>
        <w:rFonts w:ascii="Symbol" w:hAnsi="Symbol" w:hint="default"/>
      </w:rPr>
    </w:lvl>
    <w:lvl w:ilvl="7" w:tplc="FFFFFFFF" w:tentative="1">
      <w:start w:val="1"/>
      <w:numFmt w:val="bullet"/>
      <w:lvlText w:val="o"/>
      <w:lvlJc w:val="left"/>
      <w:pPr>
        <w:ind w:left="5745" w:hanging="360"/>
      </w:pPr>
      <w:rPr>
        <w:rFonts w:ascii="Courier New" w:hAnsi="Courier New" w:cs="Courier New" w:hint="default"/>
      </w:rPr>
    </w:lvl>
    <w:lvl w:ilvl="8" w:tplc="FFFFFFFF" w:tentative="1">
      <w:start w:val="1"/>
      <w:numFmt w:val="bullet"/>
      <w:lvlText w:val=""/>
      <w:lvlJc w:val="left"/>
      <w:pPr>
        <w:ind w:left="6465" w:hanging="360"/>
      </w:pPr>
      <w:rPr>
        <w:rFonts w:ascii="Wingdings" w:hAnsi="Wingdings" w:hint="default"/>
      </w:rPr>
    </w:lvl>
  </w:abstractNum>
  <w:abstractNum w:abstractNumId="20" w15:restartNumberingAfterBreak="0">
    <w:nsid w:val="69B10304"/>
    <w:multiLevelType w:val="multilevel"/>
    <w:tmpl w:val="9C6A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AD48D7"/>
    <w:multiLevelType w:val="multilevel"/>
    <w:tmpl w:val="23D4F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182083"/>
    <w:multiLevelType w:val="hybridMultilevel"/>
    <w:tmpl w:val="216EFF6C"/>
    <w:lvl w:ilvl="0" w:tplc="0E4CD04A">
      <w:start w:val="1"/>
      <w:numFmt w:val="decimal"/>
      <w:lvlText w:val="%1."/>
      <w:lvlJc w:val="left"/>
      <w:pPr>
        <w:ind w:left="705" w:hanging="360"/>
      </w:pPr>
      <w:rPr>
        <w:rFonts w:hint="default"/>
        <w:b/>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23" w15:restartNumberingAfterBreak="0">
    <w:nsid w:val="74A8293C"/>
    <w:multiLevelType w:val="multilevel"/>
    <w:tmpl w:val="4A90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D726CC"/>
    <w:multiLevelType w:val="hybridMultilevel"/>
    <w:tmpl w:val="521C6636"/>
    <w:lvl w:ilvl="0" w:tplc="B9BAA734">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EF7866FE">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9F8E9316">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364A323A">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46E8AF8C">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3FF2786E">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A626A134">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E8CC8478">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7F1CD364">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25" w15:restartNumberingAfterBreak="0">
    <w:nsid w:val="797729F9"/>
    <w:multiLevelType w:val="hybridMultilevel"/>
    <w:tmpl w:val="238ADD90"/>
    <w:lvl w:ilvl="0" w:tplc="E4DC569C">
      <w:start w:val="1"/>
      <w:numFmt w:val="upperLetter"/>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26" w15:restartNumberingAfterBreak="0">
    <w:nsid w:val="7B1B7E61"/>
    <w:multiLevelType w:val="multilevel"/>
    <w:tmpl w:val="2F1A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451837"/>
    <w:multiLevelType w:val="hybridMultilevel"/>
    <w:tmpl w:val="711835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60520516">
    <w:abstractNumId w:val="24"/>
  </w:num>
  <w:num w:numId="2" w16cid:durableId="1322779795">
    <w:abstractNumId w:val="18"/>
  </w:num>
  <w:num w:numId="3" w16cid:durableId="1803420728">
    <w:abstractNumId w:val="7"/>
  </w:num>
  <w:num w:numId="4" w16cid:durableId="820385772">
    <w:abstractNumId w:val="25"/>
  </w:num>
  <w:num w:numId="5" w16cid:durableId="1484588678">
    <w:abstractNumId w:val="15"/>
  </w:num>
  <w:num w:numId="6" w16cid:durableId="2028870667">
    <w:abstractNumId w:val="26"/>
  </w:num>
  <w:num w:numId="7" w16cid:durableId="1563250084">
    <w:abstractNumId w:val="4"/>
  </w:num>
  <w:num w:numId="8" w16cid:durableId="136802292">
    <w:abstractNumId w:val="16"/>
  </w:num>
  <w:num w:numId="9" w16cid:durableId="1929343183">
    <w:abstractNumId w:val="5"/>
  </w:num>
  <w:num w:numId="10" w16cid:durableId="266235900">
    <w:abstractNumId w:val="2"/>
  </w:num>
  <w:num w:numId="11" w16cid:durableId="1664509374">
    <w:abstractNumId w:val="14"/>
  </w:num>
  <w:num w:numId="12" w16cid:durableId="494954222">
    <w:abstractNumId w:val="8"/>
  </w:num>
  <w:num w:numId="13" w16cid:durableId="574557615">
    <w:abstractNumId w:val="1"/>
  </w:num>
  <w:num w:numId="14" w16cid:durableId="1021905025">
    <w:abstractNumId w:val="11"/>
  </w:num>
  <w:num w:numId="15" w16cid:durableId="765806006">
    <w:abstractNumId w:val="20"/>
  </w:num>
  <w:num w:numId="16" w16cid:durableId="49378272">
    <w:abstractNumId w:val="3"/>
  </w:num>
  <w:num w:numId="17" w16cid:durableId="1273779059">
    <w:abstractNumId w:val="12"/>
  </w:num>
  <w:num w:numId="18" w16cid:durableId="540214645">
    <w:abstractNumId w:val="22"/>
  </w:num>
  <w:num w:numId="19" w16cid:durableId="1587492591">
    <w:abstractNumId w:val="9"/>
  </w:num>
  <w:num w:numId="20" w16cid:durableId="1648508875">
    <w:abstractNumId w:val="21"/>
  </w:num>
  <w:num w:numId="21" w16cid:durableId="741488822">
    <w:abstractNumId w:val="23"/>
  </w:num>
  <w:num w:numId="22" w16cid:durableId="68431645">
    <w:abstractNumId w:val="0"/>
  </w:num>
  <w:num w:numId="23" w16cid:durableId="654723301">
    <w:abstractNumId w:val="17"/>
  </w:num>
  <w:num w:numId="24" w16cid:durableId="878394342">
    <w:abstractNumId w:val="10"/>
  </w:num>
  <w:num w:numId="25" w16cid:durableId="1532646843">
    <w:abstractNumId w:val="6"/>
  </w:num>
  <w:num w:numId="26" w16cid:durableId="1540047226">
    <w:abstractNumId w:val="13"/>
  </w:num>
  <w:num w:numId="27" w16cid:durableId="1257518496">
    <w:abstractNumId w:val="19"/>
  </w:num>
  <w:num w:numId="28" w16cid:durableId="9697499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44B"/>
    <w:rsid w:val="000131B6"/>
    <w:rsid w:val="0003472C"/>
    <w:rsid w:val="00055AE3"/>
    <w:rsid w:val="000714BB"/>
    <w:rsid w:val="000A5080"/>
    <w:rsid w:val="000A77EA"/>
    <w:rsid w:val="000C03DC"/>
    <w:rsid w:val="000C74E9"/>
    <w:rsid w:val="000E0904"/>
    <w:rsid w:val="000E2DB0"/>
    <w:rsid w:val="000F67C1"/>
    <w:rsid w:val="001452D4"/>
    <w:rsid w:val="001A0BA7"/>
    <w:rsid w:val="0022295B"/>
    <w:rsid w:val="00225D04"/>
    <w:rsid w:val="002A344B"/>
    <w:rsid w:val="002C0A32"/>
    <w:rsid w:val="002F7AD1"/>
    <w:rsid w:val="0034300A"/>
    <w:rsid w:val="00360BDF"/>
    <w:rsid w:val="00397AF6"/>
    <w:rsid w:val="003A0EDF"/>
    <w:rsid w:val="003B6F3F"/>
    <w:rsid w:val="00422564"/>
    <w:rsid w:val="004A1BA6"/>
    <w:rsid w:val="004B2C2B"/>
    <w:rsid w:val="00520543"/>
    <w:rsid w:val="00612D2D"/>
    <w:rsid w:val="006152D5"/>
    <w:rsid w:val="00631775"/>
    <w:rsid w:val="00670FB4"/>
    <w:rsid w:val="006B4F29"/>
    <w:rsid w:val="006D22B5"/>
    <w:rsid w:val="006D6B9D"/>
    <w:rsid w:val="00712A41"/>
    <w:rsid w:val="00766771"/>
    <w:rsid w:val="0078098B"/>
    <w:rsid w:val="00797216"/>
    <w:rsid w:val="007A080C"/>
    <w:rsid w:val="007A6FBC"/>
    <w:rsid w:val="008610EE"/>
    <w:rsid w:val="008B6C84"/>
    <w:rsid w:val="00916BB6"/>
    <w:rsid w:val="00954452"/>
    <w:rsid w:val="009A04AA"/>
    <w:rsid w:val="009E21F1"/>
    <w:rsid w:val="009E6BB1"/>
    <w:rsid w:val="00A01816"/>
    <w:rsid w:val="00A17D66"/>
    <w:rsid w:val="00A8627C"/>
    <w:rsid w:val="00AB77DA"/>
    <w:rsid w:val="00AD1388"/>
    <w:rsid w:val="00AD3301"/>
    <w:rsid w:val="00B05390"/>
    <w:rsid w:val="00B55C53"/>
    <w:rsid w:val="00B614EF"/>
    <w:rsid w:val="00B971A2"/>
    <w:rsid w:val="00BE3A8B"/>
    <w:rsid w:val="00C5163D"/>
    <w:rsid w:val="00C6348E"/>
    <w:rsid w:val="00C81443"/>
    <w:rsid w:val="00C81E2B"/>
    <w:rsid w:val="00D004B5"/>
    <w:rsid w:val="00D0653C"/>
    <w:rsid w:val="00D277A6"/>
    <w:rsid w:val="00D7662D"/>
    <w:rsid w:val="00E06197"/>
    <w:rsid w:val="00E14EC6"/>
    <w:rsid w:val="00E4523F"/>
    <w:rsid w:val="00EB08B5"/>
    <w:rsid w:val="00ED30D1"/>
    <w:rsid w:val="00F2151E"/>
    <w:rsid w:val="00FC62DD"/>
    <w:rsid w:val="00FE28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21C195"/>
  <w15:docId w15:val="{FC77C726-5863-490D-B964-3D1C2F141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39" w:lineRule="auto"/>
      <w:ind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54"/>
      <w:ind w:left="10" w:hanging="10"/>
      <w:jc w:val="center"/>
      <w:outlineLvl w:val="0"/>
    </w:pPr>
    <w:rPr>
      <w:rFonts w:ascii="Calibri" w:eastAsia="Calibri" w:hAnsi="Calibri" w:cs="Calibri"/>
      <w:color w:val="000000"/>
      <w:sz w:val="16"/>
    </w:rPr>
  </w:style>
  <w:style w:type="paragraph" w:styleId="Heading2">
    <w:name w:val="heading 2"/>
    <w:next w:val="Normal"/>
    <w:link w:val="Heading2Char"/>
    <w:uiPriority w:val="9"/>
    <w:unhideWhenUsed/>
    <w:qFormat/>
    <w:pPr>
      <w:keepNext/>
      <w:keepLines/>
      <w:spacing w:after="33" w:line="265" w:lineRule="auto"/>
      <w:ind w:left="10" w:hanging="10"/>
      <w:outlineLvl w:val="1"/>
    </w:pPr>
    <w:rPr>
      <w:rFonts w:ascii="Calibri" w:eastAsia="Calibri" w:hAnsi="Calibri" w:cs="Calibri"/>
      <w:i/>
      <w:color w:val="000000"/>
      <w:sz w:val="20"/>
    </w:rPr>
  </w:style>
  <w:style w:type="paragraph" w:styleId="Heading3">
    <w:name w:val="heading 3"/>
    <w:basedOn w:val="Normal"/>
    <w:next w:val="Normal"/>
    <w:link w:val="Heading3Char"/>
    <w:uiPriority w:val="9"/>
    <w:semiHidden/>
    <w:unhideWhenUsed/>
    <w:qFormat/>
    <w:rsid w:val="006152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152D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16"/>
    </w:rPr>
  </w:style>
  <w:style w:type="character" w:customStyle="1" w:styleId="Heading2Char">
    <w:name w:val="Heading 2 Char"/>
    <w:link w:val="Heading2"/>
    <w:rPr>
      <w:rFonts w:ascii="Calibri" w:eastAsia="Calibri" w:hAnsi="Calibri" w:cs="Calibri"/>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6152D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152D5"/>
    <w:rPr>
      <w:rFonts w:asciiTheme="majorHAnsi" w:eastAsiaTheme="majorEastAsia" w:hAnsiTheme="majorHAnsi" w:cstheme="majorBidi"/>
      <w:i/>
      <w:iCs/>
      <w:color w:val="2F5496" w:themeColor="accent1" w:themeShade="BF"/>
      <w:sz w:val="20"/>
    </w:rPr>
  </w:style>
  <w:style w:type="paragraph" w:styleId="ListParagraph">
    <w:name w:val="List Paragraph"/>
    <w:basedOn w:val="Normal"/>
    <w:uiPriority w:val="34"/>
    <w:qFormat/>
    <w:rsid w:val="00954452"/>
    <w:pPr>
      <w:ind w:left="720"/>
      <w:contextualSpacing/>
    </w:pPr>
  </w:style>
  <w:style w:type="character" w:styleId="Hyperlink">
    <w:name w:val="Hyperlink"/>
    <w:basedOn w:val="DefaultParagraphFont"/>
    <w:uiPriority w:val="99"/>
    <w:unhideWhenUsed/>
    <w:rsid w:val="00AD1388"/>
    <w:rPr>
      <w:color w:val="0563C1" w:themeColor="hyperlink"/>
      <w:u w:val="single"/>
    </w:rPr>
  </w:style>
  <w:style w:type="character" w:styleId="UnresolvedMention">
    <w:name w:val="Unresolved Mention"/>
    <w:basedOn w:val="DefaultParagraphFont"/>
    <w:uiPriority w:val="99"/>
    <w:semiHidden/>
    <w:unhideWhenUsed/>
    <w:rsid w:val="00AD1388"/>
    <w:rPr>
      <w:color w:val="605E5C"/>
      <w:shd w:val="clear" w:color="auto" w:fill="E1DFDD"/>
    </w:rPr>
  </w:style>
  <w:style w:type="paragraph" w:styleId="NormalWeb">
    <w:name w:val="Normal (Web)"/>
    <w:basedOn w:val="Normal"/>
    <w:uiPriority w:val="99"/>
    <w:semiHidden/>
    <w:unhideWhenUsed/>
    <w:rsid w:val="00397AF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996795">
      <w:bodyDiv w:val="1"/>
      <w:marLeft w:val="0"/>
      <w:marRight w:val="0"/>
      <w:marTop w:val="0"/>
      <w:marBottom w:val="0"/>
      <w:divBdr>
        <w:top w:val="none" w:sz="0" w:space="0" w:color="auto"/>
        <w:left w:val="none" w:sz="0" w:space="0" w:color="auto"/>
        <w:bottom w:val="none" w:sz="0" w:space="0" w:color="auto"/>
        <w:right w:val="none" w:sz="0" w:space="0" w:color="auto"/>
      </w:divBdr>
    </w:div>
    <w:div w:id="439226980">
      <w:bodyDiv w:val="1"/>
      <w:marLeft w:val="0"/>
      <w:marRight w:val="0"/>
      <w:marTop w:val="0"/>
      <w:marBottom w:val="0"/>
      <w:divBdr>
        <w:top w:val="none" w:sz="0" w:space="0" w:color="auto"/>
        <w:left w:val="none" w:sz="0" w:space="0" w:color="auto"/>
        <w:bottom w:val="none" w:sz="0" w:space="0" w:color="auto"/>
        <w:right w:val="none" w:sz="0" w:space="0" w:color="auto"/>
      </w:divBdr>
    </w:div>
    <w:div w:id="516971002">
      <w:bodyDiv w:val="1"/>
      <w:marLeft w:val="0"/>
      <w:marRight w:val="0"/>
      <w:marTop w:val="0"/>
      <w:marBottom w:val="0"/>
      <w:divBdr>
        <w:top w:val="none" w:sz="0" w:space="0" w:color="auto"/>
        <w:left w:val="none" w:sz="0" w:space="0" w:color="auto"/>
        <w:bottom w:val="none" w:sz="0" w:space="0" w:color="auto"/>
        <w:right w:val="none" w:sz="0" w:space="0" w:color="auto"/>
      </w:divBdr>
    </w:div>
    <w:div w:id="544367568">
      <w:bodyDiv w:val="1"/>
      <w:marLeft w:val="0"/>
      <w:marRight w:val="0"/>
      <w:marTop w:val="0"/>
      <w:marBottom w:val="0"/>
      <w:divBdr>
        <w:top w:val="none" w:sz="0" w:space="0" w:color="auto"/>
        <w:left w:val="none" w:sz="0" w:space="0" w:color="auto"/>
        <w:bottom w:val="none" w:sz="0" w:space="0" w:color="auto"/>
        <w:right w:val="none" w:sz="0" w:space="0" w:color="auto"/>
      </w:divBdr>
    </w:div>
    <w:div w:id="682900219">
      <w:bodyDiv w:val="1"/>
      <w:marLeft w:val="0"/>
      <w:marRight w:val="0"/>
      <w:marTop w:val="0"/>
      <w:marBottom w:val="0"/>
      <w:divBdr>
        <w:top w:val="none" w:sz="0" w:space="0" w:color="auto"/>
        <w:left w:val="none" w:sz="0" w:space="0" w:color="auto"/>
        <w:bottom w:val="none" w:sz="0" w:space="0" w:color="auto"/>
        <w:right w:val="none" w:sz="0" w:space="0" w:color="auto"/>
      </w:divBdr>
    </w:div>
    <w:div w:id="749036651">
      <w:bodyDiv w:val="1"/>
      <w:marLeft w:val="0"/>
      <w:marRight w:val="0"/>
      <w:marTop w:val="0"/>
      <w:marBottom w:val="0"/>
      <w:divBdr>
        <w:top w:val="none" w:sz="0" w:space="0" w:color="auto"/>
        <w:left w:val="none" w:sz="0" w:space="0" w:color="auto"/>
        <w:bottom w:val="none" w:sz="0" w:space="0" w:color="auto"/>
        <w:right w:val="none" w:sz="0" w:space="0" w:color="auto"/>
      </w:divBdr>
    </w:div>
    <w:div w:id="774442028">
      <w:bodyDiv w:val="1"/>
      <w:marLeft w:val="0"/>
      <w:marRight w:val="0"/>
      <w:marTop w:val="0"/>
      <w:marBottom w:val="0"/>
      <w:divBdr>
        <w:top w:val="none" w:sz="0" w:space="0" w:color="auto"/>
        <w:left w:val="none" w:sz="0" w:space="0" w:color="auto"/>
        <w:bottom w:val="none" w:sz="0" w:space="0" w:color="auto"/>
        <w:right w:val="none" w:sz="0" w:space="0" w:color="auto"/>
      </w:divBdr>
      <w:divsChild>
        <w:div w:id="826290264">
          <w:marLeft w:val="0"/>
          <w:marRight w:val="0"/>
          <w:marTop w:val="0"/>
          <w:marBottom w:val="0"/>
          <w:divBdr>
            <w:top w:val="none" w:sz="0" w:space="0" w:color="auto"/>
            <w:left w:val="none" w:sz="0" w:space="0" w:color="auto"/>
            <w:bottom w:val="none" w:sz="0" w:space="0" w:color="auto"/>
            <w:right w:val="none" w:sz="0" w:space="0" w:color="auto"/>
          </w:divBdr>
          <w:divsChild>
            <w:div w:id="721177368">
              <w:marLeft w:val="0"/>
              <w:marRight w:val="0"/>
              <w:marTop w:val="0"/>
              <w:marBottom w:val="0"/>
              <w:divBdr>
                <w:top w:val="none" w:sz="0" w:space="0" w:color="auto"/>
                <w:left w:val="none" w:sz="0" w:space="0" w:color="auto"/>
                <w:bottom w:val="none" w:sz="0" w:space="0" w:color="auto"/>
                <w:right w:val="none" w:sz="0" w:space="0" w:color="auto"/>
              </w:divBdr>
            </w:div>
            <w:div w:id="111558672">
              <w:marLeft w:val="0"/>
              <w:marRight w:val="0"/>
              <w:marTop w:val="0"/>
              <w:marBottom w:val="0"/>
              <w:divBdr>
                <w:top w:val="none" w:sz="0" w:space="0" w:color="auto"/>
                <w:left w:val="none" w:sz="0" w:space="0" w:color="auto"/>
                <w:bottom w:val="none" w:sz="0" w:space="0" w:color="auto"/>
                <w:right w:val="none" w:sz="0" w:space="0" w:color="auto"/>
              </w:divBdr>
              <w:divsChild>
                <w:div w:id="1979610591">
                  <w:marLeft w:val="0"/>
                  <w:marRight w:val="0"/>
                  <w:marTop w:val="0"/>
                  <w:marBottom w:val="0"/>
                  <w:divBdr>
                    <w:top w:val="none" w:sz="0" w:space="0" w:color="auto"/>
                    <w:left w:val="none" w:sz="0" w:space="0" w:color="auto"/>
                    <w:bottom w:val="none" w:sz="0" w:space="0" w:color="auto"/>
                    <w:right w:val="none" w:sz="0" w:space="0" w:color="auto"/>
                  </w:divBdr>
                  <w:divsChild>
                    <w:div w:id="182704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4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27860">
      <w:bodyDiv w:val="1"/>
      <w:marLeft w:val="0"/>
      <w:marRight w:val="0"/>
      <w:marTop w:val="0"/>
      <w:marBottom w:val="0"/>
      <w:divBdr>
        <w:top w:val="none" w:sz="0" w:space="0" w:color="auto"/>
        <w:left w:val="none" w:sz="0" w:space="0" w:color="auto"/>
        <w:bottom w:val="none" w:sz="0" w:space="0" w:color="auto"/>
        <w:right w:val="none" w:sz="0" w:space="0" w:color="auto"/>
      </w:divBdr>
    </w:div>
    <w:div w:id="910041571">
      <w:bodyDiv w:val="1"/>
      <w:marLeft w:val="0"/>
      <w:marRight w:val="0"/>
      <w:marTop w:val="0"/>
      <w:marBottom w:val="0"/>
      <w:divBdr>
        <w:top w:val="none" w:sz="0" w:space="0" w:color="auto"/>
        <w:left w:val="none" w:sz="0" w:space="0" w:color="auto"/>
        <w:bottom w:val="none" w:sz="0" w:space="0" w:color="auto"/>
        <w:right w:val="none" w:sz="0" w:space="0" w:color="auto"/>
      </w:divBdr>
    </w:div>
    <w:div w:id="930088434">
      <w:bodyDiv w:val="1"/>
      <w:marLeft w:val="0"/>
      <w:marRight w:val="0"/>
      <w:marTop w:val="0"/>
      <w:marBottom w:val="0"/>
      <w:divBdr>
        <w:top w:val="none" w:sz="0" w:space="0" w:color="auto"/>
        <w:left w:val="none" w:sz="0" w:space="0" w:color="auto"/>
        <w:bottom w:val="none" w:sz="0" w:space="0" w:color="auto"/>
        <w:right w:val="none" w:sz="0" w:space="0" w:color="auto"/>
      </w:divBdr>
    </w:div>
    <w:div w:id="1125805056">
      <w:bodyDiv w:val="1"/>
      <w:marLeft w:val="0"/>
      <w:marRight w:val="0"/>
      <w:marTop w:val="0"/>
      <w:marBottom w:val="0"/>
      <w:divBdr>
        <w:top w:val="none" w:sz="0" w:space="0" w:color="auto"/>
        <w:left w:val="none" w:sz="0" w:space="0" w:color="auto"/>
        <w:bottom w:val="none" w:sz="0" w:space="0" w:color="auto"/>
        <w:right w:val="none" w:sz="0" w:space="0" w:color="auto"/>
      </w:divBdr>
    </w:div>
    <w:div w:id="1151749652">
      <w:bodyDiv w:val="1"/>
      <w:marLeft w:val="0"/>
      <w:marRight w:val="0"/>
      <w:marTop w:val="0"/>
      <w:marBottom w:val="0"/>
      <w:divBdr>
        <w:top w:val="none" w:sz="0" w:space="0" w:color="auto"/>
        <w:left w:val="none" w:sz="0" w:space="0" w:color="auto"/>
        <w:bottom w:val="none" w:sz="0" w:space="0" w:color="auto"/>
        <w:right w:val="none" w:sz="0" w:space="0" w:color="auto"/>
      </w:divBdr>
    </w:div>
    <w:div w:id="1294939837">
      <w:bodyDiv w:val="1"/>
      <w:marLeft w:val="0"/>
      <w:marRight w:val="0"/>
      <w:marTop w:val="0"/>
      <w:marBottom w:val="0"/>
      <w:divBdr>
        <w:top w:val="none" w:sz="0" w:space="0" w:color="auto"/>
        <w:left w:val="none" w:sz="0" w:space="0" w:color="auto"/>
        <w:bottom w:val="none" w:sz="0" w:space="0" w:color="auto"/>
        <w:right w:val="none" w:sz="0" w:space="0" w:color="auto"/>
      </w:divBdr>
    </w:div>
    <w:div w:id="1315835653">
      <w:bodyDiv w:val="1"/>
      <w:marLeft w:val="0"/>
      <w:marRight w:val="0"/>
      <w:marTop w:val="0"/>
      <w:marBottom w:val="0"/>
      <w:divBdr>
        <w:top w:val="none" w:sz="0" w:space="0" w:color="auto"/>
        <w:left w:val="none" w:sz="0" w:space="0" w:color="auto"/>
        <w:bottom w:val="none" w:sz="0" w:space="0" w:color="auto"/>
        <w:right w:val="none" w:sz="0" w:space="0" w:color="auto"/>
      </w:divBdr>
    </w:div>
    <w:div w:id="1318264794">
      <w:bodyDiv w:val="1"/>
      <w:marLeft w:val="0"/>
      <w:marRight w:val="0"/>
      <w:marTop w:val="0"/>
      <w:marBottom w:val="0"/>
      <w:divBdr>
        <w:top w:val="none" w:sz="0" w:space="0" w:color="auto"/>
        <w:left w:val="none" w:sz="0" w:space="0" w:color="auto"/>
        <w:bottom w:val="none" w:sz="0" w:space="0" w:color="auto"/>
        <w:right w:val="none" w:sz="0" w:space="0" w:color="auto"/>
      </w:divBdr>
    </w:div>
    <w:div w:id="1354694914">
      <w:bodyDiv w:val="1"/>
      <w:marLeft w:val="0"/>
      <w:marRight w:val="0"/>
      <w:marTop w:val="0"/>
      <w:marBottom w:val="0"/>
      <w:divBdr>
        <w:top w:val="none" w:sz="0" w:space="0" w:color="auto"/>
        <w:left w:val="none" w:sz="0" w:space="0" w:color="auto"/>
        <w:bottom w:val="none" w:sz="0" w:space="0" w:color="auto"/>
        <w:right w:val="none" w:sz="0" w:space="0" w:color="auto"/>
      </w:divBdr>
    </w:div>
    <w:div w:id="1394037477">
      <w:bodyDiv w:val="1"/>
      <w:marLeft w:val="0"/>
      <w:marRight w:val="0"/>
      <w:marTop w:val="0"/>
      <w:marBottom w:val="0"/>
      <w:divBdr>
        <w:top w:val="none" w:sz="0" w:space="0" w:color="auto"/>
        <w:left w:val="none" w:sz="0" w:space="0" w:color="auto"/>
        <w:bottom w:val="none" w:sz="0" w:space="0" w:color="auto"/>
        <w:right w:val="none" w:sz="0" w:space="0" w:color="auto"/>
      </w:divBdr>
    </w:div>
    <w:div w:id="1396314822">
      <w:bodyDiv w:val="1"/>
      <w:marLeft w:val="0"/>
      <w:marRight w:val="0"/>
      <w:marTop w:val="0"/>
      <w:marBottom w:val="0"/>
      <w:divBdr>
        <w:top w:val="none" w:sz="0" w:space="0" w:color="auto"/>
        <w:left w:val="none" w:sz="0" w:space="0" w:color="auto"/>
        <w:bottom w:val="none" w:sz="0" w:space="0" w:color="auto"/>
        <w:right w:val="none" w:sz="0" w:space="0" w:color="auto"/>
      </w:divBdr>
    </w:div>
    <w:div w:id="1481967603">
      <w:bodyDiv w:val="1"/>
      <w:marLeft w:val="0"/>
      <w:marRight w:val="0"/>
      <w:marTop w:val="0"/>
      <w:marBottom w:val="0"/>
      <w:divBdr>
        <w:top w:val="none" w:sz="0" w:space="0" w:color="auto"/>
        <w:left w:val="none" w:sz="0" w:space="0" w:color="auto"/>
        <w:bottom w:val="none" w:sz="0" w:space="0" w:color="auto"/>
        <w:right w:val="none" w:sz="0" w:space="0" w:color="auto"/>
      </w:divBdr>
    </w:div>
    <w:div w:id="1652176099">
      <w:bodyDiv w:val="1"/>
      <w:marLeft w:val="0"/>
      <w:marRight w:val="0"/>
      <w:marTop w:val="0"/>
      <w:marBottom w:val="0"/>
      <w:divBdr>
        <w:top w:val="none" w:sz="0" w:space="0" w:color="auto"/>
        <w:left w:val="none" w:sz="0" w:space="0" w:color="auto"/>
        <w:bottom w:val="none" w:sz="0" w:space="0" w:color="auto"/>
        <w:right w:val="none" w:sz="0" w:space="0" w:color="auto"/>
      </w:divBdr>
      <w:divsChild>
        <w:div w:id="256331652">
          <w:marLeft w:val="0"/>
          <w:marRight w:val="0"/>
          <w:marTop w:val="0"/>
          <w:marBottom w:val="0"/>
          <w:divBdr>
            <w:top w:val="none" w:sz="0" w:space="0" w:color="auto"/>
            <w:left w:val="none" w:sz="0" w:space="0" w:color="auto"/>
            <w:bottom w:val="none" w:sz="0" w:space="0" w:color="auto"/>
            <w:right w:val="none" w:sz="0" w:space="0" w:color="auto"/>
          </w:divBdr>
          <w:divsChild>
            <w:div w:id="447890475">
              <w:marLeft w:val="0"/>
              <w:marRight w:val="0"/>
              <w:marTop w:val="0"/>
              <w:marBottom w:val="0"/>
              <w:divBdr>
                <w:top w:val="none" w:sz="0" w:space="0" w:color="auto"/>
                <w:left w:val="none" w:sz="0" w:space="0" w:color="auto"/>
                <w:bottom w:val="none" w:sz="0" w:space="0" w:color="auto"/>
                <w:right w:val="none" w:sz="0" w:space="0" w:color="auto"/>
              </w:divBdr>
            </w:div>
            <w:div w:id="965043910">
              <w:marLeft w:val="0"/>
              <w:marRight w:val="0"/>
              <w:marTop w:val="0"/>
              <w:marBottom w:val="0"/>
              <w:divBdr>
                <w:top w:val="none" w:sz="0" w:space="0" w:color="auto"/>
                <w:left w:val="none" w:sz="0" w:space="0" w:color="auto"/>
                <w:bottom w:val="none" w:sz="0" w:space="0" w:color="auto"/>
                <w:right w:val="none" w:sz="0" w:space="0" w:color="auto"/>
              </w:divBdr>
              <w:divsChild>
                <w:div w:id="598411076">
                  <w:marLeft w:val="0"/>
                  <w:marRight w:val="0"/>
                  <w:marTop w:val="0"/>
                  <w:marBottom w:val="0"/>
                  <w:divBdr>
                    <w:top w:val="none" w:sz="0" w:space="0" w:color="auto"/>
                    <w:left w:val="none" w:sz="0" w:space="0" w:color="auto"/>
                    <w:bottom w:val="none" w:sz="0" w:space="0" w:color="auto"/>
                    <w:right w:val="none" w:sz="0" w:space="0" w:color="auto"/>
                  </w:divBdr>
                  <w:divsChild>
                    <w:div w:id="98023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1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86637">
      <w:bodyDiv w:val="1"/>
      <w:marLeft w:val="0"/>
      <w:marRight w:val="0"/>
      <w:marTop w:val="0"/>
      <w:marBottom w:val="0"/>
      <w:divBdr>
        <w:top w:val="none" w:sz="0" w:space="0" w:color="auto"/>
        <w:left w:val="none" w:sz="0" w:space="0" w:color="auto"/>
        <w:bottom w:val="none" w:sz="0" w:space="0" w:color="auto"/>
        <w:right w:val="none" w:sz="0" w:space="0" w:color="auto"/>
      </w:divBdr>
    </w:div>
    <w:div w:id="1735737566">
      <w:bodyDiv w:val="1"/>
      <w:marLeft w:val="0"/>
      <w:marRight w:val="0"/>
      <w:marTop w:val="0"/>
      <w:marBottom w:val="0"/>
      <w:divBdr>
        <w:top w:val="none" w:sz="0" w:space="0" w:color="auto"/>
        <w:left w:val="none" w:sz="0" w:space="0" w:color="auto"/>
        <w:bottom w:val="none" w:sz="0" w:space="0" w:color="auto"/>
        <w:right w:val="none" w:sz="0" w:space="0" w:color="auto"/>
      </w:divBdr>
    </w:div>
    <w:div w:id="1750467708">
      <w:bodyDiv w:val="1"/>
      <w:marLeft w:val="0"/>
      <w:marRight w:val="0"/>
      <w:marTop w:val="0"/>
      <w:marBottom w:val="0"/>
      <w:divBdr>
        <w:top w:val="none" w:sz="0" w:space="0" w:color="auto"/>
        <w:left w:val="none" w:sz="0" w:space="0" w:color="auto"/>
        <w:bottom w:val="none" w:sz="0" w:space="0" w:color="auto"/>
        <w:right w:val="none" w:sz="0" w:space="0" w:color="auto"/>
      </w:divBdr>
    </w:div>
    <w:div w:id="1816873817">
      <w:bodyDiv w:val="1"/>
      <w:marLeft w:val="0"/>
      <w:marRight w:val="0"/>
      <w:marTop w:val="0"/>
      <w:marBottom w:val="0"/>
      <w:divBdr>
        <w:top w:val="none" w:sz="0" w:space="0" w:color="auto"/>
        <w:left w:val="none" w:sz="0" w:space="0" w:color="auto"/>
        <w:bottom w:val="none" w:sz="0" w:space="0" w:color="auto"/>
        <w:right w:val="none" w:sz="0" w:space="0" w:color="auto"/>
      </w:divBdr>
    </w:div>
    <w:div w:id="2025815238">
      <w:bodyDiv w:val="1"/>
      <w:marLeft w:val="0"/>
      <w:marRight w:val="0"/>
      <w:marTop w:val="0"/>
      <w:marBottom w:val="0"/>
      <w:divBdr>
        <w:top w:val="none" w:sz="0" w:space="0" w:color="auto"/>
        <w:left w:val="none" w:sz="0" w:space="0" w:color="auto"/>
        <w:bottom w:val="none" w:sz="0" w:space="0" w:color="auto"/>
        <w:right w:val="none" w:sz="0" w:space="0" w:color="auto"/>
      </w:divBdr>
    </w:div>
    <w:div w:id="21288151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528</Words>
  <Characters>3294</Characters>
  <Application>Microsoft Office Word</Application>
  <DocSecurity>0</DocSecurity>
  <Lines>126</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Alankriti Dubey</dc:creator>
  <cp:keywords/>
  <cp:lastModifiedBy>Alankriti Dubey</cp:lastModifiedBy>
  <cp:revision>33</cp:revision>
  <dcterms:created xsi:type="dcterms:W3CDTF">2024-10-12T05:29:00Z</dcterms:created>
  <dcterms:modified xsi:type="dcterms:W3CDTF">2024-10-12T05:44:00Z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f1ffdb7c87ae731fa27a109269ff0292ed54ec6202f6d894634921329decdef6</vt:lpwstr>
  </property>
</Properties>
</file>