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D457" w14:textId="51737555" w:rsidR="00886420" w:rsidRDefault="00CD7763" w:rsidP="00CD7763">
      <w:pPr>
        <w:pStyle w:val="Title"/>
      </w:pPr>
      <w:r>
        <w:t>Pipelined architecture</w:t>
      </w:r>
    </w:p>
    <w:p w14:paraId="633B633C" w14:textId="2FE49C06" w:rsidR="00CD7763" w:rsidRDefault="00CD7763">
      <w:r>
        <w:t xml:space="preserve">Constraint: Data consistency, meaning the data going from input to output must go through the </w:t>
      </w:r>
      <w:r w:rsidR="00C409C0">
        <w:t>same</w:t>
      </w:r>
      <w:r>
        <w:t xml:space="preserve"> number of pipeline register</w:t>
      </w:r>
    </w:p>
    <w:p w14:paraId="5BD4B108" w14:textId="51DB1536" w:rsidR="00CD7763" w:rsidRDefault="00CD7763">
      <w:r>
        <w:t>Advantage: Increase in clock frequency, increase throughput, reduction in</w:t>
      </w:r>
      <w:r w:rsidR="00C409C0">
        <w:t xml:space="preserve"> critical </w:t>
      </w:r>
      <w:proofErr w:type="gramStart"/>
      <w:r w:rsidR="00C409C0">
        <w:t>path(</w:t>
      </w:r>
      <w:proofErr w:type="gramEnd"/>
      <w:r w:rsidR="00C409C0">
        <w:t>avoid setup violation)</w:t>
      </w:r>
    </w:p>
    <w:p w14:paraId="5CC98B90" w14:textId="70424F18" w:rsidR="00C409C0" w:rsidRDefault="00C409C0">
      <w:r>
        <w:t>Disadvantage: Greater utilization of logic resources</w:t>
      </w:r>
    </w:p>
    <w:p w14:paraId="3AE13F69" w14:textId="1D5A032E" w:rsidR="00C409C0" w:rsidRDefault="009E1868" w:rsidP="009E1868">
      <w:pPr>
        <w:pStyle w:val="Title"/>
      </w:pPr>
      <w:r>
        <w:t>Timing analysis</w:t>
      </w:r>
    </w:p>
    <w:p w14:paraId="56A83113" w14:textId="72FFDC0B" w:rsidR="00CD7763" w:rsidRDefault="009E1868" w:rsidP="009E1868">
      <w:pPr>
        <w:rPr>
          <w:rFonts w:ascii="Arial" w:hAnsi="Arial" w:cs="Arial"/>
          <w:color w:val="222222"/>
          <w:shd w:val="clear" w:color="auto" w:fill="FFFFFF"/>
        </w:rPr>
      </w:pPr>
      <w:r w:rsidRPr="009E1868">
        <w:rPr>
          <w:rFonts w:ascii="Arial" w:hAnsi="Arial" w:cs="Arial"/>
          <w:color w:val="222222"/>
          <w:shd w:val="clear" w:color="auto" w:fill="FFFFFF"/>
        </w:rPr>
        <w:t xml:space="preserve">Propagation delay: </w:t>
      </w:r>
      <w:r>
        <w:rPr>
          <w:rFonts w:ascii="Arial" w:hAnsi="Arial" w:cs="Arial"/>
          <w:color w:val="222222"/>
          <w:shd w:val="clear" w:color="auto" w:fill="FFFFFF"/>
        </w:rPr>
        <w:t>t</w:t>
      </w:r>
      <w:r w:rsidRPr="009E1868">
        <w:rPr>
          <w:rFonts w:ascii="Arial" w:hAnsi="Arial" w:cs="Arial"/>
          <w:color w:val="222222"/>
          <w:shd w:val="clear" w:color="auto" w:fill="FFFFFF"/>
          <w:vertAlign w:val="subscript"/>
        </w:rPr>
        <w:t>pd</w:t>
      </w:r>
      <w:r w:rsidRPr="009E1868">
        <w:rPr>
          <w:rFonts w:ascii="Arial" w:hAnsi="Arial" w:cs="Arial"/>
          <w:color w:val="222222"/>
          <w:shd w:val="clear" w:color="auto" w:fill="FFFFFF"/>
        </w:rPr>
        <w:t>= max delay from input to output</w:t>
      </w:r>
    </w:p>
    <w:p w14:paraId="5CA97EF1" w14:textId="1B64B23C" w:rsidR="00423FCE" w:rsidRDefault="00423FCE" w:rsidP="00423FCE">
      <w:pPr>
        <w:rPr>
          <w:rFonts w:ascii="Arial" w:hAnsi="Arial" w:cs="Arial"/>
          <w:color w:val="222222"/>
          <w:shd w:val="clear" w:color="auto" w:fill="FFFFFF"/>
        </w:rPr>
      </w:pPr>
      <w:r w:rsidRPr="00423FCE">
        <w:rPr>
          <w:rFonts w:ascii="Arial" w:hAnsi="Arial" w:cs="Arial"/>
          <w:color w:val="222222"/>
          <w:shd w:val="clear" w:color="auto" w:fill="FFFFFF"/>
        </w:rPr>
        <w:t xml:space="preserve">Contamination delay: </w:t>
      </w:r>
      <w:proofErr w:type="spellStart"/>
      <w:r w:rsidRPr="00423FCE">
        <w:rPr>
          <w:rFonts w:ascii="Arial" w:hAnsi="Arial" w:cs="Arial"/>
          <w:color w:val="222222"/>
          <w:shd w:val="clear" w:color="auto" w:fill="FFFFFF"/>
        </w:rPr>
        <w:t>t</w:t>
      </w:r>
      <w:r w:rsidRPr="00423FCE">
        <w:rPr>
          <w:rFonts w:ascii="Arial" w:hAnsi="Arial" w:cs="Arial"/>
          <w:color w:val="222222"/>
          <w:shd w:val="clear" w:color="auto" w:fill="FFFFFF"/>
          <w:vertAlign w:val="subscript"/>
        </w:rPr>
        <w:t>cd</w:t>
      </w:r>
      <w:proofErr w:type="spellEnd"/>
      <w:r w:rsidRPr="00423FCE">
        <w:rPr>
          <w:rFonts w:ascii="Arial" w:hAnsi="Arial" w:cs="Arial"/>
          <w:color w:val="222222"/>
          <w:shd w:val="clear" w:color="auto" w:fill="FFFFFF"/>
        </w:rPr>
        <w:t>= min delay from input to output</w:t>
      </w:r>
    </w:p>
    <w:p w14:paraId="01166804" w14:textId="53A1081E" w:rsidR="00311879" w:rsidRDefault="00311879" w:rsidP="00423FCE">
      <w:pPr>
        <w:rPr>
          <w:rFonts w:ascii="Arial" w:hAnsi="Arial" w:cs="Arial"/>
          <w:color w:val="222222"/>
          <w:shd w:val="clear" w:color="auto" w:fill="FFFFFF"/>
        </w:rPr>
      </w:pPr>
    </w:p>
    <w:p w14:paraId="63C1363F" w14:textId="45EF65D4" w:rsidR="00311879" w:rsidRDefault="00311879" w:rsidP="00311879">
      <w:pPr>
        <w:rPr>
          <w:rFonts w:ascii="Arial" w:hAnsi="Arial" w:cs="Arial"/>
          <w:color w:val="222222"/>
          <w:shd w:val="clear" w:color="auto" w:fill="FFFFFF"/>
        </w:rPr>
      </w:pPr>
      <w:r w:rsidRPr="00311879">
        <w:rPr>
          <w:rFonts w:ascii="Arial" w:hAnsi="Arial" w:cs="Arial"/>
          <w:color w:val="222222"/>
          <w:shd w:val="clear" w:color="auto" w:fill="FFFFFF"/>
        </w:rPr>
        <w:t xml:space="preserve">Propagation delay: </w:t>
      </w:r>
      <w:proofErr w:type="spellStart"/>
      <w:r w:rsidRPr="00311879">
        <w:rPr>
          <w:rFonts w:ascii="Arial" w:hAnsi="Arial" w:cs="Arial"/>
          <w:color w:val="222222"/>
          <w:shd w:val="clear" w:color="auto" w:fill="FFFFFF"/>
        </w:rPr>
        <w:t>t</w:t>
      </w:r>
      <w:r w:rsidRPr="00311879">
        <w:rPr>
          <w:rFonts w:ascii="Arial" w:hAnsi="Arial" w:cs="Arial"/>
          <w:color w:val="222222"/>
          <w:shd w:val="clear" w:color="auto" w:fill="FFFFFF"/>
          <w:vertAlign w:val="subscript"/>
        </w:rPr>
        <w:t>pcq</w:t>
      </w:r>
      <w:proofErr w:type="spellEnd"/>
      <w:r w:rsidRPr="00311879">
        <w:rPr>
          <w:rFonts w:ascii="Arial" w:hAnsi="Arial" w:cs="Arial"/>
          <w:color w:val="222222"/>
          <w:shd w:val="clear" w:color="auto" w:fill="FFFFFF"/>
        </w:rPr>
        <w:t>= time after clock edge that the output Qis guaranteed to be stable (i.e., to stop changing)</w:t>
      </w:r>
    </w:p>
    <w:p w14:paraId="0C2252A1" w14:textId="0C3A9343" w:rsidR="00311879" w:rsidRDefault="00311879" w:rsidP="00311879">
      <w:pPr>
        <w:rPr>
          <w:rFonts w:ascii="Arial" w:hAnsi="Arial" w:cs="Arial"/>
          <w:color w:val="222222"/>
          <w:shd w:val="clear" w:color="auto" w:fill="FFFFFF"/>
        </w:rPr>
      </w:pPr>
      <w:r w:rsidRPr="00311879">
        <w:rPr>
          <w:rFonts w:ascii="Arial" w:hAnsi="Arial" w:cs="Arial"/>
          <w:color w:val="222222"/>
          <w:shd w:val="clear" w:color="auto" w:fill="FFFFFF"/>
        </w:rPr>
        <w:t xml:space="preserve">Contamination delay: </w:t>
      </w:r>
      <w:proofErr w:type="spellStart"/>
      <w:r w:rsidRPr="00311879">
        <w:rPr>
          <w:rFonts w:ascii="Arial" w:hAnsi="Arial" w:cs="Arial"/>
          <w:color w:val="222222"/>
          <w:shd w:val="clear" w:color="auto" w:fill="FFFFFF"/>
        </w:rPr>
        <w:t>t</w:t>
      </w:r>
      <w:r w:rsidRPr="00311879">
        <w:rPr>
          <w:rFonts w:ascii="Arial" w:hAnsi="Arial" w:cs="Arial"/>
          <w:color w:val="222222"/>
          <w:shd w:val="clear" w:color="auto" w:fill="FFFFFF"/>
          <w:vertAlign w:val="subscript"/>
        </w:rPr>
        <w:t>ccq</w:t>
      </w:r>
      <w:proofErr w:type="spellEnd"/>
      <w:r w:rsidRPr="00311879">
        <w:rPr>
          <w:rFonts w:ascii="Arial" w:hAnsi="Arial" w:cs="Arial"/>
          <w:color w:val="222222"/>
          <w:shd w:val="clear" w:color="auto" w:fill="FFFFFF"/>
        </w:rPr>
        <w:t>= time after clock edge that Q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11879">
        <w:rPr>
          <w:rFonts w:ascii="Arial" w:hAnsi="Arial" w:cs="Arial"/>
          <w:color w:val="222222"/>
          <w:shd w:val="clear" w:color="auto" w:fill="FFFFFF"/>
        </w:rPr>
        <w:t>might be unstable (i.e., start changing)</w:t>
      </w:r>
    </w:p>
    <w:p w14:paraId="3E30366D" w14:textId="5D7BCE4B" w:rsidR="00EB3FB8" w:rsidRDefault="00EB3FB8" w:rsidP="00311879">
      <w:pPr>
        <w:rPr>
          <w:rFonts w:ascii="Arial" w:hAnsi="Arial" w:cs="Arial"/>
          <w:color w:val="222222"/>
          <w:shd w:val="clear" w:color="auto" w:fill="FFFFFF"/>
          <w:vertAlign w:val="subscript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 w:rsidRPr="00EB3FB8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pcq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+ 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pd </w:t>
      </w:r>
      <w:r>
        <w:rPr>
          <w:rFonts w:ascii="Arial" w:hAnsi="Arial" w:cs="Arial"/>
          <w:color w:val="222222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setup</w:t>
      </w:r>
      <w:proofErr w:type="spellEnd"/>
    </w:p>
    <w:p w14:paraId="3F5187B7" w14:textId="2A944875" w:rsidR="00EB3FB8" w:rsidRDefault="00EB3FB8" w:rsidP="00311879">
      <w:pPr>
        <w:rPr>
          <w:rFonts w:ascii="Arial" w:hAnsi="Arial" w:cs="Arial"/>
          <w:color w:val="222222"/>
          <w:shd w:val="clear" w:color="auto" w:fill="FFFFFF"/>
          <w:vertAlign w:val="subscript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hold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ccq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cd</w:t>
      </w:r>
      <w:proofErr w:type="spellEnd"/>
    </w:p>
    <w:p w14:paraId="16FC46E0" w14:textId="0E02D21D" w:rsidR="00ED0A33" w:rsidRDefault="00ED0A33" w:rsidP="00ED0A33">
      <w:pPr>
        <w:rPr>
          <w:rFonts w:ascii="Arial" w:hAnsi="Arial" w:cs="Arial"/>
          <w:color w:val="222222"/>
          <w:shd w:val="clear" w:color="auto" w:fill="FFFFFF"/>
          <w:vertAlign w:val="subscript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 w:rsidRPr="00EB3FB8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pcq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+ 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pd </w:t>
      </w:r>
      <w:r>
        <w:rPr>
          <w:rFonts w:ascii="Arial" w:hAnsi="Arial" w:cs="Arial"/>
          <w:color w:val="222222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setup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skew</w:t>
      </w:r>
      <w:proofErr w:type="spellEnd"/>
    </w:p>
    <w:p w14:paraId="29475B4A" w14:textId="5CF5AE67" w:rsidR="00ED0A33" w:rsidRDefault="00ED0A33" w:rsidP="00ED0A33">
      <w:pPr>
        <w:rPr>
          <w:rFonts w:ascii="Arial" w:hAnsi="Arial" w:cs="Arial"/>
          <w:color w:val="222222"/>
          <w:shd w:val="clear" w:color="auto" w:fill="FFFFFF"/>
          <w:vertAlign w:val="subscript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hold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ccq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cd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skew</w:t>
      </w:r>
      <w:proofErr w:type="spellEnd"/>
    </w:p>
    <w:p w14:paraId="5DD4558D" w14:textId="15D0FED2" w:rsidR="00ED0A33" w:rsidRDefault="007D15F9" w:rsidP="00ED0A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vertAlign w:val="subscript"/>
        </w:rPr>
        <w:softHyphen/>
      </w:r>
      <w:r>
        <w:rPr>
          <w:rFonts w:ascii="Arial" w:hAnsi="Arial" w:cs="Arial"/>
          <w:color w:val="222222"/>
          <w:shd w:val="clear" w:color="auto" w:fill="FFFFFF"/>
        </w:rPr>
        <w:t xml:space="preserve">Fix hold violation: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more buffer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reduce clock frequency, use better FF</w:t>
      </w:r>
    </w:p>
    <w:p w14:paraId="49650F36" w14:textId="7FF67728" w:rsidR="007D15F9" w:rsidRDefault="007D15F9" w:rsidP="00ED0A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Fix setup violation: reduce buffer, replace buffer with two inverters</w:t>
      </w:r>
      <w:r w:rsidR="001C0ECD">
        <w:rPr>
          <w:rFonts w:ascii="Arial" w:hAnsi="Arial" w:cs="Arial"/>
          <w:color w:val="222222"/>
          <w:shd w:val="clear" w:color="auto" w:fill="FFFFFF"/>
        </w:rPr>
        <w:t>,</w:t>
      </w:r>
      <w:r w:rsidR="001C0ECD">
        <w:rPr>
          <w:rFonts w:ascii="Arial" w:hAnsi="Arial" w:cs="Arial"/>
          <w:color w:val="222222"/>
          <w:shd w:val="clear" w:color="auto" w:fill="FFFFFF"/>
        </w:rPr>
        <w:t xml:space="preserve"> pipelining</w:t>
      </w:r>
    </w:p>
    <w:p w14:paraId="36E017C8" w14:textId="4DFD20E8" w:rsidR="00F052D7" w:rsidRDefault="00F052D7" w:rsidP="00ED0A33">
      <w:pPr>
        <w:rPr>
          <w:rFonts w:ascii="Arial" w:hAnsi="Arial" w:cs="Arial"/>
          <w:color w:val="222222"/>
          <w:shd w:val="clear" w:color="auto" w:fill="FFFFFF"/>
        </w:rPr>
      </w:pPr>
    </w:p>
    <w:p w14:paraId="02E4488A" w14:textId="5BF20762" w:rsidR="00F052D7" w:rsidRDefault="00F052D7" w:rsidP="00ED0A33">
      <w:pPr>
        <w:rPr>
          <w:rFonts w:ascii="Arial" w:hAnsi="Arial" w:cs="Arial"/>
          <w:color w:val="222222"/>
          <w:shd w:val="clear" w:color="auto" w:fill="FFFFFF"/>
        </w:rPr>
      </w:pPr>
      <w:r w:rsidRPr="00F052D7">
        <w:rPr>
          <w:rFonts w:ascii="Arial" w:hAnsi="Arial" w:cs="Arial"/>
          <w:color w:val="222222"/>
          <w:shd w:val="clear" w:color="auto" w:fill="FFFFFF"/>
        </w:rPr>
        <w:t>P(failure) = (T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Pr="00F052D7">
        <w:rPr>
          <w:rFonts w:ascii="Arial" w:hAnsi="Arial" w:cs="Arial"/>
          <w:color w:val="222222"/>
          <w:shd w:val="clear" w:color="auto" w:fill="FFFFFF"/>
        </w:rPr>
        <w:t>/</w:t>
      </w:r>
      <w:proofErr w:type="gramStart"/>
      <w:r w:rsidRPr="00F052D7">
        <w:rPr>
          <w:rFonts w:ascii="Arial" w:hAnsi="Arial" w:cs="Arial"/>
          <w:color w:val="222222"/>
          <w:shd w:val="clear" w:color="auto" w:fill="FFFFFF"/>
        </w:rPr>
        <w:t>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r w:rsidRPr="00F052D7">
        <w:rPr>
          <w:rFonts w:ascii="Arial" w:hAnsi="Arial" w:cs="Arial"/>
          <w:color w:val="222222"/>
          <w:shd w:val="clear" w:color="auto" w:fill="FFFFFF"/>
        </w:rPr>
        <w:t xml:space="preserve"> )</w:t>
      </w:r>
      <w:proofErr w:type="gramEnd"/>
      <w:r w:rsidRPr="00F052D7">
        <w:rPr>
          <w:rFonts w:ascii="Arial" w:hAnsi="Arial" w:cs="Arial"/>
          <w:color w:val="222222"/>
          <w:shd w:val="clear" w:color="auto" w:fill="FFFFFF"/>
        </w:rPr>
        <w:t xml:space="preserve"> e</w:t>
      </w:r>
      <w:r>
        <w:rPr>
          <w:rFonts w:ascii="Arial" w:hAnsi="Arial" w:cs="Arial"/>
          <w:color w:val="222222"/>
          <w:shd w:val="clear" w:color="auto" w:fill="FFFFFF"/>
        </w:rPr>
        <w:t>^(</w:t>
      </w:r>
      <w:r w:rsidRPr="00F052D7">
        <w:rPr>
          <w:rFonts w:ascii="Arial" w:hAnsi="Arial" w:cs="Arial"/>
          <w:color w:val="222222"/>
          <w:shd w:val="clear" w:color="auto" w:fill="FFFFFF"/>
        </w:rPr>
        <w:t>-(T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r w:rsidRPr="00F052D7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Pr="00F052D7">
        <w:rPr>
          <w:rFonts w:ascii="Arial" w:hAnsi="Arial" w:cs="Arial"/>
          <w:color w:val="222222"/>
          <w:shd w:val="clear" w:color="auto" w:fill="FFFFFF"/>
        </w:rPr>
        <w:t>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setup</w:t>
      </w:r>
      <w:proofErr w:type="spellEnd"/>
      <w:r w:rsidRPr="00F052D7">
        <w:rPr>
          <w:rFonts w:ascii="Arial" w:hAnsi="Arial" w:cs="Arial"/>
          <w:color w:val="222222"/>
          <w:shd w:val="clear" w:color="auto" w:fill="FFFFFF"/>
        </w:rPr>
        <w:t>)/τ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53EA61B" w14:textId="3212FBE2" w:rsidR="007D15F9" w:rsidRPr="007D15F9" w:rsidRDefault="00F052D7" w:rsidP="00ED0A33">
      <w:pPr>
        <w:rPr>
          <w:rFonts w:ascii="Arial" w:hAnsi="Arial" w:cs="Arial"/>
          <w:color w:val="222222"/>
          <w:shd w:val="clear" w:color="auto" w:fill="FFFFFF"/>
        </w:rPr>
      </w:pPr>
      <w:r w:rsidRPr="00F052D7">
        <w:rPr>
          <w:rFonts w:ascii="Arial" w:hAnsi="Arial" w:cs="Arial"/>
          <w:color w:val="222222"/>
          <w:shd w:val="clear" w:color="auto" w:fill="FFFFFF"/>
        </w:rPr>
        <w:t>P(failure)/second = (NT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Pr="00F052D7">
        <w:rPr>
          <w:rFonts w:ascii="Arial" w:hAnsi="Arial" w:cs="Arial"/>
          <w:color w:val="222222"/>
          <w:shd w:val="clear" w:color="auto" w:fill="FFFFFF"/>
        </w:rPr>
        <w:t>/T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r w:rsidRPr="00F052D7">
        <w:rPr>
          <w:rFonts w:ascii="Arial" w:hAnsi="Arial" w:cs="Arial"/>
          <w:color w:val="222222"/>
          <w:shd w:val="clear" w:color="auto" w:fill="FFFFFF"/>
        </w:rPr>
        <w:t>) 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^(</w:t>
      </w:r>
      <w:proofErr w:type="gramEnd"/>
      <w:r w:rsidRPr="00F052D7">
        <w:rPr>
          <w:rFonts w:ascii="Arial" w:hAnsi="Arial" w:cs="Arial"/>
          <w:color w:val="222222"/>
          <w:shd w:val="clear" w:color="auto" w:fill="FFFFFF"/>
        </w:rPr>
        <w:t>(T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r w:rsidRPr="00F052D7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Pr="00F052D7">
        <w:rPr>
          <w:rFonts w:ascii="Arial" w:hAnsi="Arial" w:cs="Arial"/>
          <w:color w:val="222222"/>
          <w:shd w:val="clear" w:color="auto" w:fill="FFFFFF"/>
        </w:rPr>
        <w:t>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setup</w:t>
      </w:r>
      <w:proofErr w:type="spellEnd"/>
      <w:r w:rsidRPr="00F052D7">
        <w:rPr>
          <w:rFonts w:ascii="Arial" w:hAnsi="Arial" w:cs="Arial"/>
          <w:color w:val="222222"/>
          <w:shd w:val="clear" w:color="auto" w:fill="FFFFFF"/>
        </w:rPr>
        <w:t>)/τ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1D436B38" w14:textId="3E1CFE11" w:rsidR="00ED0A33" w:rsidRDefault="00F052D7" w:rsidP="00ED0A33">
      <w:pPr>
        <w:rPr>
          <w:rFonts w:ascii="Arial" w:hAnsi="Arial" w:cs="Arial"/>
          <w:color w:val="222222"/>
          <w:shd w:val="clear" w:color="auto" w:fill="FFFFFF"/>
        </w:rPr>
      </w:pPr>
      <w:r w:rsidRPr="00F052D7">
        <w:rPr>
          <w:rFonts w:ascii="Arial" w:hAnsi="Arial" w:cs="Arial"/>
          <w:color w:val="222222"/>
          <w:shd w:val="clear" w:color="auto" w:fill="FFFFFF"/>
        </w:rPr>
        <w:t>MTBF = 1/[P(failure)/second] = (T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r w:rsidRPr="00F052D7">
        <w:rPr>
          <w:rFonts w:ascii="Arial" w:hAnsi="Arial" w:cs="Arial"/>
          <w:color w:val="222222"/>
          <w:shd w:val="clear" w:color="auto" w:fill="FFFFFF"/>
        </w:rPr>
        <w:t>/NT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Pr="00F052D7">
        <w:rPr>
          <w:rFonts w:ascii="Arial" w:hAnsi="Arial" w:cs="Arial"/>
          <w:color w:val="222222"/>
          <w:shd w:val="clear" w:color="auto" w:fill="FFFFFF"/>
        </w:rPr>
        <w:t>) 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^(</w:t>
      </w:r>
      <w:proofErr w:type="gramEnd"/>
      <w:r w:rsidRPr="00F052D7">
        <w:rPr>
          <w:rFonts w:ascii="Arial" w:hAnsi="Arial" w:cs="Arial"/>
          <w:color w:val="222222"/>
          <w:shd w:val="clear" w:color="auto" w:fill="FFFFFF"/>
        </w:rPr>
        <w:t>(T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c</w:t>
      </w:r>
      <w:r w:rsidRPr="00F052D7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Pr="00F052D7">
        <w:rPr>
          <w:rFonts w:ascii="Arial" w:hAnsi="Arial" w:cs="Arial"/>
          <w:color w:val="222222"/>
          <w:shd w:val="clear" w:color="auto" w:fill="FFFFFF"/>
        </w:rPr>
        <w:t>t</w:t>
      </w:r>
      <w:r w:rsidRPr="00F052D7">
        <w:rPr>
          <w:rFonts w:ascii="Arial" w:hAnsi="Arial" w:cs="Arial"/>
          <w:color w:val="222222"/>
          <w:shd w:val="clear" w:color="auto" w:fill="FFFFFF"/>
          <w:vertAlign w:val="subscript"/>
        </w:rPr>
        <w:t>setup</w:t>
      </w:r>
      <w:proofErr w:type="spellEnd"/>
      <w:r w:rsidRPr="00F052D7">
        <w:rPr>
          <w:rFonts w:ascii="Arial" w:hAnsi="Arial" w:cs="Arial"/>
          <w:color w:val="222222"/>
          <w:shd w:val="clear" w:color="auto" w:fill="FFFFFF"/>
        </w:rPr>
        <w:t>)/τ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794BB740" w14:textId="68C213B9" w:rsidR="00743EA3" w:rsidRDefault="00743EA3" w:rsidP="00ED0A33">
      <w:pPr>
        <w:rPr>
          <w:rFonts w:ascii="Arial" w:hAnsi="Arial" w:cs="Arial"/>
          <w:color w:val="222222"/>
          <w:shd w:val="clear" w:color="auto" w:fill="FFFFFF"/>
        </w:rPr>
      </w:pPr>
    </w:p>
    <w:p w14:paraId="787B9B9C" w14:textId="3817ABCA" w:rsidR="00743EA3" w:rsidRDefault="00743EA3" w:rsidP="00ED0A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D</w:t>
      </w:r>
      <w:r w:rsidRPr="00743EA3">
        <w:rPr>
          <w:rFonts w:ascii="Arial" w:hAnsi="Arial" w:cs="Arial"/>
          <w:color w:val="222222"/>
          <w:shd w:val="clear" w:color="auto" w:fill="FFFFFF"/>
        </w:rPr>
        <w:t>ata Required Time (setup)</w:t>
      </w:r>
      <w:r>
        <w:rPr>
          <w:rFonts w:ascii="Arial" w:hAnsi="Arial" w:cs="Arial"/>
          <w:color w:val="222222"/>
          <w:shd w:val="clear" w:color="auto" w:fill="FFFFFF"/>
        </w:rPr>
        <w:t xml:space="preserve"> =</w:t>
      </w:r>
      <w:r w:rsidRPr="00743EA3">
        <w:rPr>
          <w:rFonts w:ascii="Arial" w:hAnsi="Arial" w:cs="Arial"/>
          <w:color w:val="222222"/>
          <w:shd w:val="clear" w:color="auto" w:fill="FFFFFF"/>
        </w:rPr>
        <w:t xml:space="preserve"> Clock Arrival Time</w:t>
      </w:r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r w:rsidRPr="00743EA3">
        <w:rPr>
          <w:rFonts w:ascii="Arial" w:hAnsi="Arial" w:cs="Arial"/>
          <w:color w:val="222222"/>
          <w:shd w:val="clear" w:color="auto" w:fill="FFFFFF"/>
        </w:rPr>
        <w:t>Setup Time</w:t>
      </w:r>
    </w:p>
    <w:p w14:paraId="1A633B6C" w14:textId="1C04B422" w:rsidR="00743EA3" w:rsidRDefault="00743EA3" w:rsidP="00ED0A33">
      <w:pPr>
        <w:rPr>
          <w:rFonts w:ascii="Arial" w:hAnsi="Arial" w:cs="Arial"/>
          <w:color w:val="222222"/>
          <w:shd w:val="clear" w:color="auto" w:fill="FFFFFF"/>
        </w:rPr>
      </w:pPr>
      <w:r w:rsidRPr="00743EA3">
        <w:rPr>
          <w:rFonts w:ascii="Arial" w:hAnsi="Arial" w:cs="Arial"/>
          <w:color w:val="222222"/>
          <w:shd w:val="clear" w:color="auto" w:fill="FFFFFF"/>
        </w:rPr>
        <w:t>Data Required Time (hold)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743EA3">
        <w:rPr>
          <w:rFonts w:ascii="Arial" w:hAnsi="Arial" w:cs="Arial"/>
          <w:color w:val="222222"/>
          <w:shd w:val="clear" w:color="auto" w:fill="FFFFFF"/>
        </w:rPr>
        <w:t>Clock Arrival Time + Hold Time</w:t>
      </w:r>
    </w:p>
    <w:p w14:paraId="7B7F4434" w14:textId="5C688682" w:rsidR="00743EA3" w:rsidRDefault="00743EA3" w:rsidP="00ED0A33">
      <w:pPr>
        <w:rPr>
          <w:rFonts w:ascii="Arial" w:hAnsi="Arial" w:cs="Arial"/>
          <w:color w:val="222222"/>
          <w:shd w:val="clear" w:color="auto" w:fill="FFFFFF"/>
        </w:rPr>
      </w:pPr>
    </w:p>
    <w:p w14:paraId="7FC0D2CB" w14:textId="3833B1D3" w:rsidR="00743EA3" w:rsidRPr="00743EA3" w:rsidRDefault="00743EA3" w:rsidP="00743EA3">
      <w:pPr>
        <w:rPr>
          <w:rFonts w:ascii="Arial" w:hAnsi="Arial" w:cs="Arial"/>
          <w:color w:val="222222"/>
          <w:shd w:val="clear" w:color="auto" w:fill="FFFFFF"/>
        </w:rPr>
      </w:pPr>
      <w:r w:rsidRPr="00743EA3">
        <w:rPr>
          <w:rFonts w:ascii="Arial" w:hAnsi="Arial" w:cs="Arial"/>
          <w:color w:val="222222"/>
          <w:shd w:val="clear" w:color="auto" w:fill="FFFFFF"/>
        </w:rPr>
        <w:t>Slack = min&lt;something&gt; - max&lt;something&gt;</w:t>
      </w:r>
    </w:p>
    <w:p w14:paraId="30FD20BD" w14:textId="07BA9925" w:rsidR="00743EA3" w:rsidRDefault="00743EA3" w:rsidP="00743EA3">
      <w:pPr>
        <w:rPr>
          <w:rFonts w:ascii="Arial" w:hAnsi="Arial" w:cs="Arial"/>
          <w:color w:val="222222"/>
          <w:shd w:val="clear" w:color="auto" w:fill="FFFFFF"/>
        </w:rPr>
      </w:pPr>
      <w:r w:rsidRPr="00743EA3">
        <w:rPr>
          <w:rFonts w:ascii="Arial" w:hAnsi="Arial" w:cs="Arial"/>
          <w:color w:val="222222"/>
          <w:shd w:val="clear" w:color="auto" w:fill="FFFFFF"/>
        </w:rPr>
        <w:t xml:space="preserve">Setup </w:t>
      </w:r>
      <w:proofErr w:type="gramStart"/>
      <w:r w:rsidRPr="00743EA3">
        <w:rPr>
          <w:rFonts w:ascii="Arial" w:hAnsi="Arial" w:cs="Arial"/>
          <w:color w:val="222222"/>
          <w:shd w:val="clear" w:color="auto" w:fill="FFFFFF"/>
        </w:rPr>
        <w:t>=  min</w:t>
      </w:r>
      <w:proofErr w:type="gramEnd"/>
      <w:r w:rsidRPr="00743EA3">
        <w:rPr>
          <w:rFonts w:ascii="Arial" w:hAnsi="Arial" w:cs="Arial"/>
          <w:color w:val="222222"/>
          <w:shd w:val="clear" w:color="auto" w:fill="FFFFFF"/>
        </w:rPr>
        <w:t xml:space="preserve"> DRT –</w:t>
      </w:r>
      <w:proofErr w:type="spellStart"/>
      <w:r w:rsidRPr="00743EA3">
        <w:rPr>
          <w:rFonts w:ascii="Arial" w:hAnsi="Arial" w:cs="Arial"/>
          <w:color w:val="222222"/>
          <w:shd w:val="clear" w:color="auto" w:fill="FFFFFF"/>
        </w:rPr>
        <w:t>maxDAT</w:t>
      </w:r>
      <w:proofErr w:type="spellEnd"/>
    </w:p>
    <w:p w14:paraId="6B80BA56" w14:textId="311A30FE" w:rsidR="002B1561" w:rsidRDefault="001C0ECD" w:rsidP="00743EA3">
      <w:pPr>
        <w:rPr>
          <w:rFonts w:ascii="Arial" w:hAnsi="Arial" w:cs="Arial"/>
          <w:color w:val="222222"/>
          <w:shd w:val="clear" w:color="auto" w:fill="FFFFFF"/>
        </w:rPr>
      </w:pPr>
      <w:r w:rsidRPr="001C0ECD">
        <w:rPr>
          <w:rFonts w:ascii="Arial" w:hAnsi="Arial" w:cs="Arial"/>
          <w:color w:val="222222"/>
          <w:shd w:val="clear" w:color="auto" w:fill="FFFFFF"/>
        </w:rPr>
        <w:t>Hold = min DAT –max DRT</w:t>
      </w:r>
    </w:p>
    <w:p w14:paraId="54D64954" w14:textId="55951A29" w:rsidR="002B1561" w:rsidRDefault="002B1561" w:rsidP="00743E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$display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</w:p>
    <w:p w14:paraId="541967BE" w14:textId="0A2C1D3E" w:rsidR="002B1561" w:rsidRDefault="002B1561" w:rsidP="00743E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$write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print</w:t>
      </w:r>
    </w:p>
    <w:p w14:paraId="596A9037" w14:textId="2024B678" w:rsidR="002B1561" w:rsidRDefault="002B1561" w:rsidP="00743E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$time return current time</w:t>
      </w:r>
    </w:p>
    <w:p w14:paraId="3B78DB9B" w14:textId="1CFC8424" w:rsidR="002B1561" w:rsidRDefault="002B1561" w:rsidP="00743E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$monitor output data continuously</w:t>
      </w:r>
    </w:p>
    <w:p w14:paraId="1E662608" w14:textId="4151C492" w:rsidR="002B1561" w:rsidRDefault="002B1561" w:rsidP="00743E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$</w:t>
      </w:r>
      <w:r>
        <w:rPr>
          <w:rFonts w:ascii="Arial" w:hAnsi="Arial" w:cs="Arial"/>
          <w:color w:val="222222"/>
          <w:shd w:val="clear" w:color="auto" w:fill="FFFFFF"/>
        </w:rPr>
        <w:t>strobe only output data at the end of simulation cycle</w:t>
      </w:r>
    </w:p>
    <w:p w14:paraId="78EEDCF8" w14:textId="77777777" w:rsidR="002B1561" w:rsidRPr="00F052D7" w:rsidRDefault="002B1561" w:rsidP="00743EA3">
      <w:pPr>
        <w:rPr>
          <w:rFonts w:ascii="Arial" w:hAnsi="Arial" w:cs="Arial" w:hint="eastAsia"/>
          <w:color w:val="222222"/>
          <w:shd w:val="clear" w:color="auto" w:fill="FFFFFF"/>
        </w:rPr>
      </w:pPr>
    </w:p>
    <w:p w14:paraId="15AC8879" w14:textId="77777777" w:rsidR="00ED0A33" w:rsidRPr="00EB3FB8" w:rsidRDefault="00ED0A33" w:rsidP="00311879">
      <w:pPr>
        <w:rPr>
          <w:rFonts w:ascii="Arial" w:hAnsi="Arial" w:cs="Arial"/>
          <w:color w:val="222222"/>
          <w:shd w:val="clear" w:color="auto" w:fill="FFFFFF"/>
          <w:vertAlign w:val="subscript"/>
        </w:rPr>
      </w:pPr>
    </w:p>
    <w:sectPr w:rsidR="00ED0A33" w:rsidRPr="00EB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63"/>
    <w:rsid w:val="001C0ECD"/>
    <w:rsid w:val="002B1561"/>
    <w:rsid w:val="00311879"/>
    <w:rsid w:val="00412204"/>
    <w:rsid w:val="00423FCE"/>
    <w:rsid w:val="00743EA3"/>
    <w:rsid w:val="007D15F9"/>
    <w:rsid w:val="00886420"/>
    <w:rsid w:val="009E1868"/>
    <w:rsid w:val="00C409C0"/>
    <w:rsid w:val="00CD7763"/>
    <w:rsid w:val="00EB3FB8"/>
    <w:rsid w:val="00ED0A33"/>
    <w:rsid w:val="00F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B502"/>
  <w15:chartTrackingRefBased/>
  <w15:docId w15:val="{64FABC77-3081-41E7-BC67-D82B00CC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</dc:creator>
  <cp:keywords/>
  <dc:description/>
  <cp:lastModifiedBy>Alan Li</cp:lastModifiedBy>
  <cp:revision>1</cp:revision>
  <dcterms:created xsi:type="dcterms:W3CDTF">2022-03-16T23:00:00Z</dcterms:created>
  <dcterms:modified xsi:type="dcterms:W3CDTF">2022-03-17T07:37:00Z</dcterms:modified>
</cp:coreProperties>
</file>