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sz w:val="28"/>
          <w:szCs w:val="28"/>
        </w:rPr>
      </w:pPr>
      <w:r w:rsidDel="00000000" w:rsidR="00000000" w:rsidRPr="00000000">
        <w:rPr>
          <w:sz w:val="28"/>
          <w:szCs w:val="28"/>
          <w:rtl w:val="0"/>
        </w:rPr>
        <w:t xml:space="preserve">What You (Probably) Don’t Know About Climate Change</w:t>
      </w:r>
    </w:p>
    <w:p w:rsidR="00000000" w:rsidDel="00000000" w:rsidP="00000000" w:rsidRDefault="00000000" w:rsidRPr="00000000" w14:paraId="00000002">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pPr>
      <w:r w:rsidDel="00000000" w:rsidR="00000000" w:rsidRPr="00000000">
        <w:rPr>
          <w:sz w:val="28"/>
          <w:szCs w:val="28"/>
          <w:rtl w:val="0"/>
        </w:rPr>
        <w:t xml:space="preserve">How has temperature changed over time?</w:t>
      </w:r>
    </w:p>
    <w:p w:rsidR="00000000" w:rsidDel="00000000" w:rsidP="00000000" w:rsidRDefault="00000000" w:rsidRPr="00000000" w14:paraId="00000004">
      <w:pPr>
        <w:widowControl w:val="0"/>
        <w:spacing w:line="240" w:lineRule="auto"/>
        <w:ind w:left="720" w:firstLine="0"/>
        <w:rPr>
          <w:sz w:val="28"/>
          <w:szCs w:val="28"/>
        </w:rPr>
      </w:pPr>
      <w:r w:rsidDel="00000000" w:rsidR="00000000" w:rsidRPr="00000000">
        <w:rPr>
          <w:sz w:val="28"/>
          <w:szCs w:val="28"/>
          <w:rtl w:val="0"/>
        </w:rPr>
        <w:t xml:space="preserve">Over all, the temperature in the major regions have been stable over time with small amount of fluctuations. South Asia and Europe do exhibit a trend of increasing temperatures in the recent years.</w:t>
      </w:r>
    </w:p>
    <w:p w:rsidR="00000000" w:rsidDel="00000000" w:rsidP="00000000" w:rsidRDefault="00000000" w:rsidRPr="00000000" w14:paraId="00000005">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sz w:val="28"/>
          <w:szCs w:val="28"/>
          <w:rtl w:val="0"/>
        </w:rPr>
        <w:t xml:space="preserve">How has precipitation been affected by climate change?</w:t>
      </w:r>
    </w:p>
    <w:p w:rsidR="00000000" w:rsidDel="00000000" w:rsidP="00000000" w:rsidRDefault="00000000" w:rsidRPr="00000000" w14:paraId="00000007">
      <w:pPr>
        <w:widowControl w:val="0"/>
        <w:spacing w:line="240" w:lineRule="auto"/>
        <w:ind w:left="720" w:firstLine="0"/>
        <w:rPr>
          <w:sz w:val="28"/>
          <w:szCs w:val="28"/>
        </w:rPr>
      </w:pPr>
      <w:r w:rsidDel="00000000" w:rsidR="00000000" w:rsidRPr="00000000">
        <w:rPr>
          <w:sz w:val="28"/>
          <w:szCs w:val="28"/>
          <w:rtl w:val="0"/>
        </w:rPr>
        <w:t xml:space="preserve">Precipitation fluctuate more dramatically than temperature over the time, especially for South Asia and North America. Precipitation decreased significantly for South Asia between 1995 and 2000, increased approaching 2000 and decreased again after 2000. Precipitation in North America exhibit an increasing trend approaching 2020.</w:t>
      </w:r>
    </w:p>
    <w:p w:rsidR="00000000" w:rsidDel="00000000" w:rsidP="00000000" w:rsidRDefault="00000000" w:rsidRPr="00000000" w14:paraId="00000008">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pPr>
      <w:r w:rsidDel="00000000" w:rsidR="00000000" w:rsidRPr="00000000">
        <w:rPr>
          <w:sz w:val="28"/>
          <w:szCs w:val="28"/>
          <w:rtl w:val="0"/>
        </w:rPr>
        <w:t xml:space="preserve">To what extent has pollution affected air quality?</w:t>
      </w:r>
    </w:p>
    <w:p w:rsidR="00000000" w:rsidDel="00000000" w:rsidP="00000000" w:rsidRDefault="00000000" w:rsidRPr="00000000" w14:paraId="0000000A">
      <w:pPr>
        <w:widowControl w:val="0"/>
        <w:spacing w:line="240" w:lineRule="auto"/>
        <w:ind w:left="720" w:firstLine="0"/>
        <w:rPr>
          <w:sz w:val="28"/>
          <w:szCs w:val="28"/>
        </w:rPr>
      </w:pPr>
      <w:r w:rsidDel="00000000" w:rsidR="00000000" w:rsidRPr="00000000">
        <w:rPr>
          <w:sz w:val="28"/>
          <w:szCs w:val="28"/>
          <w:rtl w:val="0"/>
        </w:rPr>
        <w:t xml:space="preserve">Change in pollution has trended differently around the world. While change is slow, more dramatic changes can be seen starting in 2014.  North African countries, Middle Eastern countries, and South Asian countries show the greatest increases in pollution where European countries show the greatest decreases in pollution. Regions that started at higher levels of pollution tended to trend higher through time, where regions that started with lower levels of pollution tended to trend lower through time.</w:t>
      </w:r>
    </w:p>
    <w:p w:rsidR="00000000" w:rsidDel="00000000" w:rsidP="00000000" w:rsidRDefault="00000000" w:rsidRPr="00000000" w14:paraId="0000000B">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sz w:val="28"/>
          <w:szCs w:val="28"/>
          <w:rtl w:val="0"/>
        </w:rPr>
        <w:t xml:space="preserve">Are natural disasters more common today as a result of climate change?</w:t>
      </w:r>
    </w:p>
    <w:p w:rsidR="00000000" w:rsidDel="00000000" w:rsidP="00000000" w:rsidRDefault="00000000" w:rsidRPr="00000000" w14:paraId="0000000D">
      <w:pPr>
        <w:widowControl w:val="0"/>
        <w:spacing w:line="240" w:lineRule="auto"/>
        <w:ind w:left="720" w:firstLine="0"/>
        <w:rPr>
          <w:sz w:val="28"/>
          <w:szCs w:val="28"/>
        </w:rPr>
      </w:pPr>
      <w:r w:rsidDel="00000000" w:rsidR="00000000" w:rsidRPr="00000000">
        <w:rPr>
          <w:sz w:val="28"/>
          <w:szCs w:val="28"/>
          <w:rtl w:val="0"/>
        </w:rPr>
        <w:t xml:space="preserve">Natural disaster is more common now than before but we can’t say that it’s the result of climate change. Hurricane category 3 and 4 is more common now than in the 1990s and the trend is still going. However, hurricane category 5 doesn’t seem to be affected by climate change since it only happens once every 7-10 year. As for earthquake, we have more earthquakes happen around the world now more than in the past. However, when it comes to earthquake mag 7-7.9 it starts to only concentrate in Asia and for earthquake mag of 8 and higher it seems to only concentrate in South America</w:t>
      </w:r>
    </w:p>
    <w:p w:rsidR="00000000" w:rsidDel="00000000" w:rsidP="00000000" w:rsidRDefault="00000000" w:rsidRPr="00000000" w14:paraId="0000000E">
      <w:pPr>
        <w:widowControl w:val="0"/>
        <w:spacing w:line="240" w:lineRule="auto"/>
        <w:ind w:left="72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