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  <w:jc w:val="center"/>
      </w:pPr>
      <w:r>
        <w:rPr>
          <w:rFonts w:ascii="Heiti SC" w:hAnsi="Heiti SC" w:eastAsia="Heiti SC"/>
          <w:b/>
          <w:color w:val="000000"/>
          <w:sz w:val="44"/>
        </w:rPr>
        <w:t>Project Delivery Confirmation</w:t>
      </w:r>
    </w:p>
    <w:p>
      <w:pPr>
        <w:spacing w:after="80"/>
      </w:pPr>
      <w:r>
        <w:rPr>
          <w:rFonts w:ascii="Heiti SC" w:hAnsi="Heiti SC" w:eastAsia="Heiti SC"/>
          <w:b/>
          <w:color w:val="555555"/>
          <w:sz w:val="20"/>
        </w:rPr>
        <w:t xml:space="preserve">Project    </w:t>
      </w:r>
      <w:r>
        <w:rPr>
          <w:rFonts w:ascii="Heiti SC" w:hAnsi="Heiti SC" w:eastAsia="Heiti SC"/>
          <w:b w:val="0"/>
          <w:color w:val="222222"/>
          <w:sz w:val="20"/>
        </w:rPr>
        <w:t>Harbor Center Wayfinding Upgrade</w:t>
      </w:r>
    </w:p>
    <w:p>
      <w:pPr>
        <w:spacing w:after="80"/>
      </w:pPr>
      <w:r>
        <w:rPr>
          <w:rFonts w:ascii="Heiti SC" w:hAnsi="Heiti SC" w:eastAsia="Heiti SC"/>
          <w:b/>
          <w:color w:val="555555"/>
          <w:sz w:val="20"/>
        </w:rPr>
        <w:t xml:space="preserve">Client    </w:t>
      </w:r>
      <w:r>
        <w:rPr>
          <w:rFonts w:ascii="Heiti SC" w:hAnsi="Heiti SC" w:eastAsia="Heiti SC"/>
          <w:b w:val="0"/>
          <w:color w:val="222222"/>
          <w:sz w:val="20"/>
        </w:rPr>
        <w:t>Galaxy Commercial Management Co., Ltd.</w:t>
      </w:r>
    </w:p>
    <w:p>
      <w:pPr>
        <w:spacing w:after="80"/>
      </w:pPr>
      <w:r>
        <w:rPr>
          <w:rFonts w:ascii="Heiti SC" w:hAnsi="Heiti SC" w:eastAsia="Heiti SC"/>
          <w:b/>
          <w:color w:val="555555"/>
          <w:sz w:val="20"/>
        </w:rPr>
        <w:t xml:space="preserve">Supplier    </w:t>
      </w:r>
      <w:r>
        <w:rPr>
          <w:rFonts w:ascii="Heiti SC" w:hAnsi="Heiti SC" w:eastAsia="Heiti SC"/>
          <w:b w:val="0"/>
          <w:color w:val="222222"/>
          <w:sz w:val="20"/>
        </w:rPr>
        <w:t>Yuanlan Digital Technology Co., Ltd.</w:t>
      </w:r>
    </w:p>
    <w:p>
      <w:pPr>
        <w:spacing w:after="80"/>
      </w:pPr>
      <w:r>
        <w:rPr>
          <w:rFonts w:ascii="Heiti SC" w:hAnsi="Heiti SC" w:eastAsia="Heiti SC"/>
          <w:b/>
          <w:color w:val="555555"/>
          <w:sz w:val="20"/>
        </w:rPr>
        <w:t xml:space="preserve">Delivery date    </w:t>
      </w:r>
      <w:r>
        <w:rPr>
          <w:rFonts w:ascii="Heiti SC" w:hAnsi="Heiti SC" w:eastAsia="Heiti SC"/>
          <w:b w:val="0"/>
          <w:color w:val="222222"/>
          <w:sz w:val="20"/>
        </w:rPr>
        <w:t>28 August 2026</w:t>
      </w:r>
    </w:p>
    <w:p>
      <w:pPr>
        <w:spacing w:before="240" w:after="140"/>
      </w:pPr>
      <w:r>
        <w:rPr>
          <w:rFonts w:ascii="Heiti SC" w:hAnsi="Heiti SC" w:eastAsia="Heiti SC"/>
          <w:b/>
          <w:color w:val="000000"/>
          <w:sz w:val="26"/>
        </w:rPr>
        <w:t>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37"/>
            <w:vAlign w:val="center"/>
            <w:shd w:fill="244E4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No.</w:t>
            </w:r>
          </w:p>
        </w:tc>
        <w:tc>
          <w:tcPr>
            <w:tcW w:type="dxa" w:w="5329"/>
            <w:vAlign w:val="center"/>
            <w:shd w:fill="244E4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1871"/>
            <w:vAlign w:val="center"/>
            <w:shd w:fill="244E4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37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5329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left"/>
            </w:pPr>
            <w:r>
              <w:rPr>
                <w:rFonts w:ascii="Heiti SC" w:hAnsi="Heiti SC" w:eastAsia="Heiti SC"/>
                <w:b w:val="0"/>
                <w:color w:val="222222"/>
                <w:sz w:val="20"/>
              </w:rPr>
              <w:t>Wayfinding source files and font inventory</w:t>
            </w:r>
          </w:p>
        </w:tc>
        <w:tc>
          <w:tcPr>
            <w:tcW w:type="dxa" w:w="1871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color w:val="222222"/>
                <w:sz w:val="20"/>
              </w:rPr>
              <w:t>Delivered</w:t>
            </w:r>
          </w:p>
        </w:tc>
      </w:tr>
      <w:tr>
        <w:tc>
          <w:tcPr>
            <w:tcW w:type="dxa" w:w="737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  <w:shd w:fill="F3F7F6"/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5329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  <w:shd w:fill="F3F7F6"/>
          </w:tcPr>
          <w:p>
            <w:pPr>
              <w:jc w:val="left"/>
            </w:pPr>
            <w:r>
              <w:rPr>
                <w:rFonts w:ascii="Heiti SC" w:hAnsi="Heiti SC" w:eastAsia="Heiti SC"/>
                <w:b w:val="0"/>
                <w:color w:val="222222"/>
                <w:sz w:val="20"/>
              </w:rPr>
              <w:t>Production dimensions and material specification</w:t>
            </w:r>
          </w:p>
        </w:tc>
        <w:tc>
          <w:tcPr>
            <w:tcW w:type="dxa" w:w="1871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  <w:shd w:fill="F3F7F6"/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color w:val="222222"/>
                <w:sz w:val="20"/>
              </w:rPr>
              <w:t>Delivered</w:t>
            </w:r>
          </w:p>
        </w:tc>
      </w:tr>
      <w:tr>
        <w:tc>
          <w:tcPr>
            <w:tcW w:type="dxa" w:w="737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5329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left"/>
            </w:pPr>
            <w:r>
              <w:rPr>
                <w:rFonts w:ascii="Heiti SC" w:hAnsi="Heiti SC" w:eastAsia="Heiti SC"/>
                <w:b w:val="0"/>
                <w:color w:val="222222"/>
                <w:sz w:val="20"/>
              </w:rPr>
              <w:t>Installation map and acceptance photo archive</w:t>
            </w:r>
          </w:p>
        </w:tc>
        <w:tc>
          <w:tcPr>
            <w:tcW w:type="dxa" w:w="1871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color w:val="222222"/>
                <w:sz w:val="20"/>
              </w:rPr>
              <w:t>Delivered</w:t>
            </w:r>
          </w:p>
        </w:tc>
      </w:tr>
    </w:tbl>
    <w:p>
      <w:pPr>
        <w:spacing w:before="260" w:after="100"/>
      </w:pPr>
      <w:r>
        <w:rPr>
          <w:rFonts w:ascii="Heiti SC" w:hAnsi="Heiti SC" w:eastAsia="Heiti SC"/>
          <w:b/>
          <w:color w:val="000000"/>
          <w:sz w:val="26"/>
        </w:rPr>
        <w:t>Delivery confirmation</w:t>
      </w:r>
    </w:p>
    <w:p>
      <w:pPr>
        <w:spacing w:line="324" w:lineRule="auto" w:after="80"/>
      </w:pPr>
      <w:r>
        <w:rPr>
          <w:rFonts w:ascii="Heiti SC" w:hAnsi="Heiti SC" w:eastAsia="Heiti SC"/>
          <w:b w:val="0"/>
          <w:color w:val="333333"/>
          <w:sz w:val="21"/>
        </w:rPr>
        <w:t>Both parties confirm that the deliverables listed above are complete and usable. New locations and construction changes require separate approval.</w:t>
      </w:r>
    </w:p>
    <w:p>
      <w:pPr>
        <w:spacing w:before="260" w:after="100"/>
      </w:pPr>
      <w:r>
        <w:rPr>
          <w:rFonts w:ascii="Heiti SC" w:hAnsi="Heiti SC" w:eastAsia="Heiti SC"/>
          <w:b/>
          <w:color w:val="000000"/>
          <w:sz w:val="26"/>
        </w:rPr>
        <w:t>Information handling</w:t>
      </w:r>
    </w:p>
    <w:p>
      <w:pPr>
        <w:spacing w:line="324" w:lineRule="auto" w:after="80"/>
      </w:pPr>
      <w:r>
        <w:rPr>
          <w:rFonts w:ascii="Heiti SC" w:hAnsi="Heiti SC" w:eastAsia="Heiti SC"/>
          <w:b w:val="0"/>
          <w:color w:val="333333"/>
          <w:sz w:val="21"/>
        </w:rPr>
        <w:t>Source files are provided only for production and maintenance of this project. Personal names, internal paths and revision metadata must be removed before external distribution.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3969"/>
      </w:tblGrid>
      <w:tr>
        <w:tc>
          <w:tcPr>
            <w:tcW w:type="dxa" w:w="4873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333333"/>
                <w:sz w:val="20"/>
              </w:rPr>
              <w:t>Client representative: _______________</w:t>
            </w:r>
          </w:p>
        </w:tc>
        <w:tc>
          <w:tcPr>
            <w:tcW w:type="dxa" w:w="4873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333333"/>
                <w:sz w:val="20"/>
              </w:rPr>
              <w:t>Supplier representative: _______________</w:t>
            </w:r>
          </w:p>
        </w:tc>
      </w:tr>
      <w:tr>
        <w:tc>
          <w:tcPr>
            <w:tcW w:type="dxa" w:w="4873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333333"/>
                <w:sz w:val="20"/>
              </w:rPr>
              <w:t>Date: __________________</w:t>
            </w:r>
          </w:p>
        </w:tc>
        <w:tc>
          <w:tcPr>
            <w:tcW w:type="dxa" w:w="4873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333333"/>
                <w:sz w:val="20"/>
              </w:rPr>
              <w:t>Date: __________________</w:t>
            </w:r>
          </w:p>
        </w:tc>
      </w:tr>
    </w:tbl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  <Company>Yuanlan Digital Technology Co., Ltd.</Company>
  <Manager>Zhiyuan Lin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 Center Wayfinding Upgrade Project Delivery Confirmation</dc:title>
  <dc:subject>Project delivery and acceptance</dc:subject>
  <dc:creator>Jia Ning Chen</dc:creator>
  <cp:keywords>Harbor Center;wayfinding;delivery;acceptance</cp:keywords>
  <dc:description>Client approval copy containing contact and internal revision metadata</dc:description>
  <cp:lastModifiedBy>Mingyuan Zhou</cp:lastModifiedBy>
  <cp:revision>1</cp:revision>
  <dcterms:created xsi:type="dcterms:W3CDTF">2026-08-20T09:15:00Z</dcterms:created>
  <dcterms:modified xsi:type="dcterms:W3CDTF">2026-08-28T16:40:00Z</dcterms:modified>
  <cp:category/>
</cp:coreProperties>
</file>