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06073059" w:rsidR="00603FFB" w:rsidRPr="00EF6445" w:rsidRDefault="00B16DB3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>Alan Man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5FCAC776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Location</w:t>
            </w:r>
          </w:p>
          <w:p w14:paraId="0152DC41" w14:textId="10563C33" w:rsidR="00C309F7" w:rsidRPr="00905E59" w:rsidRDefault="00C309F7" w:rsidP="00C309F7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Location: Hong Kong | Open to relocation</w:t>
            </w:r>
            <w:r w:rsidR="00C27416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 xml:space="preserve"> within Canada</w:t>
            </w:r>
          </w:p>
          <w:p w14:paraId="62D849AE" w14:textId="77777777" w:rsidR="00C309F7" w:rsidRPr="003F1557" w:rsidRDefault="00C309F7" w:rsidP="00C309F7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eastAsia="Century Gothic"/>
              </w:rPr>
            </w:pPr>
            <w:r w:rsidRPr="003F1557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Work authorization</w:t>
            </w:r>
          </w:p>
          <w:p w14:paraId="1E8F8E87" w14:textId="77777777" w:rsidR="00C309F7" w:rsidRPr="00905E59" w:rsidRDefault="00C309F7" w:rsidP="00C309F7">
            <w:pPr>
              <w:pStyle w:val="txtBold"/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</w:pPr>
            <w:r w:rsidRPr="00905E59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8"/>
                <w:szCs w:val="18"/>
              </w:rPr>
              <w:t>Valid Canadian Open Work Permit | No sponsorship required</w:t>
            </w:r>
          </w:p>
          <w:p w14:paraId="0E11587F" w14:textId="0D2E2FB6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  <w:r w:rsidR="00581312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/ </w:t>
            </w:r>
            <w:proofErr w:type="spellStart"/>
            <w:r w:rsidR="00581312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Whatsapp</w:t>
            </w:r>
            <w:proofErr w:type="spellEnd"/>
          </w:p>
          <w:p w14:paraId="4A7CB9C2" w14:textId="33217439" w:rsidR="00603FFB" w:rsidRPr="00BA36DA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A36DA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BA36D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8"/>
                  <w:szCs w:val="18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4D25B6AA" w14:textId="77777777" w:rsidR="0047392E" w:rsidRPr="004B2B6D" w:rsidRDefault="0047392E" w:rsidP="0047392E">
            <w:pPr>
              <w:pStyle w:val="divdocumentcommon-lngg-skillli"/>
              <w:spacing w:line="360" w:lineRule="atLeast"/>
              <w:ind w:left="180" w:right="270"/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</w:pPr>
            <w:r w:rsidRPr="004B2B6D"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1"/>
                <w:szCs w:val="21"/>
              </w:rPr>
              <w:t>Frontend:</w:t>
            </w:r>
            <w:r w:rsidRPr="004B2B6D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t xml:space="preserve"> </w:t>
            </w:r>
            <w:r w:rsidRPr="004B2B6D">
              <w:rPr>
                <w:rStyle w:val="span"/>
                <w:rFonts w:ascii="Century Gothic" w:eastAsia="Century Gothic" w:hAnsi="Century Gothic" w:cs="Century Gothic"/>
                <w:color w:val="FFFFFF"/>
                <w:sz w:val="21"/>
                <w:szCs w:val="21"/>
              </w:rPr>
              <w:br/>
              <w:t>React, HTML, CSS, Angular, Material UI, Redux Toolkit, React Native</w:t>
            </w:r>
          </w:p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4B2B6D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  <w:t xml:space="preserve">Languages: </w:t>
                  </w:r>
                </w:p>
                <w:p w14:paraId="5B114671" w14:textId="40CB831B" w:rsidR="002423C5" w:rsidRPr="004B2B6D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>TypeScript, JavaScript, Java, Python</w:t>
                  </w:r>
                </w:p>
                <w:p w14:paraId="0582A8E3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2B37A0DA" w14:textId="23181647" w:rsidR="002423C5" w:rsidRPr="004B2B6D" w:rsidRDefault="002423C5" w:rsidP="002423C5">
                  <w:pPr>
                    <w:pStyle w:val="divdocumentcommon-lngg-skillli"/>
                    <w:spacing w:line="360" w:lineRule="atLeast"/>
                    <w:ind w:right="63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Backend: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  <w:t xml:space="preserve">Spring Boot, </w:t>
                  </w:r>
                  <w:proofErr w:type="spellStart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NestJS</w:t>
                  </w:r>
                  <w:proofErr w:type="spellEnd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, Express, </w:t>
                  </w:r>
                  <w:proofErr w:type="spellStart"/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FastAPI</w:t>
                  </w:r>
                  <w:proofErr w:type="spellEnd"/>
                </w:p>
                <w:p w14:paraId="0E5B566C" w14:textId="77777777" w:rsidR="003655B4" w:rsidRPr="004B2B6D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1BC8AA68" w14:textId="747E9DC9" w:rsidR="003655B4" w:rsidRPr="004B2B6D" w:rsidRDefault="002423C5" w:rsidP="002423C5">
                  <w:pPr>
                    <w:pStyle w:val="divdocumentcommon-lngg-skillli"/>
                    <w:spacing w:line="360" w:lineRule="atLeast"/>
                    <w:ind w:right="5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  <w:t>Databases: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 xml:space="preserve"> </w:t>
                  </w:r>
                  <w:r w:rsidR="00EF6445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br/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  <w:t>Azure SQL, MongoDB, DB2, MariaDB</w:t>
                  </w:r>
                </w:p>
                <w:p w14:paraId="74DDC227" w14:textId="77777777" w:rsidR="003655B4" w:rsidRPr="004B2B6D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1"/>
                      <w:szCs w:val="21"/>
                    </w:rPr>
                  </w:pPr>
                </w:p>
                <w:p w14:paraId="7440F4A9" w14:textId="5F700671" w:rsidR="002423C5" w:rsidRPr="004B2B6D" w:rsidRDefault="002423C5" w:rsidP="002423C5">
                  <w:pPr>
                    <w:pStyle w:val="NormalWeb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</w:pPr>
                  <w:r w:rsidRPr="004B2B6D">
                    <w:rPr>
                      <w:rStyle w:val="Strong"/>
                      <w:rFonts w:ascii="Century Gothic" w:hAnsi="Century Gothic"/>
                      <w:color w:val="FFFFFF" w:themeColor="background1"/>
                      <w:sz w:val="21"/>
                      <w:szCs w:val="21"/>
                    </w:rPr>
                    <w:t>Cloud &amp; DevOps:</w:t>
                  </w:r>
                  <w:r w:rsidRPr="004B2B6D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  <w:t xml:space="preserve"> </w:t>
                  </w:r>
                  <w:r w:rsidRPr="004B2B6D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1"/>
                      <w:szCs w:val="21"/>
                    </w:rPr>
                    <w:br/>
                  </w:r>
                  <w:r w:rsidRPr="004B2B6D">
                    <w:rPr>
                      <w:rFonts w:ascii="Century Gothic" w:hAnsi="Century Gothic"/>
                      <w:color w:val="FFFFFF" w:themeColor="background1"/>
                      <w:sz w:val="21"/>
                      <w:szCs w:val="21"/>
                    </w:rPr>
                    <w:t>Azure App Service, Azure Functions, Azure AD, Docker, Kubernetes, Jenkins</w:t>
                  </w:r>
                </w:p>
                <w:p w14:paraId="11DBE432" w14:textId="77777777" w:rsidR="003655B4" w:rsidRPr="004B2B6D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1"/>
                      <w:szCs w:val="21"/>
                    </w:rPr>
                  </w:pPr>
                </w:p>
                <w:p w14:paraId="097A0CCE" w14:textId="77777777" w:rsidR="006E1B80" w:rsidRPr="004B2B6D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</w:pPr>
                </w:p>
                <w:p w14:paraId="3B4A915D" w14:textId="67DD2B71" w:rsidR="003655B4" w:rsidRPr="004B2B6D" w:rsidRDefault="002423C5" w:rsidP="002423C5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>Practices:</w:t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 xml:space="preserve"> </w:t>
                  </w:r>
                  <w:r w:rsidR="00EF6445"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br/>
                  </w:r>
                  <w:r w:rsidRPr="004B2B6D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>RESTful API design, RBAC, microservices, CI/CD, system integration</w:t>
                  </w: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6A9F1D17" w14:textId="4D862375" w:rsidR="00603FFB" w:rsidRPr="006E1B80" w:rsidRDefault="001F5BB9" w:rsidP="001F5BB9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S</w:t>
            </w:r>
            <w:r w:rsidR="00C27416" w:rsidRPr="00C27416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oftware Developer with 5+ years of experience building and supporting web and enterprise applications across React-based frontend development, backend services, REST API integration, and database-driven systems. Experienced in translating requirements into maintainable website and application features, supporting testing and troubleshooting, and improving delivery quality through practical documentation and structured problem-solving.</w:t>
            </w:r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39C1C88D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Developed and enhanced an enterprise-level</w:t>
                  </w:r>
                  <w:r w:rsidR="00BA5E1A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web-based</w:t>
                  </w: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message and case management system used for internal operations and customer communications.</w:t>
                  </w:r>
                </w:p>
                <w:p w14:paraId="60F0DE3C" w14:textId="556BC29A" w:rsidR="002423C5" w:rsidRPr="00BE0EC6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>Build reusable React</w:t>
                  </w:r>
                  <w:r w:rsidR="00213126">
                    <w:rPr>
                      <w:rFonts w:ascii="Century Gothic" w:hAnsi="Century Gothic"/>
                      <w:sz w:val="18"/>
                      <w:szCs w:val="18"/>
                    </w:rPr>
                    <w:t xml:space="preserve"> JS</w:t>
                  </w:r>
                  <w:r w:rsidRPr="00BE0EC6">
                    <w:rPr>
                      <w:rFonts w:ascii="Century Gothic" w:hAnsi="Century Gothic"/>
                      <w:sz w:val="18"/>
                      <w:szCs w:val="18"/>
                    </w:rPr>
                    <w:t xml:space="preserve"> and Material UI components and data-driven views to improve maintainability and consistency across the platform</w:t>
                  </w:r>
                  <w:r w:rsidR="002423C5" w:rsidRPr="002423C5">
                    <w:rPr>
                      <w:rFonts w:ascii="Century Gothic" w:hAnsi="Century Gothic"/>
                      <w:sz w:val="18"/>
                      <w:szCs w:val="18"/>
                    </w:rPr>
                    <w:t>.</w:t>
                  </w:r>
                </w:p>
                <w:p w14:paraId="5178B21C" w14:textId="10087323" w:rsidR="00BE0EC6" w:rsidRPr="00F547F5" w:rsidRDefault="00BE0EC6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BE0EC6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 across frontend and backend application workflows to deliver maintainable features and integrated user experiences.</w:t>
                  </w:r>
                </w:p>
                <w:p w14:paraId="0EE730AC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integrated RESTful APIs to support case workflows, email processing, tagging, and role-based access control (RBAC).</w:t>
                  </w:r>
                </w:p>
                <w:p w14:paraId="00D9270E" w14:textId="63A3685A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Implementing and maintaining role-based access control (RBAC) logic</w:t>
                  </w:r>
                </w:p>
                <w:p w14:paraId="186C5FD5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Collaborated with backend services built on Python (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) and Azure Functions, ensuring stable API contracts and data consistency.</w:t>
                  </w:r>
                </w:p>
                <w:p w14:paraId="371800DB" w14:textId="0F6DF80E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optimized Azure SQL queries, views, and functions for performance-sensitive data retrieval.</w:t>
                  </w:r>
                </w:p>
                <w:p w14:paraId="2EE5B254" w14:textId="1B364E06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Integrated Microsoft Azure services, including Azure AD authentication and Microsoft Graph API, for secure user and resource management</w:t>
                  </w: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32DC0F49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Improved system reliability through structured logging, debugging, and handling service downtime and partial failures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insurance platforms supporting digital forms, e-signatures, and payment processing, improving operational efficiency and user experience.</w:t>
                  </w:r>
                </w:p>
                <w:p w14:paraId="62DCF062" w14:textId="7CB534FF" w:rsidR="002423C5" w:rsidRPr="006E1B80" w:rsidRDefault="00E71527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E715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web and mobile applications using React, Angular, React Native, Swift, and Objective-C, supporting user-facing business workflows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0FEC43B" w14:textId="4EFFC722" w:rsidR="002423C5" w:rsidRDefault="00E71527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E715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 xml:space="preserve">Designed and maintained backend microservices using Java Spring Boot and </w:t>
                  </w:r>
                  <w:proofErr w:type="spellStart"/>
                  <w:r w:rsidRPr="00E715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 w:rsidRPr="00E715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support scalable application delivery and integration</w:t>
                  </w:r>
                  <w:r w:rsid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1FF83E25" w:rsidR="002423C5" w:rsidRDefault="00E71527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E71527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performance and stress testing to validate system stability and support quality-focused delivery under high traffic</w:t>
                  </w:r>
                  <w:r w:rsidR="002423C5"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14A723DB" w14:textId="77777777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Engineered and managed DB2 and MongoDB using SQL and NoSQL scripts.</w:t>
                  </w:r>
                </w:p>
                <w:p w14:paraId="6B174001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Implemented CI/CD pipelines using Jenkins and Azure Pipelines, reducing manual deployment effort.</w:t>
                  </w:r>
                </w:p>
                <w:p w14:paraId="75FF5016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5EB04138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BC2E9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2021-01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Bachelor of Engineering</w:t>
                        </w:r>
                        <w:r w:rsidRPr="00BC2E9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 xml:space="preserve">: </w:t>
                        </w:r>
                        <w:r w:rsidRPr="00BC2E9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Computer Engineering</w:t>
                        </w:r>
                      </w:p>
                      <w:p w14:paraId="6097F301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Hong Kong University of Science and Technology - </w:t>
                        </w:r>
                        <w:r w:rsidRPr="006E1B80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Clear Water Bay, Hong Kong</w:t>
                        </w: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0526A45" w14:textId="77777777" w:rsidR="0098732A" w:rsidRPr="00BC2E9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BC2E9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2015-05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Associate of Engineering</w:t>
                        </w:r>
                      </w:p>
                      <w:p w14:paraId="3DA9849C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5D8A03D-7400-5D4B-BAA9-65C14769C2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5F40B8F-2401-EE4F-B99F-F4DF0254E89A}"/>
    <w:embedBold r:id="rId3" w:fontKey="{2E1FDDD6-03CD-3C4A-984C-603E14BC31C0}"/>
    <w:embedItalic r:id="rId4" w:fontKey="{73DE347E-B01B-D04C-B8E7-EDB6FDB02BC8}"/>
    <w:embedBoldItalic r:id="rId5" w:fontKey="{987C10A9-7137-5F4F-8E23-6E16113D02A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A632D3E6-26C0-8146-99DA-CF1A35BED4C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7F1D5C46-A522-DC4B-91C3-D582DEB1C23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126B85E4-9266-5143-8BEF-4E889A916673}"/>
    <w:embedBold r:id="rId9" w:fontKey="{6414703A-4708-254B-9474-7B93497AE413}"/>
    <w:embedItalic r:id="rId10" w:fontKey="{E5F8024F-0BB5-124C-ABCC-EA3F3DB48133}"/>
    <w:embedBoldItalic r:id="rId11" w:fontKey="{523E39D0-877F-5E40-B9CE-3317BA4061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9B7CA284-6734-634F-98F9-398FA06704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1F5BB9"/>
    <w:rsid w:val="00212E99"/>
    <w:rsid w:val="00213126"/>
    <w:rsid w:val="002233EA"/>
    <w:rsid w:val="002423C5"/>
    <w:rsid w:val="00280DBA"/>
    <w:rsid w:val="0036375E"/>
    <w:rsid w:val="003655B4"/>
    <w:rsid w:val="00366BF9"/>
    <w:rsid w:val="0047392E"/>
    <w:rsid w:val="004921A1"/>
    <w:rsid w:val="004B2B6D"/>
    <w:rsid w:val="004F401D"/>
    <w:rsid w:val="00581312"/>
    <w:rsid w:val="005C7865"/>
    <w:rsid w:val="00603FFB"/>
    <w:rsid w:val="0065753C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D0771"/>
    <w:rsid w:val="00912BB0"/>
    <w:rsid w:val="0098732A"/>
    <w:rsid w:val="00993879"/>
    <w:rsid w:val="009F7CFC"/>
    <w:rsid w:val="00A95784"/>
    <w:rsid w:val="00AD7B6D"/>
    <w:rsid w:val="00B071CC"/>
    <w:rsid w:val="00B16DB3"/>
    <w:rsid w:val="00BA36DA"/>
    <w:rsid w:val="00BA5E1A"/>
    <w:rsid w:val="00BC2E95"/>
    <w:rsid w:val="00BE0EC6"/>
    <w:rsid w:val="00C27416"/>
    <w:rsid w:val="00C309F7"/>
    <w:rsid w:val="00CD4011"/>
    <w:rsid w:val="00CE76BB"/>
    <w:rsid w:val="00D4098D"/>
    <w:rsid w:val="00DD2E3E"/>
    <w:rsid w:val="00E6755B"/>
    <w:rsid w:val="00E71527"/>
    <w:rsid w:val="00E762EF"/>
    <w:rsid w:val="00E833BB"/>
    <w:rsid w:val="00E95814"/>
    <w:rsid w:val="00EA3DE4"/>
    <w:rsid w:val="00EE1F0B"/>
    <w:rsid w:val="00EE4E09"/>
    <w:rsid w:val="00EF6445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30</cp:revision>
  <cp:lastPrinted>2026-01-05T04:47:00Z</cp:lastPrinted>
  <dcterms:created xsi:type="dcterms:W3CDTF">2026-01-05T04:47:00Z</dcterms:created>
  <dcterms:modified xsi:type="dcterms:W3CDTF">2026-05-03T06:08:00Z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