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7" w:name="resume"/>
    <w:p>
      <w:pPr>
        <w:pStyle w:val="Heading2"/>
      </w:pPr>
      <w:r>
        <w:t xml:space="preserve">## Resume</w:t>
      </w:r>
    </w:p>
    <w:bookmarkStart w:id="23" w:name="professional-goal"/>
    <w:p>
      <w:pPr>
        <w:pStyle w:val="Heading3"/>
      </w:pPr>
      <w:r>
        <w:t xml:space="preserve">Professional Goal</w:t>
      </w:r>
    </w:p>
    <w:p>
      <w:pPr>
        <w:pStyle w:val="FirstParagraph"/>
      </w:pPr>
      <w:r>
        <w:t xml:space="preserve">FullStack Developer</w:t>
      </w:r>
    </w:p>
    <w:p>
      <w:r>
        <w:pict>
          <v:rect style="width:0;height:1.5pt" o:hralign="center" o:hrstd="t" o:hr="t"/>
        </w:pict>
      </w:r>
    </w:p>
    <w:bookmarkEnd w:id="23"/>
    <w:bookmarkStart w:id="24" w:name="preferred-technologies"/>
    <w:p>
      <w:pPr>
        <w:pStyle w:val="Heading3"/>
      </w:pPr>
      <w:r>
        <w:t xml:space="preserve">Preferred Technologies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24"/>
    <w:bookmarkStart w:id="25" w:name="preferred-methodologies"/>
    <w:p>
      <w:pPr>
        <w:pStyle w:val="Heading3"/>
      </w:pPr>
      <w:r>
        <w:t xml:space="preserve">Preferred Methodologies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25"/>
    <w:bookmarkStart w:id="26" w:name="preferred-tools"/>
    <w:p>
      <w:pPr>
        <w:pStyle w:val="Heading3"/>
      </w:pPr>
      <w:r>
        <w:t xml:space="preserve">Preferred Tools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60" w:name="professional-experience"/>
    <w:p>
      <w:pPr>
        <w:pStyle w:val="Heading2"/>
      </w:pPr>
      <w:r>
        <w:t xml:space="preserve">## Professional experience</w:t>
      </w:r>
    </w:p>
    <w:bookmarkStart w:id="29" w:name="qintess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28" w:name="Xd924b2b60214568784990337217d0fbbd871d9b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In this squad our main goals was to increase performance and resilience while decreasing the infrastructure cost.</w:t>
      </w:r>
      <w:r>
        <w:t xml:space="preserve"> </w:t>
      </w:r>
      <w:r>
        <w:t xml:space="preserve">The initial apdex was 0.79 and after 6 months of technical evolutions it reached 0.96. This achievement did not demanded any increment in infrastructure cost, even better we could reduce the cost by around 5%.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0" w:name="amodev---associate-consultant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</w:p>
    <w:bookmarkStart w:id="34" w:name="Xc4b068d413c8b7b43a384b98bde1ec225d730c1"/>
    <w:p>
      <w:pPr>
        <w:pStyle w:val="Heading4"/>
      </w:pPr>
      <w:r>
        <w:t xml:space="preserve">Budbuds</w:t>
      </w:r>
      <w:r>
        <w:t xml:space="preserve">.us - Crop control and evaluation tool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1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6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5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6"/>
    <w:bookmarkStart w:id="39" w:name="X4bca6b420b17f49ca3dcb023d11e62ef9fe2caf"/>
    <w:p>
      <w:pPr>
        <w:pStyle w:val="Heading4"/>
      </w:pPr>
      <w:hyperlink r:id="rId37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devires-tecnologia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41" w:name="qsaúde-web-ecommerce-portal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bookmarkEnd w:id="41"/>
    <w:bookmarkStart w:id="44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2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3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44"/>
    <w:bookmarkEnd w:id="45"/>
    <w:bookmarkStart w:id="47" w:name="accenture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46" w:name="vai-de-visa---visas-campaign-web-app"/>
    <w:p>
      <w:pPr>
        <w:pStyle w:val="Heading4"/>
      </w:pPr>
      <w:r>
        <w:t xml:space="preserve">Vai de Visa - Visa’s campaign web app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4" w:name="fcamara-training-and-consulting"/>
    <w:p>
      <w:pPr>
        <w:pStyle w:val="Heading3"/>
      </w:pPr>
      <w:r>
        <w:rPr>
          <w:b/>
        </w:rPr>
        <w:t xml:space="preserve">FCamara Training and Consulting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48" w:name="linkapi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48"/>
    <w:bookmarkStart w:id="51" w:name="bematech-gdi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49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0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Start w:id="53" w:name="asp.net-e-commerce-performance-analysis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bookmarkStart w:id="52" w:name="X54dc831ca80ff19b58cbcdb098971ee4015669b"/>
    <w:p>
      <w:pPr>
        <w:pStyle w:val="Heading5"/>
      </w:pPr>
      <w:r>
        <w:t xml:space="preserve">Winner of the Big Hackaton-ONU at Campus Party 10 - Health Keeper Project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6" w:name="ângelo-ocanã-consulting-and-training"/>
    <w:p>
      <w:pPr>
        <w:pStyle w:val="Heading3"/>
      </w:pPr>
      <w:r>
        <w:rPr>
          <w:b/>
        </w:rPr>
        <w:t xml:space="preserve">Ângelo Ocanã Consulting and Training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55" w:name="X4a42f74362a316c4998531e7962b52238499d76"/>
    <w:p>
      <w:pPr>
        <w:pStyle w:val="Heading4"/>
      </w:pPr>
      <w:r>
        <w:t xml:space="preserve">Staffgeist - Web App for Workplace Assessment</w:t>
      </w:r>
    </w:p>
    <w:p>
      <w:pPr>
        <w:numPr>
          <w:ilvl w:val="0"/>
          <w:numId w:val="1012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reorder-it-consulting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r>
        <w:pict>
          <v:rect style="width:0;height:1.5pt" o:hralign="center" o:hrstd="t" o:hr="t"/>
        </w:pict>
      </w:r>
    </w:p>
    <w:bookmarkEnd w:id="57"/>
    <w:bookmarkStart w:id="58" w:name="vip-systems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r>
        <w:pict>
          <v:rect style="width:0;height:1.5pt" o:hralign="center" o:hrstd="t" o:hr="t"/>
        </w:pict>
      </w:r>
    </w:p>
    <w:bookmarkEnd w:id="58"/>
    <w:bookmarkStart w:id="59" w:name="sitel-brasil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9" w:name="profile"/>
    <w:p>
      <w:pPr>
        <w:pStyle w:val="Heading2"/>
      </w:pPr>
      <w:r>
        <w:t xml:space="preserve">Profile</w:t>
      </w:r>
    </w:p>
    <w:bookmarkStart w:id="65" w:name="formation"/>
    <w:p>
      <w:pPr>
        <w:pStyle w:val="Heading3"/>
      </w:pPr>
      <w:r>
        <w:t xml:space="preserve">Formation</w:t>
      </w:r>
    </w:p>
    <w:p>
      <w:r>
        <w:pict>
          <v:rect style="width:0;height:1.5pt" o:hralign="center" o:hrstd="t" o:hr="t"/>
        </w:pict>
      </w:r>
    </w:p>
    <w:bookmarkStart w:id="61" w:name="analysis-and-systems-development"/>
    <w:p>
      <w:pPr>
        <w:pStyle w:val="Heading4"/>
      </w:pPr>
      <w:r>
        <w:rPr>
          <w:b/>
        </w:rPr>
        <w:t xml:space="preserve">Analysis and Systems Development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61"/>
    <w:bookmarkStart w:id="62" w:name="web-design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62"/>
    <w:bookmarkStart w:id="63" w:name="high-school"/>
    <w:p>
      <w:pPr>
        <w:pStyle w:val="Heading4"/>
      </w:pPr>
      <w:r>
        <w:rPr>
          <w:b/>
        </w:rPr>
        <w:t xml:space="preserve">High School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63"/>
    <w:bookmarkStart w:id="64" w:name="teens-office-course"/>
    <w:p>
      <w:pPr>
        <w:pStyle w:val="Heading4"/>
      </w:pPr>
      <w:r>
        <w:rPr>
          <w:b/>
        </w:rPr>
        <w:t xml:space="preserve">Teens Office Course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7" w:name="courses"/>
    <w:p>
      <w:pPr>
        <w:pStyle w:val="Heading3"/>
      </w:pPr>
      <w:r>
        <w:t xml:space="preserve">Courses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6">
        <w:r>
          <w:rPr>
            <w:rStyle w:val="Hyperlink"/>
          </w:rPr>
          <w:t xml:space="preserve">pluralsight.com/profile/alanmarcell</w:t>
        </w:r>
      </w:hyperlink>
    </w:p>
    <w:p>
      <w:r>
        <w:pict>
          <v:rect style="width:0;height:1.5pt" o:hralign="center" o:hrstd="t" o:hr="t"/>
        </w:pict>
      </w:r>
    </w:p>
    <w:bookmarkEnd w:id="67"/>
    <w:bookmarkStart w:id="68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21" Target="github.com/alanmarcell" TargetMode="External" /><Relationship Type="http://schemas.openxmlformats.org/officeDocument/2006/relationships/hyperlink" Id="rId66" Target="https://app.pluralsight.com/profile/alanmarcell" TargetMode="External" /><Relationship Type="http://schemas.openxmlformats.org/officeDocument/2006/relationships/hyperlink" Id="rId43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2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github.com/alanmarcell" TargetMode="External" /><Relationship Type="http://schemas.openxmlformats.org/officeDocument/2006/relationships/hyperlink" Id="rId66" Target="https://app.pluralsight.com/profile/alanmarcell" TargetMode="External" /><Relationship Type="http://schemas.openxmlformats.org/officeDocument/2006/relationships/hyperlink" Id="rId43" Target="https://apps.apple.com/br/app/qsa%C3%BAde/id1449620787" TargetMode="External" /><Relationship Type="http://schemas.openxmlformats.org/officeDocument/2006/relationships/hyperlink" Id="rId50" Target="https://itunes.apple.com/br/app/bematech-gdi/id1062372210" TargetMode="External" /><Relationship Type="http://schemas.openxmlformats.org/officeDocument/2006/relationships/hyperlink" Id="rId33" Target="https://itunes.apple.com/us/app/budbuds-us/id1112825348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7" Target="https://market.bitpreco.com" TargetMode="External" /><Relationship Type="http://schemas.openxmlformats.org/officeDocument/2006/relationships/hyperlink" Id="rId42" Target="https://play.google.com/store/apps/details?id=br.com.qsaude&amp;hl=es_BO" TargetMode="External" /><Relationship Type="http://schemas.openxmlformats.org/officeDocument/2006/relationships/hyperlink" Id="rId35" Target="https://play.google.com/store/apps/details?id=com.appmais" TargetMode="External" /><Relationship Type="http://schemas.openxmlformats.org/officeDocument/2006/relationships/hyperlink" Id="rId49" Target="https://play.google.com/store/apps/details?id=com.bematech.gdi" TargetMode="External" /><Relationship Type="http://schemas.openxmlformats.org/officeDocument/2006/relationships/hyperlink" Id="rId31" Target="https://play.google.com/store/apps/details?id=us.budbuds" TargetMode="External" /><Relationship Type="http://schemas.openxmlformats.org/officeDocument/2006/relationships/hyperlink" Id="rId38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2020-10-27T14:44:32Z</dcterms:created>
  <dcterms:modified xsi:type="dcterms:W3CDTF">2020-10-27T14:44:32Z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