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</w:pPr>
      <w:r>
        <w:rPr/>
        <w:t>Beta</w:t>
      </w:r>
      <w:r>
        <w:rPr>
          <w:spacing w:val="3"/>
        </w:rPr>
        <w:t> </w:t>
      </w:r>
      <w:r>
        <w:rPr>
          <w:spacing w:val="-10"/>
        </w:rPr>
        <w:t>K</w:t>
      </w:r>
    </w:p>
    <w:p>
      <w:pPr>
        <w:pStyle w:val="BodyText"/>
        <w:ind w:left="0"/>
      </w:pPr>
    </w:p>
    <w:p>
      <w:pPr>
        <w:pStyle w:val="BodyText"/>
        <w:ind w:right="137"/>
      </w:pPr>
      <w:r>
        <w:rPr/>
        <w:t>A recent study illustrated that supplementation of Beta-Alanine &amp; Creatine increased maximal</w:t>
      </w:r>
      <w:r>
        <w:rPr>
          <w:spacing w:val="-2"/>
        </w:rPr>
        <w:t> </w:t>
      </w:r>
      <w:r>
        <w:rPr/>
        <w:t>power output. It was concluded that it might be as a result of improved hydrogen ion buffering by elevated Carnosine concentrations.</w:t>
      </w:r>
      <w:r>
        <w:rPr>
          <w:spacing w:val="40"/>
        </w:rPr>
        <w:t> </w:t>
      </w:r>
      <w:r>
        <w:rPr/>
        <w:t>In another study, the effects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creatine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beta-alanine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strength,</w:t>
      </w:r>
      <w:r>
        <w:rPr>
          <w:spacing w:val="-1"/>
        </w:rPr>
        <w:t> </w:t>
      </w:r>
      <w:r>
        <w:rPr/>
        <w:t>power,</w:t>
      </w:r>
      <w:r>
        <w:rPr>
          <w:spacing w:val="-1"/>
        </w:rPr>
        <w:t> </w:t>
      </w:r>
      <w:r>
        <w:rPr/>
        <w:t>body</w:t>
      </w:r>
      <w:r>
        <w:rPr>
          <w:spacing w:val="-12"/>
        </w:rPr>
        <w:t> </w:t>
      </w:r>
      <w:r>
        <w:rPr/>
        <w:t>composition,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endocrine changes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examined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10-wk</w:t>
      </w:r>
      <w:r>
        <w:rPr>
          <w:spacing w:val="-4"/>
        </w:rPr>
        <w:t> </w:t>
      </w:r>
      <w:r>
        <w:rPr/>
        <w:t>resistance-training</w:t>
      </w:r>
      <w:r>
        <w:rPr>
          <w:spacing w:val="-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collegiate football players.</w:t>
      </w:r>
      <w:r>
        <w:rPr>
          <w:spacing w:val="40"/>
        </w:rPr>
        <w:t> </w:t>
      </w:r>
      <w:r>
        <w:rPr/>
        <w:t>Results of this study demonstrate the efficacy of creatine plus beta-alanine on strength performance. Creatine plus beta-alanine supplementation appeared to have the greatest effect on lean tissue accruement and body fat composition.</w:t>
      </w:r>
    </w:p>
    <w:p>
      <w:pPr>
        <w:spacing w:before="275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Available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200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capsule </w:t>
      </w:r>
      <w:r>
        <w:rPr>
          <w:i/>
          <w:spacing w:val="-2"/>
          <w:sz w:val="24"/>
        </w:rPr>
        <w:t>bottles.</w:t>
      </w:r>
    </w:p>
    <w:sectPr>
      <w:type w:val="continuous"/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Beta K</dc:title>
  <dcterms:created xsi:type="dcterms:W3CDTF">2024-12-31T12:20:54Z</dcterms:created>
  <dcterms:modified xsi:type="dcterms:W3CDTF">2024-12-31T12:20:54Z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