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VITAMIN</w:t>
      </w:r>
      <w:r>
        <w:rPr>
          <w:spacing w:val="-1"/>
        </w:rPr>
        <w:t> </w:t>
      </w:r>
      <w:r>
        <w:rPr/>
        <w:t>C –</w:t>
      </w:r>
      <w:r>
        <w:rPr>
          <w:spacing w:val="1"/>
        </w:rPr>
        <w:t> </w:t>
      </w:r>
      <w:r>
        <w:rPr/>
        <w:t>ORANGE</w:t>
      </w:r>
      <w:r>
        <w:rPr>
          <w:spacing w:val="-1"/>
        </w:rPr>
        <w:t> </w:t>
      </w:r>
      <w:r>
        <w:rPr>
          <w:spacing w:val="-2"/>
        </w:rPr>
        <w:t>FLAVOR</w:t>
      </w:r>
    </w:p>
    <w:p>
      <w:pPr>
        <w:pStyle w:val="BodyText"/>
        <w:spacing w:line="237" w:lineRule="auto" w:before="274"/>
        <w:ind w:right="5760"/>
      </w:pPr>
      <w:r>
        <w:rPr/>
        <w:t>Serving Size: 1 Tablet Servings</w:t>
      </w:r>
      <w:r>
        <w:rPr>
          <w:spacing w:val="-15"/>
        </w:rPr>
        <w:t> </w:t>
      </w:r>
      <w:r>
        <w:rPr/>
        <w:t>Per</w:t>
      </w:r>
      <w:r>
        <w:rPr>
          <w:spacing w:val="-13"/>
        </w:rPr>
        <w:t> </w:t>
      </w:r>
      <w:r>
        <w:rPr/>
        <w:t>Container:</w:t>
      </w:r>
      <w:r>
        <w:rPr>
          <w:spacing w:val="-11"/>
        </w:rPr>
        <w:t> </w:t>
      </w:r>
      <w:r>
        <w:rPr/>
        <w:t>120</w:t>
      </w:r>
    </w:p>
    <w:p>
      <w:pPr>
        <w:pStyle w:val="BodyText"/>
        <w:tabs>
          <w:tab w:pos="3702" w:val="left" w:leader="none"/>
          <w:tab w:pos="4422" w:val="left" w:leader="none"/>
        </w:tabs>
        <w:spacing w:line="550" w:lineRule="atLeast" w:before="3"/>
        <w:ind w:right="3694"/>
      </w:pPr>
      <w:r>
        <w:rPr/>
        <w:t>Amount Per Serving:</w:t>
        <w:tab/>
        <w:t>%</w:t>
      </w:r>
      <w:r>
        <w:rPr>
          <w:spacing w:val="-15"/>
        </w:rPr>
        <w:t> </w:t>
      </w:r>
      <w:r>
        <w:rPr/>
        <w:t>Daily</w:t>
      </w:r>
      <w:r>
        <w:rPr>
          <w:spacing w:val="-15"/>
        </w:rPr>
        <w:t> </w:t>
      </w:r>
      <w:r>
        <w:rPr/>
        <w:t>Value Sodium</w:t>
      </w:r>
      <w:r>
        <w:rPr>
          <w:spacing w:val="40"/>
        </w:rPr>
        <w:t> </w:t>
      </w:r>
      <w:r>
        <w:rPr/>
        <w:t>30 mg</w:t>
        <w:tab/>
        <w:tab/>
      </w:r>
      <w:r>
        <w:rPr>
          <w:spacing w:val="-6"/>
        </w:rPr>
        <w:t>1%</w:t>
      </w:r>
    </w:p>
    <w:p>
      <w:pPr>
        <w:pStyle w:val="BodyText"/>
        <w:tabs>
          <w:tab w:pos="4307" w:val="left" w:leader="none"/>
        </w:tabs>
        <w:spacing w:line="275" w:lineRule="exact" w:before="5"/>
      </w:pPr>
      <w:r>
        <w:rPr/>
        <w:t>Total</w:t>
      </w:r>
      <w:r>
        <w:rPr>
          <w:spacing w:val="-7"/>
        </w:rPr>
        <w:t> </w:t>
      </w:r>
      <w:r>
        <w:rPr/>
        <w:t>Carbohydrate</w:t>
      </w:r>
      <w:r>
        <w:rPr>
          <w:spacing w:val="63"/>
        </w:rPr>
        <w:t> </w:t>
      </w:r>
      <w:r>
        <w:rPr/>
        <w:t>&lt;1</w:t>
      </w:r>
      <w:r>
        <w:rPr>
          <w:spacing w:val="6"/>
        </w:rPr>
        <w:t> </w:t>
      </w:r>
      <w:r>
        <w:rPr>
          <w:spacing w:val="-10"/>
        </w:rPr>
        <w:t>g</w:t>
      </w:r>
      <w:r>
        <w:rPr/>
        <w:tab/>
      </w:r>
      <w:r>
        <w:rPr>
          <w:spacing w:val="-5"/>
        </w:rPr>
        <w:t>&lt;1</w:t>
      </w:r>
    </w:p>
    <w:p>
      <w:pPr>
        <w:pStyle w:val="BodyText"/>
        <w:spacing w:line="275" w:lineRule="exact"/>
        <w:ind w:left="821"/>
      </w:pPr>
      <w:r>
        <w:rPr/>
        <w:t>Sugars</w:t>
      </w:r>
      <w:r>
        <w:rPr>
          <w:spacing w:val="62"/>
        </w:rPr>
        <w:t> </w:t>
      </w:r>
      <w:r>
        <w:rPr/>
        <w:t>&lt;1</w:t>
      </w:r>
      <w:r>
        <w:rPr>
          <w:spacing w:val="2"/>
        </w:rPr>
        <w:t> </w:t>
      </w:r>
      <w:r>
        <w:rPr>
          <w:spacing w:val="-10"/>
        </w:rPr>
        <w:t>g</w:t>
      </w:r>
    </w:p>
    <w:p>
      <w:pPr>
        <w:pStyle w:val="BodyText"/>
        <w:tabs>
          <w:tab w:pos="4422" w:val="left" w:leader="none"/>
        </w:tabs>
        <w:spacing w:before="276"/>
      </w:pPr>
      <w:r>
        <w:rPr/>
        <w:t>Vitamin</w:t>
      </w:r>
      <w:r>
        <w:rPr>
          <w:spacing w:val="-5"/>
        </w:rPr>
        <w:t> </w:t>
      </w:r>
      <w:r>
        <w:rPr/>
        <w:t>C:</w:t>
      </w:r>
      <w:r>
        <w:rPr>
          <w:spacing w:val="-3"/>
        </w:rPr>
        <w:t> </w:t>
      </w:r>
      <w:r>
        <w:rPr>
          <w:spacing w:val="-4"/>
        </w:rPr>
        <w:t>500mg</w:t>
      </w:r>
      <w:r>
        <w:rPr/>
        <w:tab/>
      </w:r>
      <w:r>
        <w:rPr>
          <w:spacing w:val="-4"/>
        </w:rPr>
        <w:t>833%</w:t>
      </w:r>
    </w:p>
    <w:p>
      <w:pPr>
        <w:spacing w:before="1"/>
        <w:ind w:left="821" w:right="0" w:firstLine="0"/>
        <w:jc w:val="left"/>
        <w:rPr>
          <w:sz w:val="20"/>
        </w:rPr>
      </w:pPr>
      <w:r>
        <w:rPr>
          <w:sz w:val="20"/>
        </w:rPr>
        <w:t>(as</w:t>
      </w:r>
      <w:r>
        <w:rPr>
          <w:spacing w:val="-2"/>
          <w:sz w:val="20"/>
        </w:rPr>
        <w:t> </w:t>
      </w:r>
      <w:r>
        <w:rPr>
          <w:sz w:val="20"/>
        </w:rPr>
        <w:t>sodium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ascorbate)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8"/>
        <w:ind w:left="0"/>
        <w:rPr>
          <w:sz w:val="20"/>
        </w:rPr>
      </w:pPr>
    </w:p>
    <w:p>
      <w:pPr>
        <w:pStyle w:val="BodyText"/>
      </w:pPr>
      <w:r>
        <w:rPr/>
        <w:t>Directions:</w:t>
      </w:r>
      <w:r>
        <w:rPr>
          <w:spacing w:val="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dietary</w:t>
      </w:r>
      <w:r>
        <w:rPr>
          <w:spacing w:val="-10"/>
        </w:rPr>
        <w:t> </w:t>
      </w:r>
      <w:r>
        <w:rPr/>
        <w:t>supplement,</w:t>
      </w:r>
      <w:r>
        <w:rPr>
          <w:spacing w:val="1"/>
        </w:rPr>
        <w:t> </w:t>
      </w:r>
      <w:r>
        <w:rPr/>
        <w:t>chew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tablet</w:t>
      </w:r>
      <w:r>
        <w:rPr>
          <w:spacing w:val="4"/>
        </w:rPr>
        <w:t> </w:t>
      </w:r>
      <w:r>
        <w:rPr/>
        <w:t>up</w:t>
      </w:r>
      <w:r>
        <w:rPr>
          <w:spacing w:val="-10"/>
        </w:rPr>
        <w:t> </w:t>
      </w:r>
      <w:r>
        <w:rPr/>
        <w:t>to</w:t>
      </w:r>
      <w:r>
        <w:rPr>
          <w:spacing w:val="-5"/>
        </w:rPr>
        <w:t> </w:t>
      </w:r>
      <w:r>
        <w:rPr/>
        <w:t>twice</w:t>
      </w:r>
      <w:r>
        <w:rPr>
          <w:spacing w:val="-1"/>
        </w:rPr>
        <w:t> </w:t>
      </w:r>
      <w:r>
        <w:rPr>
          <w:spacing w:val="-2"/>
        </w:rPr>
        <w:t>daily.</w:t>
      </w:r>
    </w:p>
    <w:p>
      <w:pPr>
        <w:pStyle w:val="BodyText"/>
        <w:spacing w:line="237" w:lineRule="auto" w:before="235"/>
      </w:pPr>
      <w:r>
        <w:rPr/>
        <w:t>Other</w:t>
      </w:r>
      <w:r>
        <w:rPr>
          <w:spacing w:val="-6"/>
        </w:rPr>
        <w:t> </w:t>
      </w:r>
      <w:r>
        <w:rPr/>
        <w:t>Ingredients:</w:t>
      </w:r>
      <w:r>
        <w:rPr>
          <w:spacing w:val="-6"/>
        </w:rPr>
        <w:t> </w:t>
      </w:r>
      <w:r>
        <w:rPr/>
        <w:t>dextrose,</w:t>
      </w:r>
      <w:r>
        <w:rPr>
          <w:spacing w:val="-5"/>
        </w:rPr>
        <w:t> </w:t>
      </w:r>
      <w:r>
        <w:rPr/>
        <w:t>sucrose,</w:t>
      </w:r>
      <w:r>
        <w:rPr>
          <w:spacing w:val="-5"/>
        </w:rPr>
        <w:t> </w:t>
      </w:r>
      <w:r>
        <w:rPr/>
        <w:t>fructose,</w:t>
      </w:r>
      <w:r>
        <w:rPr>
          <w:spacing w:val="-5"/>
        </w:rPr>
        <w:t> </w:t>
      </w:r>
      <w:r>
        <w:rPr/>
        <w:t>natural</w:t>
      </w:r>
      <w:r>
        <w:rPr>
          <w:spacing w:val="-4"/>
        </w:rPr>
        <w:t> </w:t>
      </w:r>
      <w:r>
        <w:rPr/>
        <w:t>flavor,</w:t>
      </w:r>
      <w:r>
        <w:rPr>
          <w:spacing w:val="-5"/>
        </w:rPr>
        <w:t> </w:t>
      </w:r>
      <w:r>
        <w:rPr/>
        <w:t>FD&amp;C</w:t>
      </w:r>
      <w:r>
        <w:rPr>
          <w:spacing w:val="-4"/>
        </w:rPr>
        <w:t> </w:t>
      </w:r>
      <w:r>
        <w:rPr/>
        <w:t>yellow</w:t>
      </w:r>
      <w:r>
        <w:rPr>
          <w:spacing w:val="-7"/>
        </w:rPr>
        <w:t> </w:t>
      </w:r>
      <w:r>
        <w:rPr/>
        <w:t>#6, hydrogenated vegetable oil, microcrystalline cellulose and silica.</w:t>
      </w:r>
    </w:p>
    <w:sectPr>
      <w:type w:val="continuous"/>
      <w:pgSz w:w="12240" w:h="15840"/>
      <w:pgMar w:top="182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9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VITAMIN E SOFTGELS</dc:title>
  <dcterms:created xsi:type="dcterms:W3CDTF">2024-12-31T12:20:54Z</dcterms:created>
  <dcterms:modified xsi:type="dcterms:W3CDTF">2024-12-31T12:20:54Z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2009-10-06T00:00:00Z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