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Flavored</w:t>
      </w:r>
      <w:r>
        <w:rPr>
          <w:spacing w:val="2"/>
        </w:rPr>
        <w:t> </w:t>
      </w:r>
      <w:r>
        <w:rPr/>
        <w:t>BCAA</w:t>
      </w:r>
      <w:r>
        <w:rPr>
          <w:spacing w:val="-1"/>
        </w:rPr>
        <w:t> </w:t>
      </w:r>
      <w:r>
        <w:rPr/>
        <w:t>12,000</w:t>
      </w:r>
      <w:r>
        <w:rPr>
          <w:spacing w:val="-4"/>
        </w:rPr>
        <w:t> </w:t>
      </w:r>
      <w:r>
        <w:rPr/>
        <w:t>Powder</w:t>
      </w:r>
      <w:r>
        <w:rPr>
          <w:spacing w:val="-3"/>
        </w:rPr>
        <w:t> </w:t>
      </w:r>
      <w:r>
        <w:rPr/>
        <w:t>– Blue </w:t>
      </w:r>
      <w:r>
        <w:rPr>
          <w:spacing w:val="-2"/>
        </w:rPr>
        <w:t>Raspberry</w:t>
      </w:r>
    </w:p>
    <w:p>
      <w:pPr>
        <w:pStyle w:val="BodyText"/>
        <w:spacing w:line="480" w:lineRule="auto" w:before="272"/>
        <w:ind w:left="100" w:right="5203"/>
      </w:pPr>
      <w:r>
        <w:rPr/>
        <w:t>Serving</w:t>
      </w:r>
      <w:r>
        <w:rPr>
          <w:spacing w:val="-6"/>
        </w:rPr>
        <w:t> </w:t>
      </w:r>
      <w:r>
        <w:rPr/>
        <w:t>size:</w:t>
      </w:r>
      <w:r>
        <w:rPr>
          <w:spacing w:val="40"/>
        </w:rPr>
        <w:t> </w:t>
      </w:r>
      <w:r>
        <w:rPr/>
        <w:t>1</w:t>
      </w:r>
      <w:r>
        <w:rPr>
          <w:spacing w:val="-6"/>
        </w:rPr>
        <w:t> </w:t>
      </w:r>
      <w:r>
        <w:rPr/>
        <w:t>scoop</w:t>
      </w:r>
      <w:r>
        <w:rPr>
          <w:spacing w:val="-10"/>
        </w:rPr>
        <w:t> </w:t>
      </w:r>
      <w:r>
        <w:rPr/>
        <w:t>(about</w:t>
      </w:r>
      <w:r>
        <w:rPr>
          <w:spacing w:val="-1"/>
        </w:rPr>
        <w:t> </w:t>
      </w:r>
      <w:r>
        <w:rPr/>
        <w:t>7.6g) 60 servings</w:t>
      </w:r>
    </w:p>
    <w:p>
      <w:pPr>
        <w:pStyle w:val="BodyText"/>
        <w:spacing w:line="275" w:lineRule="exact"/>
        <w:ind w:left="100"/>
      </w:pPr>
      <w:r>
        <w:rPr/>
        <w:t>Amount</w:t>
      </w:r>
      <w:r>
        <w:rPr>
          <w:spacing w:val="2"/>
        </w:rPr>
        <w:t> </w:t>
      </w:r>
      <w:r>
        <w:rPr/>
        <w:t>per</w:t>
      </w:r>
      <w:r>
        <w:rPr>
          <w:spacing w:val="-2"/>
        </w:rPr>
        <w:t> </w:t>
      </w:r>
      <w:r>
        <w:rPr/>
        <w:t>serving:</w:t>
      </w:r>
      <w:r>
        <w:rPr>
          <w:spacing w:val="77"/>
          <w:w w:val="150"/>
        </w:rPr>
        <w:t> </w:t>
      </w:r>
      <w:r>
        <w:rPr/>
        <w:t>Calories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line="275" w:lineRule="exact"/>
        <w:ind w:left="2261"/>
      </w:pPr>
      <w:r>
        <w:rPr/>
        <w:t>Carbohydrates</w:t>
      </w:r>
      <w:r>
        <w:rPr>
          <w:spacing w:val="-4"/>
        </w:rPr>
        <w:t> </w:t>
      </w:r>
      <w:r>
        <w:rPr>
          <w:spacing w:val="-5"/>
        </w:rPr>
        <w:t>&lt;1g</w:t>
      </w:r>
    </w:p>
    <w:p>
      <w:pPr>
        <w:pStyle w:val="BodyText"/>
        <w:spacing w:line="237" w:lineRule="auto" w:before="5"/>
        <w:ind w:left="2261" w:right="3875"/>
      </w:pPr>
      <w:r>
        <w:rPr/>
        <w:t>L-Leucine</w:t>
      </w:r>
      <w:r>
        <w:rPr>
          <w:spacing w:val="-9"/>
        </w:rPr>
        <w:t> </w:t>
      </w:r>
      <w:r>
        <w:rPr/>
        <w:t>(USP)</w:t>
      </w:r>
      <w:r>
        <w:rPr>
          <w:spacing w:val="80"/>
        </w:rPr>
        <w:t> </w:t>
      </w:r>
      <w:r>
        <w:rPr/>
        <w:t>3000</w:t>
      </w:r>
      <w:r>
        <w:rPr>
          <w:spacing w:val="-8"/>
        </w:rPr>
        <w:t> </w:t>
      </w:r>
      <w:r>
        <w:rPr/>
        <w:t>mg L-Valine (USP) 1500 mg</w:t>
      </w:r>
    </w:p>
    <w:p>
      <w:pPr>
        <w:pStyle w:val="BodyText"/>
        <w:spacing w:before="3"/>
        <w:ind w:left="2261"/>
      </w:pPr>
      <w:r>
        <w:rPr/>
        <w:t>L-Isoleucine</w:t>
      </w:r>
      <w:r>
        <w:rPr>
          <w:spacing w:val="-3"/>
        </w:rPr>
        <w:t> </w:t>
      </w:r>
      <w:r>
        <w:rPr/>
        <w:t>(USP)</w:t>
      </w:r>
      <w:r>
        <w:rPr>
          <w:spacing w:val="57"/>
        </w:rPr>
        <w:t> </w:t>
      </w:r>
      <w:r>
        <w:rPr/>
        <w:t>1500</w:t>
      </w:r>
      <w:r>
        <w:rPr>
          <w:spacing w:val="1"/>
        </w:rPr>
        <w:t> </w:t>
      </w:r>
      <w:r>
        <w:rPr>
          <w:spacing w:val="-5"/>
        </w:rPr>
        <w:t>mg</w:t>
      </w:r>
    </w:p>
    <w:p>
      <w:pPr>
        <w:pStyle w:val="BodyText"/>
        <w:spacing w:before="274"/>
      </w:pPr>
    </w:p>
    <w:p>
      <w:pPr>
        <w:pStyle w:val="BodyText"/>
        <w:spacing w:line="242" w:lineRule="auto"/>
        <w:ind w:left="100"/>
      </w:pPr>
      <w:r>
        <w:rPr/>
        <w:t>Other</w:t>
      </w:r>
      <w:r>
        <w:rPr>
          <w:spacing w:val="-3"/>
        </w:rPr>
        <w:t> </w:t>
      </w:r>
      <w:r>
        <w:rPr/>
        <w:t>Ingredients:</w:t>
      </w:r>
      <w:r>
        <w:rPr>
          <w:spacing w:val="-2"/>
        </w:rPr>
        <w:t> </w:t>
      </w:r>
      <w:r>
        <w:rPr/>
        <w:t>Citric</w:t>
      </w:r>
      <w:r>
        <w:rPr>
          <w:spacing w:val="-1"/>
        </w:rPr>
        <w:t> </w:t>
      </w:r>
      <w:r>
        <w:rPr/>
        <w:t>Acid,</w:t>
      </w:r>
      <w:r>
        <w:rPr>
          <w:spacing w:val="-2"/>
        </w:rPr>
        <w:t> </w:t>
      </w:r>
      <w:r>
        <w:rPr/>
        <w:t>Waxy</w:t>
      </w:r>
      <w:r>
        <w:rPr>
          <w:spacing w:val="-9"/>
        </w:rPr>
        <w:t> </w:t>
      </w:r>
      <w:r>
        <w:rPr/>
        <w:t>Maize,</w:t>
      </w:r>
      <w:r>
        <w:rPr>
          <w:spacing w:val="-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&amp;</w:t>
      </w:r>
      <w:r>
        <w:rPr>
          <w:spacing w:val="-4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Flavors,</w:t>
      </w:r>
      <w:r>
        <w:rPr>
          <w:spacing w:val="-2"/>
        </w:rPr>
        <w:t> </w:t>
      </w:r>
      <w:r>
        <w:rPr/>
        <w:t>Sucralose, Acesulfame Potassium, and FD&amp;C Blue #1.</w:t>
      </w:r>
    </w:p>
    <w:p>
      <w:pPr>
        <w:pStyle w:val="BodyText"/>
        <w:spacing w:before="271"/>
      </w:pPr>
    </w:p>
    <w:p>
      <w:pPr>
        <w:pStyle w:val="BodyText"/>
        <w:ind w:left="100" w:right="55"/>
      </w:pPr>
      <w:r>
        <w:rPr/>
        <w:t>Directions:</w:t>
      </w:r>
      <w:r>
        <w:rPr>
          <w:spacing w:val="-1"/>
        </w:rPr>
        <w:t> </w:t>
      </w:r>
      <w:r>
        <w:rPr/>
        <w:t>Mix</w:t>
      </w:r>
      <w:r>
        <w:rPr>
          <w:spacing w:val="-6"/>
        </w:rPr>
        <w:t> </w:t>
      </w:r>
      <w:r>
        <w:rPr/>
        <w:t>one</w:t>
      </w:r>
      <w:r>
        <w:rPr>
          <w:spacing w:val="-2"/>
        </w:rPr>
        <w:t> </w:t>
      </w:r>
      <w:r>
        <w:rPr/>
        <w:t>scoop</w:t>
      </w:r>
      <w:r>
        <w:rPr>
          <w:spacing w:val="-6"/>
        </w:rPr>
        <w:t> </w:t>
      </w:r>
      <w:r>
        <w:rPr/>
        <w:t>(about 7.6</w:t>
      </w:r>
      <w:r>
        <w:rPr>
          <w:spacing w:val="-6"/>
        </w:rPr>
        <w:t> </w:t>
      </w:r>
      <w:r>
        <w:rPr/>
        <w:t>grams) with</w:t>
      </w:r>
      <w:r>
        <w:rPr>
          <w:spacing w:val="-6"/>
        </w:rPr>
        <w:t> </w:t>
      </w:r>
      <w:r>
        <w:rPr/>
        <w:t>6-8</w:t>
      </w:r>
      <w:r>
        <w:rPr>
          <w:spacing w:val="-6"/>
        </w:rPr>
        <w:t> </w:t>
      </w:r>
      <w:r>
        <w:rPr/>
        <w:t>ounces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water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your favorite cold beverage.</w:t>
      </w:r>
      <w:r>
        <w:rPr>
          <w:spacing w:val="40"/>
        </w:rPr>
        <w:t> </w:t>
      </w:r>
      <w:r>
        <w:rPr/>
        <w:t>For optimal use, take twice daily, once between meals and again immediately</w:t>
      </w:r>
      <w:r>
        <w:rPr>
          <w:spacing w:val="-8"/>
        </w:rPr>
        <w:t> </w:t>
      </w:r>
      <w:r>
        <w:rPr/>
        <w:t>after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workout.</w:t>
      </w:r>
      <w:r>
        <w:rPr>
          <w:spacing w:val="40"/>
        </w:rPr>
        <w:t> </w:t>
      </w:r>
      <w:r>
        <w:rPr/>
        <w:t>For</w:t>
      </w:r>
      <w:r>
        <w:rPr>
          <w:spacing w:val="-2"/>
        </w:rPr>
        <w:t> </w:t>
      </w:r>
      <w:r>
        <w:rPr/>
        <w:t>serious</w:t>
      </w:r>
      <w:r>
        <w:rPr>
          <w:spacing w:val="-5"/>
        </w:rPr>
        <w:t> </w:t>
      </w:r>
      <w:r>
        <w:rPr/>
        <w:t>bodybuilders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recommend mixing</w:t>
      </w:r>
      <w:r>
        <w:rPr>
          <w:spacing w:val="-3"/>
        </w:rPr>
        <w:t> </w:t>
      </w:r>
      <w:r>
        <w:rPr/>
        <w:t>two </w:t>
      </w:r>
      <w:r>
        <w:rPr>
          <w:spacing w:val="-2"/>
        </w:rPr>
        <w:t>scoops.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00"/>
      </w:pPr>
      <w:r>
        <w:rPr>
          <w:color w:val="FF0000"/>
        </w:rPr>
        <w:t>Warning:</w:t>
      </w:r>
      <w:r>
        <w:rPr>
          <w:color w:val="FF0000"/>
          <w:spacing w:val="40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a medical</w:t>
      </w:r>
      <w:r>
        <w:rPr>
          <w:spacing w:val="-6"/>
        </w:rPr>
        <w:t> </w:t>
      </w:r>
      <w:r>
        <w:rPr/>
        <w:t>condition</w:t>
      </w:r>
      <w:r>
        <w:rPr>
          <w:spacing w:val="-6"/>
        </w:rPr>
        <w:t> </w:t>
      </w:r>
      <w:r>
        <w:rPr/>
        <w:t>or are</w:t>
      </w:r>
      <w:r>
        <w:rPr>
          <w:spacing w:val="-7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prescription</w:t>
      </w:r>
      <w:r>
        <w:rPr>
          <w:spacing w:val="-1"/>
        </w:rPr>
        <w:t> </w:t>
      </w:r>
      <w:r>
        <w:rPr/>
        <w:t>medicine, consult a health care professional before using this or any dietary supplement.</w:t>
      </w:r>
      <w:r>
        <w:rPr>
          <w:spacing w:val="40"/>
        </w:rPr>
        <w:t> </w:t>
      </w:r>
      <w:r>
        <w:rPr/>
        <w:t>If you are a competitive</w:t>
      </w:r>
      <w:r>
        <w:rPr>
          <w:spacing w:val="-2"/>
        </w:rPr>
        <w:t> </w:t>
      </w:r>
      <w:r>
        <w:rPr/>
        <w:t>athlete, check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your sports</w:t>
      </w:r>
      <w:r>
        <w:rPr>
          <w:spacing w:val="-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before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product.</w:t>
      </w:r>
      <w:r>
        <w:rPr>
          <w:spacing w:val="40"/>
        </w:rPr>
        <w:t> </w:t>
      </w:r>
      <w:r>
        <w:rPr/>
        <w:t>Do not use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product</w:t>
      </w:r>
      <w:r>
        <w:rPr>
          <w:spacing w:val="-3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pregnant or</w:t>
      </w:r>
      <w:r>
        <w:rPr>
          <w:spacing w:val="-2"/>
        </w:rPr>
        <w:t> </w:t>
      </w:r>
      <w:r>
        <w:rPr/>
        <w:t>nursing.</w:t>
      </w:r>
      <w:r>
        <w:rPr>
          <w:spacing w:val="40"/>
        </w:rPr>
        <w:t> </w:t>
      </w:r>
      <w:r>
        <w:rPr/>
        <w:t>Not</w:t>
      </w:r>
      <w:r>
        <w:rPr>
          <w:spacing w:val="-3"/>
        </w:rPr>
        <w:t> </w:t>
      </w:r>
      <w:r>
        <w:rPr/>
        <w:t>recommended for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by</w:t>
      </w:r>
      <w:r>
        <w:rPr>
          <w:spacing w:val="-13"/>
        </w:rPr>
        <w:t> </w:t>
      </w:r>
      <w:r>
        <w:rPr/>
        <w:t>those</w:t>
      </w:r>
      <w:r>
        <w:rPr>
          <w:spacing w:val="-4"/>
        </w:rPr>
        <w:t> </w:t>
      </w:r>
      <w:r>
        <w:rPr/>
        <w:t>under the age of 18.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93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4"/>
          <w:sz w:val="24"/>
        </w:rPr>
        <w:t> </w:t>
      </w:r>
      <w:r>
        <w:rPr>
          <w:sz w:val="24"/>
        </w:rPr>
        <w:t>not</w:t>
      </w:r>
      <w:r>
        <w:rPr>
          <w:spacing w:val="1"/>
          <w:sz w:val="24"/>
        </w:rPr>
        <w:t> </w:t>
      </w:r>
      <w:r>
        <w:rPr>
          <w:sz w:val="24"/>
        </w:rPr>
        <w:t>use if</w:t>
      </w:r>
      <w:r>
        <w:rPr>
          <w:spacing w:val="-2"/>
          <w:sz w:val="24"/>
        </w:rPr>
        <w:t> </w:t>
      </w:r>
      <w:r>
        <w:rPr>
          <w:sz w:val="24"/>
        </w:rPr>
        <w:t>seal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2"/>
          <w:sz w:val="24"/>
        </w:rPr>
        <w:t> </w:t>
      </w:r>
      <w:r>
        <w:rPr>
          <w:sz w:val="24"/>
        </w:rPr>
        <w:t>cap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broken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missing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93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Keep</w:t>
      </w:r>
      <w:r>
        <w:rPr>
          <w:spacing w:val="3"/>
          <w:sz w:val="24"/>
        </w:rPr>
        <w:t> </w:t>
      </w:r>
      <w:r>
        <w:rPr>
          <w:sz w:val="24"/>
        </w:rPr>
        <w:t>out of</w:t>
      </w:r>
      <w:r>
        <w:rPr>
          <w:spacing w:val="-5"/>
          <w:sz w:val="24"/>
        </w:rPr>
        <w:t> </w:t>
      </w:r>
      <w:r>
        <w:rPr>
          <w:sz w:val="24"/>
        </w:rPr>
        <w:t>reach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children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93" w:lineRule="exact" w:before="4" w:after="0"/>
        <w:ind w:left="820" w:right="0" w:hanging="360"/>
        <w:jc w:val="left"/>
        <w:rPr>
          <w:sz w:val="24"/>
        </w:rPr>
      </w:pPr>
      <w:r>
        <w:rPr>
          <w:sz w:val="24"/>
        </w:rPr>
        <w:t>Protect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heat,</w:t>
      </w:r>
      <w:r>
        <w:rPr>
          <w:spacing w:val="-1"/>
          <w:sz w:val="24"/>
        </w:rPr>
        <w:t> </w:t>
      </w:r>
      <w:r>
        <w:rPr>
          <w:sz w:val="24"/>
        </w:rPr>
        <w:t>light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moisture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93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cool,</w:t>
      </w:r>
      <w:r>
        <w:rPr>
          <w:spacing w:val="3"/>
          <w:sz w:val="24"/>
        </w:rPr>
        <w:t> </w:t>
      </w:r>
      <w:r>
        <w:rPr>
          <w:sz w:val="24"/>
        </w:rPr>
        <w:t>dry</w:t>
      </w:r>
      <w:r>
        <w:rPr>
          <w:spacing w:val="-9"/>
          <w:sz w:val="24"/>
        </w:rPr>
        <w:t> </w:t>
      </w:r>
      <w:r>
        <w:rPr>
          <w:sz w:val="24"/>
        </w:rPr>
        <w:t>place;</w:t>
      </w:r>
      <w:r>
        <w:rPr>
          <w:spacing w:val="-3"/>
          <w:sz w:val="24"/>
        </w:rPr>
        <w:t> </w:t>
      </w:r>
      <w:r>
        <w:rPr>
          <w:sz w:val="24"/>
        </w:rPr>
        <w:t>15</w:t>
      </w:r>
      <w:r>
        <w:rPr>
          <w:spacing w:val="6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30</w:t>
      </w:r>
      <w:r>
        <w:rPr>
          <w:sz w:val="24"/>
          <w:vertAlign w:val="superscript"/>
        </w:rPr>
        <w:t>o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C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(59-86</w:t>
      </w:r>
      <w:r>
        <w:rPr>
          <w:sz w:val="24"/>
          <w:vertAlign w:val="superscript"/>
        </w:rPr>
        <w:t>o</w:t>
      </w:r>
      <w:r>
        <w:rPr>
          <w:spacing w:val="-2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F)</w:t>
      </w:r>
    </w:p>
    <w:sectPr>
      <w:type w:val="continuous"/>
      <w:pgSz w:w="12240" w:h="15840"/>
      <w:pgMar w:top="182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9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MASSIVE BCAA</dc:title>
  <dcterms:created xsi:type="dcterms:W3CDTF">2024-12-31T12:20:51Z</dcterms:created>
  <dcterms:modified xsi:type="dcterms:W3CDTF">2024-12-31T12:20:51Z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2012-06-06T00:00:00Z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