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5"/>
        </w:rPr>
        <w:t>CLA</w:t>
      </w:r>
    </w:p>
    <w:p>
      <w:pPr>
        <w:pStyle w:val="BodyText"/>
        <w:spacing w:line="237" w:lineRule="auto" w:before="274"/>
        <w:ind w:right="5760"/>
      </w:pPr>
      <w:r>
        <w:rPr/>
        <w:t>Serving size: 1 softgel Servings</w:t>
      </w:r>
      <w:r>
        <w:rPr>
          <w:spacing w:val="-15"/>
        </w:rPr>
        <w:t> </w:t>
      </w:r>
      <w:r>
        <w:rPr/>
        <w:t>Per</w:t>
      </w:r>
      <w:r>
        <w:rPr>
          <w:spacing w:val="-13"/>
        </w:rPr>
        <w:t> </w:t>
      </w:r>
      <w:r>
        <w:rPr/>
        <w:t>Container:</w:t>
      </w:r>
      <w:r>
        <w:rPr>
          <w:spacing w:val="-11"/>
        </w:rPr>
        <w:t> </w:t>
      </w:r>
      <w:r>
        <w:rPr/>
        <w:t>90</w:t>
      </w:r>
    </w:p>
    <w:p>
      <w:pPr>
        <w:pStyle w:val="BodyText"/>
        <w:tabs>
          <w:tab w:pos="2261" w:val="left" w:leader="none"/>
          <w:tab w:pos="3702" w:val="left" w:leader="none"/>
        </w:tabs>
        <w:spacing w:line="550" w:lineRule="atLeast" w:before="3"/>
        <w:ind w:right="3694"/>
      </w:pPr>
      <w:r>
        <w:rPr/>
        <w:t>Amount per serving:</w:t>
        <w:tab/>
        <w:tab/>
        <w:t>%</w:t>
      </w:r>
      <w:r>
        <w:rPr>
          <w:spacing w:val="-15"/>
        </w:rPr>
        <w:t> </w:t>
      </w:r>
      <w:r>
        <w:rPr/>
        <w:t>Daily</w:t>
      </w:r>
      <w:r>
        <w:rPr>
          <w:spacing w:val="-15"/>
        </w:rPr>
        <w:t> </w:t>
      </w:r>
      <w:r>
        <w:rPr/>
        <w:t>Value </w:t>
      </w:r>
      <w:r>
        <w:rPr>
          <w:spacing w:val="-2"/>
        </w:rPr>
        <w:t>Calories</w:t>
      </w:r>
      <w:r>
        <w:rPr/>
        <w:tab/>
      </w:r>
      <w:r>
        <w:rPr>
          <w:spacing w:val="-6"/>
        </w:rPr>
        <w:t>10</w:t>
      </w:r>
    </w:p>
    <w:p>
      <w:pPr>
        <w:pStyle w:val="BodyText"/>
        <w:tabs>
          <w:tab w:pos="2261" w:val="left" w:leader="none"/>
        </w:tabs>
        <w:spacing w:line="275" w:lineRule="exact" w:before="5"/>
      </w:pPr>
      <w:r>
        <w:rPr/>
        <w:t>Cal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5"/>
        </w:rPr>
        <w:t>fat</w:t>
      </w:r>
      <w:r>
        <w:rPr/>
        <w:tab/>
      </w:r>
      <w:r>
        <w:rPr>
          <w:spacing w:val="-5"/>
        </w:rPr>
        <w:t>10</w:t>
      </w:r>
    </w:p>
    <w:p>
      <w:pPr>
        <w:pStyle w:val="BodyText"/>
        <w:tabs>
          <w:tab w:pos="2261" w:val="left" w:leader="none"/>
          <w:tab w:pos="4422" w:val="left" w:leader="none"/>
        </w:tabs>
        <w:spacing w:line="275" w:lineRule="exact"/>
      </w:pPr>
      <w:r>
        <w:rPr/>
        <w:t>Total</w:t>
      </w:r>
      <w:r>
        <w:rPr>
          <w:spacing w:val="2"/>
        </w:rPr>
        <w:t> </w:t>
      </w:r>
      <w:r>
        <w:rPr>
          <w:spacing w:val="-5"/>
        </w:rPr>
        <w:t>fat</w:t>
      </w:r>
      <w:r>
        <w:rPr/>
        <w:tab/>
      </w:r>
      <w:r>
        <w:rPr>
          <w:spacing w:val="-5"/>
        </w:rPr>
        <w:t>1g</w:t>
      </w:r>
      <w:r>
        <w:rPr/>
        <w:tab/>
      </w:r>
      <w:r>
        <w:rPr>
          <w:spacing w:val="-5"/>
        </w:rPr>
        <w:t>2%</w:t>
      </w:r>
    </w:p>
    <w:p>
      <w:pPr>
        <w:pStyle w:val="BodyText"/>
        <w:tabs>
          <w:tab w:pos="2261" w:val="left" w:leader="none"/>
        </w:tabs>
        <w:spacing w:before="276"/>
      </w:pPr>
      <w:r>
        <w:rPr>
          <w:spacing w:val="-2"/>
        </w:rPr>
        <w:t>CLAPure</w:t>
      </w:r>
      <w:r>
        <w:rPr/>
        <w:tab/>
        <w:t>1000</w:t>
      </w:r>
      <w:r>
        <w:rPr>
          <w:spacing w:val="2"/>
        </w:rPr>
        <w:t> </w:t>
      </w:r>
      <w:r>
        <w:rPr>
          <w:spacing w:val="-5"/>
        </w:rPr>
        <w:t>mg</w:t>
      </w:r>
    </w:p>
    <w:p>
      <w:pPr>
        <w:pStyle w:val="BodyText"/>
        <w:spacing w:before="2"/>
        <w:ind w:left="821"/>
      </w:pPr>
      <w:r>
        <w:rPr/>
        <w:t>(80%</w:t>
      </w:r>
      <w:r>
        <w:rPr>
          <w:spacing w:val="-5"/>
        </w:rPr>
        <w:t> </w:t>
      </w:r>
      <w:r>
        <w:rPr/>
        <w:t>conjugated</w:t>
      </w:r>
      <w:r>
        <w:rPr>
          <w:spacing w:val="-5"/>
        </w:rPr>
        <w:t> </w:t>
      </w:r>
      <w:r>
        <w:rPr/>
        <w:t>linoleic</w:t>
      </w:r>
      <w:r>
        <w:rPr>
          <w:spacing w:val="-5"/>
        </w:rPr>
        <w:t> </w:t>
      </w:r>
      <w:r>
        <w:rPr>
          <w:spacing w:val="-2"/>
        </w:rPr>
        <w:t>acid.)</w:t>
      </w:r>
    </w:p>
    <w:p>
      <w:pPr>
        <w:pStyle w:val="BodyText"/>
        <w:spacing w:before="274"/>
        <w:ind w:left="0"/>
      </w:pPr>
    </w:p>
    <w:p>
      <w:pPr>
        <w:pStyle w:val="BodyText"/>
      </w:pPr>
      <w:r>
        <w:rPr/>
        <w:t>Other</w:t>
      </w:r>
      <w:r>
        <w:rPr>
          <w:spacing w:val="-4"/>
        </w:rPr>
        <w:t> </w:t>
      </w:r>
      <w:r>
        <w:rPr/>
        <w:t>Ingredients:</w:t>
      </w:r>
      <w:r>
        <w:rPr>
          <w:spacing w:val="-3"/>
        </w:rPr>
        <w:t> </w:t>
      </w:r>
      <w:r>
        <w:rPr/>
        <w:t>gelatin,</w:t>
      </w:r>
      <w:r>
        <w:rPr>
          <w:spacing w:val="-1"/>
        </w:rPr>
        <w:t> </w:t>
      </w:r>
      <w:r>
        <w:rPr/>
        <w:t>glycerin,</w:t>
      </w:r>
      <w:r>
        <w:rPr>
          <w:spacing w:val="-1"/>
        </w:rPr>
        <w:t> </w:t>
      </w:r>
      <w:r>
        <w:rPr/>
        <w:t>purified</w:t>
      </w:r>
      <w:r>
        <w:rPr>
          <w:spacing w:val="-3"/>
        </w:rPr>
        <w:t> </w:t>
      </w:r>
      <w:r>
        <w:rPr/>
        <w:t>water,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caramel</w:t>
      </w:r>
      <w:r>
        <w:rPr>
          <w:spacing w:val="-7"/>
        </w:rPr>
        <w:t> </w:t>
      </w:r>
      <w:r>
        <w:rPr>
          <w:spacing w:val="-2"/>
        </w:rPr>
        <w:t>color.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72"/>
      </w:pPr>
      <w:r>
        <w:rPr/>
        <w:t>Directions: As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adult dietary</w:t>
      </w:r>
      <w:r>
        <w:rPr>
          <w:spacing w:val="-11"/>
        </w:rPr>
        <w:t> </w:t>
      </w:r>
      <w:r>
        <w:rPr/>
        <w:t>supplement,</w:t>
      </w:r>
      <w:r>
        <w:rPr>
          <w:spacing w:val="-5"/>
        </w:rPr>
        <w:t> </w:t>
      </w:r>
      <w:r>
        <w:rPr/>
        <w:t>take</w:t>
      </w:r>
      <w:r>
        <w:rPr>
          <w:spacing w:val="-7"/>
        </w:rPr>
        <w:t> </w:t>
      </w:r>
      <w:r>
        <w:rPr/>
        <w:t>1</w:t>
      </w:r>
      <w:r>
        <w:rPr>
          <w:spacing w:val="-6"/>
        </w:rPr>
        <w:t> </w:t>
      </w:r>
      <w:r>
        <w:rPr/>
        <w:t>softgel</w:t>
      </w:r>
      <w:r>
        <w:rPr>
          <w:spacing w:val="-10"/>
        </w:rPr>
        <w:t> </w:t>
      </w:r>
      <w:r>
        <w:rPr/>
        <w:t>with</w:t>
      </w:r>
      <w:r>
        <w:rPr>
          <w:spacing w:val="-6"/>
        </w:rPr>
        <w:t> </w:t>
      </w:r>
      <w:r>
        <w:rPr/>
        <w:t>each</w:t>
      </w:r>
      <w:r>
        <w:rPr>
          <w:spacing w:val="-2"/>
        </w:rPr>
        <w:t> </w:t>
      </w:r>
      <w:r>
        <w:rPr/>
        <w:t>meal.</w:t>
      </w:r>
      <w:r>
        <w:rPr>
          <w:spacing w:val="80"/>
        </w:rPr>
        <w:t> </w:t>
      </w:r>
      <w:r>
        <w:rPr/>
        <w:t>Do not combine with chitosan-based supplements.</w:t>
      </w:r>
    </w:p>
    <w:sectPr>
      <w:type w:val="continuous"/>
      <w:pgSz w:w="12240" w:h="15840"/>
      <w:pgMar w:top="182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9"/>
      <w:ind w:left="10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CLA</dc:title>
  <dcterms:created xsi:type="dcterms:W3CDTF">2024-12-31T12:20:56Z</dcterms:created>
  <dcterms:modified xsi:type="dcterms:W3CDTF">2024-12-31T12:20:56Z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2009-09-01T00:00:00Z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