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DE47" w14:textId="0B1009BF" w:rsidR="00820B90" w:rsidRDefault="00820B90" w:rsidP="00B4268E">
      <w:pPr>
        <w:jc w:val="center"/>
        <w:rPr>
          <w:rFonts w:ascii="Times New Roman" w:hAnsi="Times New Roman" w:cs="Times New Roman"/>
        </w:rPr>
      </w:pPr>
    </w:p>
    <w:p w14:paraId="5B33ACF4" w14:textId="67BE956C" w:rsidR="00397079" w:rsidRDefault="00397079" w:rsidP="00B4268E">
      <w:pPr>
        <w:jc w:val="center"/>
        <w:rPr>
          <w:rFonts w:ascii="Times New Roman" w:hAnsi="Times New Roman" w:cs="Times New Roman"/>
        </w:rPr>
      </w:pPr>
      <w:r w:rsidRPr="00397079">
        <w:rPr>
          <w:rFonts w:ascii="Times New Roman" w:hAnsi="Times New Roman" w:cs="Times New Roman"/>
        </w:rPr>
        <w:t>ANALYSIS</w:t>
      </w:r>
    </w:p>
    <w:p w14:paraId="15772EF2" w14:textId="1850C42C" w:rsidR="00397079" w:rsidRDefault="00397079" w:rsidP="00B4268E">
      <w:pPr>
        <w:jc w:val="center"/>
        <w:rPr>
          <w:rFonts w:ascii="Times New Roman" w:hAnsi="Times New Roman" w:cs="Times New Roman"/>
        </w:rPr>
      </w:pPr>
    </w:p>
    <w:p w14:paraId="42694327" w14:textId="233C29A8" w:rsidR="00397079" w:rsidRPr="00397079" w:rsidRDefault="00397079" w:rsidP="00B4268E">
      <w:pPr>
        <w:jc w:val="center"/>
        <w:rPr>
          <w:rFonts w:ascii="Times New Roman" w:hAnsi="Times New Roman" w:cs="Times New Roman"/>
        </w:rPr>
      </w:pPr>
      <w:r>
        <w:rPr>
          <w:rFonts w:ascii="Times New Roman" w:hAnsi="Times New Roman" w:cs="Times New Roman"/>
        </w:rPr>
        <w:t>P</w:t>
      </w:r>
      <w:r w:rsidRPr="00397079">
        <w:rPr>
          <w:rFonts w:ascii="Times New Roman" w:hAnsi="Times New Roman" w:cs="Times New Roman"/>
        </w:rPr>
        <w:t>Y CITY SCHOOL DISTRICT</w:t>
      </w:r>
    </w:p>
    <w:p w14:paraId="6D827FAF" w14:textId="77777777" w:rsidR="00397079" w:rsidRDefault="00397079" w:rsidP="00397079">
      <w:pPr>
        <w:rPr>
          <w:rFonts w:ascii="Times New Roman" w:hAnsi="Times New Roman" w:cs="Times New Roman"/>
        </w:rPr>
      </w:pPr>
    </w:p>
    <w:p w14:paraId="0152A940" w14:textId="77777777" w:rsidR="00397079" w:rsidRPr="00397079" w:rsidRDefault="00397079">
      <w:pPr>
        <w:rPr>
          <w:rFonts w:ascii="Times New Roman" w:hAnsi="Times New Roman" w:cs="Times New Roman"/>
        </w:rPr>
      </w:pPr>
    </w:p>
    <w:p w14:paraId="4C0B3209" w14:textId="649E2D49" w:rsidR="00820B90" w:rsidRPr="00397079" w:rsidRDefault="00820B90" w:rsidP="00B4268E">
      <w:pPr>
        <w:pStyle w:val="ListParagraph"/>
        <w:numPr>
          <w:ilvl w:val="0"/>
          <w:numId w:val="1"/>
        </w:numPr>
        <w:spacing w:line="360" w:lineRule="auto"/>
        <w:jc w:val="both"/>
        <w:rPr>
          <w:rFonts w:ascii="Times New Roman" w:hAnsi="Times New Roman" w:cs="Times New Roman"/>
        </w:rPr>
      </w:pPr>
      <w:r w:rsidRPr="00397079">
        <w:rPr>
          <w:rFonts w:ascii="Times New Roman" w:hAnsi="Times New Roman" w:cs="Times New Roman"/>
        </w:rPr>
        <w:t xml:space="preserve">A noticeable trend, based on the data provided, is that Charter Schools are preforming at much higher rates than District Schools. In both Math and Reading, students at Charter Schools are largely outperforming their counterparts. The district’s top 5 performing schools are all Charter Schools and the bottom 5 are </w:t>
      </w:r>
      <w:r w:rsidR="00B4268E">
        <w:rPr>
          <w:rFonts w:ascii="Times New Roman" w:hAnsi="Times New Roman" w:cs="Times New Roman"/>
        </w:rPr>
        <w:t xml:space="preserve">all </w:t>
      </w:r>
      <w:r w:rsidRPr="00397079">
        <w:rPr>
          <w:rFonts w:ascii="Times New Roman" w:hAnsi="Times New Roman" w:cs="Times New Roman"/>
        </w:rPr>
        <w:t xml:space="preserve">District. </w:t>
      </w:r>
      <w:r w:rsidR="00B4268E">
        <w:rPr>
          <w:rFonts w:ascii="Times New Roman" w:hAnsi="Times New Roman" w:cs="Times New Roman"/>
        </w:rPr>
        <w:t xml:space="preserve">In order to close the gap between performance of each school type, it may be useful to identify factors that may be enforcing this disparity. </w:t>
      </w:r>
    </w:p>
    <w:p w14:paraId="0EF0C999" w14:textId="47E76F5F" w:rsidR="00820B90" w:rsidRPr="00397079" w:rsidRDefault="00820B90" w:rsidP="00B4268E">
      <w:pPr>
        <w:spacing w:line="360" w:lineRule="auto"/>
        <w:jc w:val="both"/>
        <w:rPr>
          <w:rFonts w:ascii="Times New Roman" w:hAnsi="Times New Roman" w:cs="Times New Roman"/>
        </w:rPr>
      </w:pPr>
    </w:p>
    <w:p w14:paraId="3A9962E8" w14:textId="4C163551" w:rsidR="00820B90" w:rsidRPr="00397079" w:rsidRDefault="00397079" w:rsidP="00B4268E">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Contrary to what </w:t>
      </w:r>
      <w:r w:rsidR="00820B90" w:rsidRPr="00397079">
        <w:rPr>
          <w:rFonts w:ascii="Times New Roman" w:hAnsi="Times New Roman" w:cs="Times New Roman"/>
        </w:rPr>
        <w:t xml:space="preserve">one might expect, </w:t>
      </w:r>
      <w:r w:rsidRPr="00397079">
        <w:rPr>
          <w:rFonts w:ascii="Times New Roman" w:hAnsi="Times New Roman" w:cs="Times New Roman"/>
        </w:rPr>
        <w:t xml:space="preserve">the lower the budget per student, the higher the percentage of overall passing students. </w:t>
      </w:r>
      <w:r>
        <w:rPr>
          <w:rFonts w:ascii="Times New Roman" w:hAnsi="Times New Roman" w:cs="Times New Roman"/>
        </w:rPr>
        <w:t xml:space="preserve">Students at schools with the lowest budgets are passing math and reading at a rate of about 90%, while schools with the highest budgets per students have a passing rate just over 50%. This trend in the data suggests that this is an area that the superintendent and other officials may want to look at more closely. Perhaps schools with tighter budgets are spending more wisely? There is an opportunity </w:t>
      </w:r>
      <w:r w:rsidR="00B4268E">
        <w:rPr>
          <w:rFonts w:ascii="Times New Roman" w:hAnsi="Times New Roman" w:cs="Times New Roman"/>
        </w:rPr>
        <w:t xml:space="preserve">here </w:t>
      </w:r>
      <w:r>
        <w:rPr>
          <w:rFonts w:ascii="Times New Roman" w:hAnsi="Times New Roman" w:cs="Times New Roman"/>
        </w:rPr>
        <w:t xml:space="preserve">to improve efficiency. </w:t>
      </w:r>
    </w:p>
    <w:sectPr w:rsidR="00820B90" w:rsidRPr="00397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2061"/>
    <w:multiLevelType w:val="hybridMultilevel"/>
    <w:tmpl w:val="1C62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90"/>
    <w:rsid w:val="00397079"/>
    <w:rsid w:val="00820B90"/>
    <w:rsid w:val="00B4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8BC43"/>
  <w15:chartTrackingRefBased/>
  <w15:docId w15:val="{9DF0C541-FBA9-7441-9955-B710407E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Fleet</dc:creator>
  <cp:keywords/>
  <dc:description/>
  <cp:lastModifiedBy>Alannah Fleet</cp:lastModifiedBy>
  <cp:revision>1</cp:revision>
  <dcterms:created xsi:type="dcterms:W3CDTF">2021-01-28T04:55:00Z</dcterms:created>
  <dcterms:modified xsi:type="dcterms:W3CDTF">2021-01-28T05:21:00Z</dcterms:modified>
</cp:coreProperties>
</file>