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A4" w:rsidRPr="007E0CAA" w:rsidRDefault="00711CA4" w:rsidP="00711CA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>
        <w:rPr>
          <w:rFonts w:ascii="Times New Roman" w:hAnsi="Times New Roman" w:cs="Times New Roman"/>
          <w:b/>
          <w:i/>
          <w:sz w:val="48"/>
          <w:szCs w:val="48"/>
        </w:rPr>
        <w:t>1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7E0CAA" w:rsidRPr="007E0CAA" w:rsidRDefault="007E0CAA" w:rsidP="007E0C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2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4E3CCB" w:rsidRDefault="0095148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Здравствуйте!</w:t>
      </w:r>
    </w:p>
    <w:p w:rsidR="0095148C" w:rsidRDefault="0095148C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Нас зовут Александр </w:t>
      </w:r>
      <w:proofErr w:type="spellStart"/>
      <w:r>
        <w:rPr>
          <w:rFonts w:ascii="Times New Roman" w:hAnsi="Times New Roman" w:cs="Times New Roman"/>
          <w:sz w:val="48"/>
          <w:szCs w:val="48"/>
        </w:rPr>
        <w:t>Па</w:t>
      </w:r>
      <w:r w:rsidR="007E0CAA">
        <w:rPr>
          <w:rFonts w:ascii="Times New Roman" w:hAnsi="Times New Roman" w:cs="Times New Roman"/>
          <w:sz w:val="48"/>
          <w:szCs w:val="48"/>
        </w:rPr>
        <w:t>рш</w:t>
      </w:r>
      <w:r>
        <w:rPr>
          <w:rFonts w:ascii="Times New Roman" w:hAnsi="Times New Roman" w:cs="Times New Roman"/>
          <w:sz w:val="48"/>
          <w:szCs w:val="48"/>
        </w:rPr>
        <w:t>ев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и Галина Кр</w:t>
      </w:r>
      <w:r>
        <w:rPr>
          <w:rFonts w:ascii="Times New Roman" w:hAnsi="Times New Roman" w:cs="Times New Roman"/>
          <w:sz w:val="48"/>
          <w:szCs w:val="48"/>
        </w:rPr>
        <w:t>а</w:t>
      </w:r>
      <w:r>
        <w:rPr>
          <w:rFonts w:ascii="Times New Roman" w:hAnsi="Times New Roman" w:cs="Times New Roman"/>
          <w:sz w:val="48"/>
          <w:szCs w:val="48"/>
        </w:rPr>
        <w:t>вченко.</w:t>
      </w:r>
    </w:p>
    <w:p w:rsidR="0095148C" w:rsidRDefault="0095148C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Разрешите представить доклад на тему «</w:t>
      </w:r>
      <w:r w:rsidRPr="007E0CAA">
        <w:rPr>
          <w:rFonts w:ascii="Times New Roman" w:hAnsi="Times New Roman" w:cs="Times New Roman"/>
          <w:b/>
          <w:sz w:val="48"/>
          <w:szCs w:val="48"/>
        </w:rPr>
        <w:t>Автом</w:t>
      </w:r>
      <w:r w:rsidRPr="007E0CAA">
        <w:rPr>
          <w:rFonts w:ascii="Times New Roman" w:hAnsi="Times New Roman" w:cs="Times New Roman"/>
          <w:b/>
          <w:sz w:val="48"/>
          <w:szCs w:val="48"/>
        </w:rPr>
        <w:t>а</w:t>
      </w:r>
      <w:r w:rsidRPr="007E0CAA">
        <w:rPr>
          <w:rFonts w:ascii="Times New Roman" w:hAnsi="Times New Roman" w:cs="Times New Roman"/>
          <w:b/>
          <w:sz w:val="48"/>
          <w:szCs w:val="48"/>
        </w:rPr>
        <w:t>тическое управление движением «охотника» за «ц</w:t>
      </w:r>
      <w:r w:rsidRPr="007E0CAA">
        <w:rPr>
          <w:rFonts w:ascii="Times New Roman" w:hAnsi="Times New Roman" w:cs="Times New Roman"/>
          <w:b/>
          <w:sz w:val="48"/>
          <w:szCs w:val="48"/>
        </w:rPr>
        <w:t>е</w:t>
      </w:r>
      <w:r w:rsidRPr="007E0CAA">
        <w:rPr>
          <w:rFonts w:ascii="Times New Roman" w:hAnsi="Times New Roman" w:cs="Times New Roman"/>
          <w:b/>
          <w:sz w:val="48"/>
          <w:szCs w:val="48"/>
        </w:rPr>
        <w:t>лью»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711CA4" w:rsidRDefault="00711CA4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711CA4" w:rsidRPr="007E0CAA" w:rsidRDefault="00711CA4" w:rsidP="00711CA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>
        <w:rPr>
          <w:rFonts w:ascii="Times New Roman" w:hAnsi="Times New Roman" w:cs="Times New Roman"/>
          <w:b/>
          <w:i/>
          <w:sz w:val="48"/>
          <w:szCs w:val="48"/>
        </w:rPr>
        <w:t>3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95148C" w:rsidRDefault="0095148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Цель: </w:t>
      </w:r>
      <w:r w:rsidRPr="007E0CAA">
        <w:rPr>
          <w:rFonts w:ascii="Times New Roman" w:hAnsi="Times New Roman" w:cs="Times New Roman"/>
          <w:b/>
          <w:sz w:val="48"/>
          <w:szCs w:val="48"/>
        </w:rPr>
        <w:t>Организовать</w:t>
      </w:r>
      <w:r w:rsidRPr="0095148C">
        <w:rPr>
          <w:rFonts w:ascii="Times New Roman" w:hAnsi="Times New Roman" w:cs="Times New Roman"/>
          <w:sz w:val="48"/>
          <w:szCs w:val="48"/>
        </w:rPr>
        <w:t xml:space="preserve"> автоматизированное </w:t>
      </w:r>
      <w:r w:rsidRPr="007E0CAA">
        <w:rPr>
          <w:rFonts w:ascii="Times New Roman" w:hAnsi="Times New Roman" w:cs="Times New Roman"/>
          <w:b/>
          <w:sz w:val="48"/>
          <w:szCs w:val="48"/>
        </w:rPr>
        <w:t>управление</w:t>
      </w:r>
      <w:r w:rsidRPr="0095148C">
        <w:rPr>
          <w:rFonts w:ascii="Times New Roman" w:hAnsi="Times New Roman" w:cs="Times New Roman"/>
          <w:sz w:val="48"/>
          <w:szCs w:val="48"/>
        </w:rPr>
        <w:t xml:space="preserve"> движением объекта в полярной сист</w:t>
      </w:r>
      <w:r w:rsidRPr="0095148C">
        <w:rPr>
          <w:rFonts w:ascii="Times New Roman" w:hAnsi="Times New Roman" w:cs="Times New Roman"/>
          <w:sz w:val="48"/>
          <w:szCs w:val="48"/>
        </w:rPr>
        <w:t>е</w:t>
      </w:r>
      <w:r w:rsidRPr="0095148C">
        <w:rPr>
          <w:rFonts w:ascii="Times New Roman" w:hAnsi="Times New Roman" w:cs="Times New Roman"/>
          <w:sz w:val="48"/>
          <w:szCs w:val="48"/>
        </w:rPr>
        <w:t>ме к</w:t>
      </w:r>
      <w:r w:rsidRPr="0095148C">
        <w:rPr>
          <w:rFonts w:ascii="Times New Roman" w:hAnsi="Times New Roman" w:cs="Times New Roman"/>
          <w:sz w:val="48"/>
          <w:szCs w:val="48"/>
        </w:rPr>
        <w:t>о</w:t>
      </w:r>
      <w:r w:rsidRPr="0095148C">
        <w:rPr>
          <w:rFonts w:ascii="Times New Roman" w:hAnsi="Times New Roman" w:cs="Times New Roman"/>
          <w:sz w:val="48"/>
          <w:szCs w:val="48"/>
        </w:rPr>
        <w:t>ординат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95148C" w:rsidRPr="0095148C" w:rsidRDefault="0095148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Задачи работы представлены на слайде.</w:t>
      </w:r>
    </w:p>
    <w:p w:rsidR="0095148C" w:rsidRPr="007E0CAA" w:rsidRDefault="0095148C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7E0CAA" w:rsidRPr="007E0CAA" w:rsidRDefault="007E0CAA" w:rsidP="007E0C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4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95148C" w:rsidRDefault="0095148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 автоматизированных системах часто стоит </w:t>
      </w:r>
      <w:r w:rsidRPr="007E0CAA">
        <w:rPr>
          <w:rFonts w:ascii="Times New Roman" w:hAnsi="Times New Roman" w:cs="Times New Roman"/>
          <w:b/>
          <w:sz w:val="48"/>
          <w:szCs w:val="48"/>
        </w:rPr>
        <w:t>з</w:t>
      </w:r>
      <w:r w:rsidRPr="007E0CAA">
        <w:rPr>
          <w:rFonts w:ascii="Times New Roman" w:hAnsi="Times New Roman" w:cs="Times New Roman"/>
          <w:b/>
          <w:sz w:val="48"/>
          <w:szCs w:val="48"/>
        </w:rPr>
        <w:t>а</w:t>
      </w:r>
      <w:r w:rsidRPr="007E0CAA">
        <w:rPr>
          <w:rFonts w:ascii="Times New Roman" w:hAnsi="Times New Roman" w:cs="Times New Roman"/>
          <w:b/>
          <w:sz w:val="48"/>
          <w:szCs w:val="48"/>
        </w:rPr>
        <w:t>дача удержани</w:t>
      </w:r>
      <w:r w:rsidR="007E0CAA" w:rsidRPr="007E0CAA">
        <w:rPr>
          <w:rFonts w:ascii="Times New Roman" w:hAnsi="Times New Roman" w:cs="Times New Roman"/>
          <w:b/>
          <w:sz w:val="48"/>
          <w:szCs w:val="48"/>
        </w:rPr>
        <w:t>я</w:t>
      </w:r>
      <w:r w:rsidRPr="007E0CAA">
        <w:rPr>
          <w:rFonts w:ascii="Times New Roman" w:hAnsi="Times New Roman" w:cs="Times New Roman"/>
          <w:b/>
          <w:sz w:val="48"/>
          <w:szCs w:val="48"/>
        </w:rPr>
        <w:t xml:space="preserve"> угла</w:t>
      </w:r>
      <w:r>
        <w:rPr>
          <w:rFonts w:ascii="Times New Roman" w:hAnsi="Times New Roman" w:cs="Times New Roman"/>
          <w:sz w:val="48"/>
          <w:szCs w:val="48"/>
        </w:rPr>
        <w:t xml:space="preserve"> поворота одного объекта по отношению к другому объекту. Например, башня движущегося </w:t>
      </w:r>
      <w:r w:rsidR="007E0CAA">
        <w:rPr>
          <w:rFonts w:ascii="Times New Roman" w:hAnsi="Times New Roman" w:cs="Times New Roman"/>
          <w:sz w:val="48"/>
          <w:szCs w:val="48"/>
        </w:rPr>
        <w:t>танка; кошка, бегущая за мышкой;</w:t>
      </w:r>
      <w:r>
        <w:rPr>
          <w:rFonts w:ascii="Times New Roman" w:hAnsi="Times New Roman" w:cs="Times New Roman"/>
          <w:sz w:val="48"/>
          <w:szCs w:val="48"/>
        </w:rPr>
        <w:t xml:space="preserve"> сам</w:t>
      </w:r>
      <w:r>
        <w:rPr>
          <w:rFonts w:ascii="Times New Roman" w:hAnsi="Times New Roman" w:cs="Times New Roman"/>
          <w:sz w:val="48"/>
          <w:szCs w:val="48"/>
        </w:rPr>
        <w:t>о</w:t>
      </w:r>
      <w:r>
        <w:rPr>
          <w:rFonts w:ascii="Times New Roman" w:hAnsi="Times New Roman" w:cs="Times New Roman"/>
          <w:sz w:val="48"/>
          <w:szCs w:val="48"/>
        </w:rPr>
        <w:t>лет в паре «ведущий – ведомый».</w:t>
      </w:r>
    </w:p>
    <w:p w:rsidR="007E0CAA" w:rsidRDefault="000537A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Перейдём к </w:t>
      </w:r>
      <w:r w:rsidRPr="007E0CAA">
        <w:rPr>
          <w:rFonts w:ascii="Times New Roman" w:hAnsi="Times New Roman" w:cs="Times New Roman"/>
          <w:b/>
          <w:sz w:val="48"/>
          <w:szCs w:val="48"/>
        </w:rPr>
        <w:t>математической модели</w:t>
      </w:r>
      <w:r>
        <w:rPr>
          <w:rFonts w:ascii="Times New Roman" w:hAnsi="Times New Roman" w:cs="Times New Roman"/>
          <w:sz w:val="48"/>
          <w:szCs w:val="48"/>
        </w:rPr>
        <w:t xml:space="preserve"> в</w:t>
      </w:r>
      <w:r w:rsidR="0095148C">
        <w:rPr>
          <w:rFonts w:ascii="Times New Roman" w:hAnsi="Times New Roman" w:cs="Times New Roman"/>
          <w:sz w:val="48"/>
          <w:szCs w:val="48"/>
        </w:rPr>
        <w:t>ычисл</w:t>
      </w:r>
      <w:r w:rsidR="0095148C">
        <w:rPr>
          <w:rFonts w:ascii="Times New Roman" w:hAnsi="Times New Roman" w:cs="Times New Roman"/>
          <w:sz w:val="48"/>
          <w:szCs w:val="48"/>
        </w:rPr>
        <w:t>е</w:t>
      </w:r>
      <w:r w:rsidR="0095148C">
        <w:rPr>
          <w:rFonts w:ascii="Times New Roman" w:hAnsi="Times New Roman" w:cs="Times New Roman"/>
          <w:sz w:val="48"/>
          <w:szCs w:val="48"/>
        </w:rPr>
        <w:t>ни</w:t>
      </w:r>
      <w:r>
        <w:rPr>
          <w:rFonts w:ascii="Times New Roman" w:hAnsi="Times New Roman" w:cs="Times New Roman"/>
          <w:sz w:val="48"/>
          <w:szCs w:val="48"/>
        </w:rPr>
        <w:t>я</w:t>
      </w:r>
      <w:r w:rsidR="0095148C">
        <w:rPr>
          <w:rFonts w:ascii="Times New Roman" w:hAnsi="Times New Roman" w:cs="Times New Roman"/>
          <w:sz w:val="48"/>
          <w:szCs w:val="48"/>
        </w:rPr>
        <w:t xml:space="preserve"> угла направления</w:t>
      </w:r>
      <w:r>
        <w:rPr>
          <w:rFonts w:ascii="Times New Roman" w:hAnsi="Times New Roman" w:cs="Times New Roman"/>
          <w:sz w:val="48"/>
          <w:szCs w:val="48"/>
        </w:rPr>
        <w:t>.</w:t>
      </w:r>
      <w:r w:rsidR="0095148C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Назовём объект, находящи</w:t>
      </w:r>
      <w:r>
        <w:rPr>
          <w:rFonts w:ascii="Times New Roman" w:hAnsi="Times New Roman" w:cs="Times New Roman"/>
          <w:sz w:val="48"/>
          <w:szCs w:val="48"/>
        </w:rPr>
        <w:t>й</w:t>
      </w:r>
      <w:r>
        <w:rPr>
          <w:rFonts w:ascii="Times New Roman" w:hAnsi="Times New Roman" w:cs="Times New Roman"/>
          <w:sz w:val="48"/>
          <w:szCs w:val="48"/>
        </w:rPr>
        <w:t>ся в точке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А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, </w:t>
      </w:r>
      <w:r w:rsidRPr="007E0CAA">
        <w:rPr>
          <w:rFonts w:ascii="Times New Roman" w:hAnsi="Times New Roman" w:cs="Times New Roman"/>
          <w:b/>
          <w:sz w:val="48"/>
          <w:szCs w:val="48"/>
        </w:rPr>
        <w:t>«хищником»</w:t>
      </w:r>
      <w:r>
        <w:rPr>
          <w:rFonts w:ascii="Times New Roman" w:hAnsi="Times New Roman" w:cs="Times New Roman"/>
          <w:sz w:val="48"/>
          <w:szCs w:val="48"/>
        </w:rPr>
        <w:t xml:space="preserve">, а объект, находящийся в точке В, </w:t>
      </w:r>
      <w:r w:rsidRPr="007E0CAA">
        <w:rPr>
          <w:rFonts w:ascii="Times New Roman" w:hAnsi="Times New Roman" w:cs="Times New Roman"/>
          <w:b/>
          <w:sz w:val="48"/>
          <w:szCs w:val="48"/>
        </w:rPr>
        <w:t>«целью»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</w:p>
    <w:p w:rsidR="009F2C28" w:rsidRDefault="000537A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Расстояния </w:t>
      </w:r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dx</w:t>
      </w:r>
      <w:r w:rsidRPr="000537AC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и </w:t>
      </w:r>
      <w:proofErr w:type="spellStart"/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длины проекций вектора АВ на </w:t>
      </w:r>
      <w:r w:rsidR="007E0CAA">
        <w:rPr>
          <w:rFonts w:ascii="Times New Roman" w:hAnsi="Times New Roman" w:cs="Times New Roman"/>
          <w:sz w:val="48"/>
          <w:szCs w:val="48"/>
        </w:rPr>
        <w:t xml:space="preserve">соответствующие </w:t>
      </w:r>
      <w:r>
        <w:rPr>
          <w:rFonts w:ascii="Times New Roman" w:hAnsi="Times New Roman" w:cs="Times New Roman"/>
          <w:sz w:val="48"/>
          <w:szCs w:val="48"/>
        </w:rPr>
        <w:t xml:space="preserve">оси координат. </w:t>
      </w:r>
    </w:p>
    <w:p w:rsidR="009F2C28" w:rsidRDefault="000537A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Тогда угол направления </w:t>
      </w:r>
      <w:r w:rsidRPr="000537AC">
        <w:rPr>
          <w:rFonts w:ascii="Times New Roman" w:hAnsi="Times New Roman" w:cs="Times New Roman"/>
          <w:i/>
          <w:sz w:val="48"/>
          <w:szCs w:val="48"/>
        </w:rPr>
        <w:t>α</w:t>
      </w:r>
      <w:r>
        <w:rPr>
          <w:rFonts w:ascii="Times New Roman" w:hAnsi="Times New Roman" w:cs="Times New Roman"/>
          <w:sz w:val="48"/>
          <w:szCs w:val="48"/>
        </w:rPr>
        <w:t xml:space="preserve"> будет равен аркта</w:t>
      </w:r>
      <w:r>
        <w:rPr>
          <w:rFonts w:ascii="Times New Roman" w:hAnsi="Times New Roman" w:cs="Times New Roman"/>
          <w:sz w:val="48"/>
          <w:szCs w:val="48"/>
        </w:rPr>
        <w:t>н</w:t>
      </w:r>
      <w:r>
        <w:rPr>
          <w:rFonts w:ascii="Times New Roman" w:hAnsi="Times New Roman" w:cs="Times New Roman"/>
          <w:sz w:val="48"/>
          <w:szCs w:val="48"/>
        </w:rPr>
        <w:t xml:space="preserve">генсу отношения </w:t>
      </w:r>
      <w:proofErr w:type="spellStart"/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dy</w:t>
      </w:r>
      <w:proofErr w:type="spellEnd"/>
      <w:r>
        <w:rPr>
          <w:rFonts w:ascii="Times New Roman" w:hAnsi="Times New Roman" w:cs="Times New Roman"/>
          <w:i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на </w:t>
      </w:r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dx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</w:p>
    <w:p w:rsidR="0095148C" w:rsidRDefault="000537AC" w:rsidP="007E0C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0537AC">
        <w:rPr>
          <w:rFonts w:ascii="Times New Roman" w:hAnsi="Times New Roman" w:cs="Times New Roman"/>
          <w:b/>
          <w:sz w:val="48"/>
          <w:szCs w:val="48"/>
        </w:rPr>
        <w:lastRenderedPageBreak/>
        <w:t>Но</w:t>
      </w:r>
      <w:r>
        <w:rPr>
          <w:rFonts w:ascii="Times New Roman" w:hAnsi="Times New Roman" w:cs="Times New Roman"/>
          <w:sz w:val="48"/>
          <w:szCs w:val="48"/>
        </w:rPr>
        <w:t xml:space="preserve"> проекции </w:t>
      </w:r>
      <w:proofErr w:type="spellStart"/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dy</w:t>
      </w:r>
      <w:proofErr w:type="spellEnd"/>
      <w:r>
        <w:rPr>
          <w:rFonts w:ascii="Times New Roman" w:hAnsi="Times New Roman" w:cs="Times New Roman"/>
          <w:i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и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dx</w:t>
      </w:r>
      <w:r>
        <w:rPr>
          <w:rFonts w:ascii="Times New Roman" w:hAnsi="Times New Roman" w:cs="Times New Roman"/>
          <w:sz w:val="48"/>
          <w:szCs w:val="48"/>
        </w:rPr>
        <w:t xml:space="preserve"> могут иметь, как полож</w:t>
      </w:r>
      <w:r>
        <w:rPr>
          <w:rFonts w:ascii="Times New Roman" w:hAnsi="Times New Roman" w:cs="Times New Roman"/>
          <w:sz w:val="48"/>
          <w:szCs w:val="48"/>
        </w:rPr>
        <w:t>и</w:t>
      </w:r>
      <w:r>
        <w:rPr>
          <w:rFonts w:ascii="Times New Roman" w:hAnsi="Times New Roman" w:cs="Times New Roman"/>
          <w:sz w:val="48"/>
          <w:szCs w:val="48"/>
        </w:rPr>
        <w:t>тельные, так и отрицательные значения, что, бе</w:t>
      </w:r>
      <w:r>
        <w:rPr>
          <w:rFonts w:ascii="Times New Roman" w:hAnsi="Times New Roman" w:cs="Times New Roman"/>
          <w:sz w:val="48"/>
          <w:szCs w:val="48"/>
        </w:rPr>
        <w:t>з</w:t>
      </w:r>
      <w:r>
        <w:rPr>
          <w:rFonts w:ascii="Times New Roman" w:hAnsi="Times New Roman" w:cs="Times New Roman"/>
          <w:sz w:val="48"/>
          <w:szCs w:val="48"/>
        </w:rPr>
        <w:t xml:space="preserve">условно, влияет на возвращаемое функцией </w:t>
      </w:r>
      <w:proofErr w:type="spellStart"/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atan</w:t>
      </w:r>
      <w:proofErr w:type="spellEnd"/>
      <w:r w:rsidRPr="000537AC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знач</w:t>
      </w:r>
      <w:r>
        <w:rPr>
          <w:rFonts w:ascii="Times New Roman" w:hAnsi="Times New Roman" w:cs="Times New Roman"/>
          <w:sz w:val="48"/>
          <w:szCs w:val="48"/>
        </w:rPr>
        <w:t>е</w:t>
      </w:r>
      <w:r>
        <w:rPr>
          <w:rFonts w:ascii="Times New Roman" w:hAnsi="Times New Roman" w:cs="Times New Roman"/>
          <w:sz w:val="48"/>
          <w:szCs w:val="48"/>
        </w:rPr>
        <w:t>ние угла</w:t>
      </w:r>
      <w:r w:rsidRPr="000537AC">
        <w:rPr>
          <w:rFonts w:ascii="Times New Roman" w:hAnsi="Times New Roman" w:cs="Times New Roman"/>
          <w:sz w:val="48"/>
          <w:szCs w:val="48"/>
        </w:rPr>
        <w:t xml:space="preserve"> </w:t>
      </w:r>
      <w:r w:rsidRPr="000537AC">
        <w:rPr>
          <w:rFonts w:ascii="Times New Roman" w:hAnsi="Times New Roman" w:cs="Times New Roman"/>
          <w:i/>
          <w:sz w:val="48"/>
          <w:szCs w:val="48"/>
        </w:rPr>
        <w:t>α</w:t>
      </w:r>
      <w:r>
        <w:rPr>
          <w:rFonts w:ascii="Times New Roman" w:hAnsi="Times New Roman" w:cs="Times New Roman"/>
          <w:i/>
          <w:sz w:val="48"/>
          <w:szCs w:val="48"/>
        </w:rPr>
        <w:t>.</w:t>
      </w:r>
    </w:p>
    <w:p w:rsidR="000537AC" w:rsidRDefault="000537AC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9F2C28" w:rsidRPr="007E0CAA" w:rsidRDefault="009F2C28" w:rsidP="009F2C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5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95148C" w:rsidRPr="000537AC" w:rsidRDefault="000537AC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 результате анализа всевозможных значений </w:t>
      </w:r>
      <w:proofErr w:type="spellStart"/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dy</w:t>
      </w:r>
      <w:proofErr w:type="spellEnd"/>
      <w:r>
        <w:rPr>
          <w:rFonts w:ascii="Times New Roman" w:hAnsi="Times New Roman" w:cs="Times New Roman"/>
          <w:i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и </w:t>
      </w:r>
      <w:r w:rsidRPr="000537AC">
        <w:rPr>
          <w:rFonts w:ascii="Times New Roman" w:hAnsi="Times New Roman" w:cs="Times New Roman"/>
          <w:i/>
          <w:sz w:val="48"/>
          <w:szCs w:val="48"/>
          <w:lang w:val="en-US"/>
        </w:rPr>
        <w:t>dx</w:t>
      </w:r>
      <w:r>
        <w:rPr>
          <w:rFonts w:ascii="Times New Roman" w:hAnsi="Times New Roman" w:cs="Times New Roman"/>
          <w:sz w:val="48"/>
          <w:szCs w:val="48"/>
        </w:rPr>
        <w:t xml:space="preserve"> по знаку было </w:t>
      </w:r>
      <w:r w:rsidRPr="009F2C28">
        <w:rPr>
          <w:rFonts w:ascii="Times New Roman" w:hAnsi="Times New Roman" w:cs="Times New Roman"/>
          <w:b/>
          <w:sz w:val="48"/>
          <w:szCs w:val="48"/>
        </w:rPr>
        <w:t>выявлено 5 случаев</w:t>
      </w:r>
      <w:r w:rsidR="006C5EFD">
        <w:rPr>
          <w:rFonts w:ascii="Times New Roman" w:hAnsi="Times New Roman" w:cs="Times New Roman"/>
          <w:sz w:val="48"/>
          <w:szCs w:val="48"/>
        </w:rPr>
        <w:t>, влияющих на корректировку уг</w:t>
      </w:r>
      <w:bookmarkStart w:id="0" w:name="_GoBack"/>
      <w:bookmarkEnd w:id="0"/>
      <w:r w:rsidR="006C5EFD">
        <w:rPr>
          <w:rFonts w:ascii="Times New Roman" w:hAnsi="Times New Roman" w:cs="Times New Roman"/>
          <w:sz w:val="48"/>
          <w:szCs w:val="48"/>
        </w:rPr>
        <w:t>ла.</w:t>
      </w:r>
    </w:p>
    <w:p w:rsidR="0095148C" w:rsidRDefault="006C5EFD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Обратим внимание, что значение угла </w:t>
      </w:r>
      <w:r w:rsidRPr="000537AC">
        <w:rPr>
          <w:rFonts w:ascii="Times New Roman" w:hAnsi="Times New Roman" w:cs="Times New Roman"/>
          <w:i/>
          <w:sz w:val="48"/>
          <w:szCs w:val="48"/>
        </w:rPr>
        <w:t>α</w:t>
      </w:r>
      <w:r>
        <w:rPr>
          <w:rFonts w:ascii="Times New Roman" w:hAnsi="Times New Roman" w:cs="Times New Roman"/>
          <w:sz w:val="48"/>
          <w:szCs w:val="48"/>
        </w:rPr>
        <w:t xml:space="preserve"> в пр</w:t>
      </w:r>
      <w:r>
        <w:rPr>
          <w:rFonts w:ascii="Times New Roman" w:hAnsi="Times New Roman" w:cs="Times New Roman"/>
          <w:sz w:val="48"/>
          <w:szCs w:val="48"/>
        </w:rPr>
        <w:t>о</w:t>
      </w:r>
      <w:r>
        <w:rPr>
          <w:rFonts w:ascii="Times New Roman" w:hAnsi="Times New Roman" w:cs="Times New Roman"/>
          <w:sz w:val="48"/>
          <w:szCs w:val="48"/>
        </w:rPr>
        <w:t>грамме, как свойство управляемого объекта, пре</w:t>
      </w:r>
      <w:r>
        <w:rPr>
          <w:rFonts w:ascii="Times New Roman" w:hAnsi="Times New Roman" w:cs="Times New Roman"/>
          <w:sz w:val="48"/>
          <w:szCs w:val="48"/>
        </w:rPr>
        <w:t>д</w:t>
      </w:r>
      <w:r>
        <w:rPr>
          <w:rFonts w:ascii="Times New Roman" w:hAnsi="Times New Roman" w:cs="Times New Roman"/>
          <w:sz w:val="48"/>
          <w:szCs w:val="48"/>
        </w:rPr>
        <w:t>ста</w:t>
      </w:r>
      <w:r>
        <w:rPr>
          <w:rFonts w:ascii="Times New Roman" w:hAnsi="Times New Roman" w:cs="Times New Roman"/>
          <w:sz w:val="48"/>
          <w:szCs w:val="48"/>
        </w:rPr>
        <w:t>в</w:t>
      </w:r>
      <w:r>
        <w:rPr>
          <w:rFonts w:ascii="Times New Roman" w:hAnsi="Times New Roman" w:cs="Times New Roman"/>
          <w:sz w:val="48"/>
          <w:szCs w:val="48"/>
        </w:rPr>
        <w:t>лено в градусах.</w:t>
      </w:r>
    </w:p>
    <w:p w:rsidR="006C5EFD" w:rsidRDefault="006C5EFD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9F2C28" w:rsidRPr="007E0CAA" w:rsidRDefault="009F2C28" w:rsidP="009F2C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6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9F2C28" w:rsidRDefault="006C5EFD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Продемонстрируем работу программы. </w:t>
      </w:r>
      <w:r w:rsidRPr="006C5EFD">
        <w:rPr>
          <w:rFonts w:ascii="Times New Roman" w:hAnsi="Times New Roman" w:cs="Times New Roman"/>
          <w:i/>
          <w:sz w:val="48"/>
          <w:szCs w:val="48"/>
        </w:rPr>
        <w:t>Запуск пр</w:t>
      </w:r>
      <w:r w:rsidRPr="006C5EFD">
        <w:rPr>
          <w:rFonts w:ascii="Times New Roman" w:hAnsi="Times New Roman" w:cs="Times New Roman"/>
          <w:i/>
          <w:sz w:val="48"/>
          <w:szCs w:val="48"/>
        </w:rPr>
        <w:t>о</w:t>
      </w:r>
      <w:r w:rsidRPr="006C5EFD">
        <w:rPr>
          <w:rFonts w:ascii="Times New Roman" w:hAnsi="Times New Roman" w:cs="Times New Roman"/>
          <w:i/>
          <w:sz w:val="48"/>
          <w:szCs w:val="48"/>
        </w:rPr>
        <w:t>граммы.</w:t>
      </w:r>
      <w:r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:rsidR="009F2C28" w:rsidRDefault="006C5EFD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 экране видим </w:t>
      </w:r>
      <w:proofErr w:type="spellStart"/>
      <w:r w:rsidRPr="009F2C28">
        <w:rPr>
          <w:rFonts w:ascii="Times New Roman" w:hAnsi="Times New Roman" w:cs="Times New Roman"/>
          <w:b/>
          <w:sz w:val="48"/>
          <w:szCs w:val="48"/>
          <w:lang w:val="en-US"/>
        </w:rPr>
        <w:t>PacMan</w:t>
      </w:r>
      <w:proofErr w:type="spellEnd"/>
      <w:r w:rsidRPr="009F2C28">
        <w:rPr>
          <w:rFonts w:ascii="Times New Roman" w:hAnsi="Times New Roman" w:cs="Times New Roman"/>
          <w:b/>
          <w:sz w:val="48"/>
          <w:szCs w:val="48"/>
        </w:rPr>
        <w:t xml:space="preserve"> синего цвета</w:t>
      </w:r>
      <w:r>
        <w:rPr>
          <w:rFonts w:ascii="Times New Roman" w:hAnsi="Times New Roman" w:cs="Times New Roman"/>
          <w:sz w:val="48"/>
          <w:szCs w:val="48"/>
        </w:rPr>
        <w:t xml:space="preserve">, это </w:t>
      </w:r>
      <w:r w:rsidRPr="009F2C28">
        <w:rPr>
          <w:rFonts w:ascii="Times New Roman" w:hAnsi="Times New Roman" w:cs="Times New Roman"/>
          <w:b/>
          <w:sz w:val="48"/>
          <w:szCs w:val="48"/>
        </w:rPr>
        <w:t>«охотник»</w:t>
      </w:r>
      <w:r>
        <w:rPr>
          <w:rFonts w:ascii="Times New Roman" w:hAnsi="Times New Roman" w:cs="Times New Roman"/>
          <w:sz w:val="48"/>
          <w:szCs w:val="48"/>
        </w:rPr>
        <w:t xml:space="preserve">, он управляется алгоритмом, </w:t>
      </w:r>
      <w:r w:rsidRPr="009F2C28">
        <w:rPr>
          <w:rFonts w:ascii="Times New Roman" w:hAnsi="Times New Roman" w:cs="Times New Roman"/>
          <w:b/>
          <w:sz w:val="48"/>
          <w:szCs w:val="48"/>
        </w:rPr>
        <w:t xml:space="preserve">в основе </w:t>
      </w:r>
      <w:r>
        <w:rPr>
          <w:rFonts w:ascii="Times New Roman" w:hAnsi="Times New Roman" w:cs="Times New Roman"/>
          <w:sz w:val="48"/>
          <w:szCs w:val="48"/>
        </w:rPr>
        <w:t xml:space="preserve">которого </w:t>
      </w:r>
      <w:r w:rsidRPr="009F2C28">
        <w:rPr>
          <w:rFonts w:ascii="Times New Roman" w:hAnsi="Times New Roman" w:cs="Times New Roman"/>
          <w:b/>
          <w:sz w:val="48"/>
          <w:szCs w:val="48"/>
        </w:rPr>
        <w:t>лежит</w:t>
      </w:r>
      <w:r>
        <w:rPr>
          <w:rFonts w:ascii="Times New Roman" w:hAnsi="Times New Roman" w:cs="Times New Roman"/>
          <w:sz w:val="48"/>
          <w:szCs w:val="48"/>
        </w:rPr>
        <w:t xml:space="preserve"> рассмотренная в работе </w:t>
      </w:r>
      <w:r w:rsidRPr="009F2C28">
        <w:rPr>
          <w:rFonts w:ascii="Times New Roman" w:hAnsi="Times New Roman" w:cs="Times New Roman"/>
          <w:b/>
          <w:sz w:val="48"/>
          <w:szCs w:val="48"/>
        </w:rPr>
        <w:t>математ</w:t>
      </w:r>
      <w:r w:rsidRPr="009F2C28">
        <w:rPr>
          <w:rFonts w:ascii="Times New Roman" w:hAnsi="Times New Roman" w:cs="Times New Roman"/>
          <w:b/>
          <w:sz w:val="48"/>
          <w:szCs w:val="48"/>
        </w:rPr>
        <w:t>и</w:t>
      </w:r>
      <w:r w:rsidRPr="009F2C28">
        <w:rPr>
          <w:rFonts w:ascii="Times New Roman" w:hAnsi="Times New Roman" w:cs="Times New Roman"/>
          <w:b/>
          <w:sz w:val="48"/>
          <w:szCs w:val="48"/>
        </w:rPr>
        <w:t>ческая модель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</w:p>
    <w:p w:rsidR="006C5EFD" w:rsidRDefault="006C5EFD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9F2C28">
        <w:rPr>
          <w:rFonts w:ascii="Times New Roman" w:hAnsi="Times New Roman" w:cs="Times New Roman"/>
          <w:b/>
          <w:sz w:val="48"/>
          <w:szCs w:val="48"/>
        </w:rPr>
        <w:t xml:space="preserve">«Целью» </w:t>
      </w:r>
      <w:r>
        <w:rPr>
          <w:rFonts w:ascii="Times New Roman" w:hAnsi="Times New Roman" w:cs="Times New Roman"/>
          <w:sz w:val="48"/>
          <w:szCs w:val="48"/>
        </w:rPr>
        <w:t xml:space="preserve">этого «охотника» является </w:t>
      </w:r>
      <w:proofErr w:type="gramStart"/>
      <w:r w:rsidRPr="009F2C28">
        <w:rPr>
          <w:rFonts w:ascii="Times New Roman" w:hAnsi="Times New Roman" w:cs="Times New Roman"/>
          <w:b/>
          <w:sz w:val="48"/>
          <w:szCs w:val="48"/>
        </w:rPr>
        <w:t>желтый</w:t>
      </w:r>
      <w:proofErr w:type="gramEnd"/>
      <w:r w:rsidRPr="009F2C2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F2C28">
        <w:rPr>
          <w:rFonts w:ascii="Times New Roman" w:hAnsi="Times New Roman" w:cs="Times New Roman"/>
          <w:b/>
          <w:sz w:val="48"/>
          <w:szCs w:val="48"/>
          <w:lang w:val="en-US"/>
        </w:rPr>
        <w:t>PacMan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r w:rsidRPr="009F2C28">
        <w:rPr>
          <w:rFonts w:ascii="Times New Roman" w:hAnsi="Times New Roman" w:cs="Times New Roman"/>
          <w:b/>
          <w:sz w:val="48"/>
          <w:szCs w:val="48"/>
        </w:rPr>
        <w:t>управление</w:t>
      </w:r>
      <w:r>
        <w:rPr>
          <w:rFonts w:ascii="Times New Roman" w:hAnsi="Times New Roman" w:cs="Times New Roman"/>
          <w:sz w:val="48"/>
          <w:szCs w:val="48"/>
        </w:rPr>
        <w:t xml:space="preserve"> которого происходит </w:t>
      </w:r>
      <w:r w:rsidRPr="009F2C28">
        <w:rPr>
          <w:rFonts w:ascii="Times New Roman" w:hAnsi="Times New Roman" w:cs="Times New Roman"/>
          <w:b/>
          <w:sz w:val="48"/>
          <w:szCs w:val="48"/>
        </w:rPr>
        <w:t>с кл</w:t>
      </w:r>
      <w:r w:rsidRPr="009F2C28">
        <w:rPr>
          <w:rFonts w:ascii="Times New Roman" w:hAnsi="Times New Roman" w:cs="Times New Roman"/>
          <w:b/>
          <w:sz w:val="48"/>
          <w:szCs w:val="48"/>
        </w:rPr>
        <w:t>а</w:t>
      </w:r>
      <w:r w:rsidRPr="009F2C28">
        <w:rPr>
          <w:rFonts w:ascii="Times New Roman" w:hAnsi="Times New Roman" w:cs="Times New Roman"/>
          <w:b/>
          <w:sz w:val="48"/>
          <w:szCs w:val="48"/>
        </w:rPr>
        <w:t>виатуры</w:t>
      </w:r>
      <w:r>
        <w:rPr>
          <w:rFonts w:ascii="Times New Roman" w:hAnsi="Times New Roman" w:cs="Times New Roman"/>
          <w:sz w:val="48"/>
          <w:szCs w:val="48"/>
        </w:rPr>
        <w:t>. Причем стрелки вверх и вниз ускоряют и замедляют его движение</w:t>
      </w:r>
      <w:r w:rsidR="007E0CAA">
        <w:rPr>
          <w:rFonts w:ascii="Times New Roman" w:hAnsi="Times New Roman" w:cs="Times New Roman"/>
          <w:sz w:val="48"/>
          <w:szCs w:val="48"/>
        </w:rPr>
        <w:t>, а стрелки вправо и вл</w:t>
      </w:r>
      <w:r w:rsidR="007E0CAA">
        <w:rPr>
          <w:rFonts w:ascii="Times New Roman" w:hAnsi="Times New Roman" w:cs="Times New Roman"/>
          <w:sz w:val="48"/>
          <w:szCs w:val="48"/>
        </w:rPr>
        <w:t>е</w:t>
      </w:r>
      <w:r w:rsidR="007E0CAA">
        <w:rPr>
          <w:rFonts w:ascii="Times New Roman" w:hAnsi="Times New Roman" w:cs="Times New Roman"/>
          <w:sz w:val="48"/>
          <w:szCs w:val="48"/>
        </w:rPr>
        <w:t>во – меняют его направление движ</w:t>
      </w:r>
      <w:r w:rsidR="007E0CAA">
        <w:rPr>
          <w:rFonts w:ascii="Times New Roman" w:hAnsi="Times New Roman" w:cs="Times New Roman"/>
          <w:sz w:val="48"/>
          <w:szCs w:val="48"/>
        </w:rPr>
        <w:t>е</w:t>
      </w:r>
      <w:r w:rsidR="007E0CAA">
        <w:rPr>
          <w:rFonts w:ascii="Times New Roman" w:hAnsi="Times New Roman" w:cs="Times New Roman"/>
          <w:sz w:val="48"/>
          <w:szCs w:val="48"/>
        </w:rPr>
        <w:t>ния.</w:t>
      </w:r>
    </w:p>
    <w:p w:rsidR="007E0CAA" w:rsidRDefault="007E0CAA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B221C0" w:rsidRDefault="00B221C0">
      <w:p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br w:type="page"/>
      </w:r>
    </w:p>
    <w:p w:rsidR="009F2C28" w:rsidRPr="007E0CAA" w:rsidRDefault="009F2C28" w:rsidP="009F2C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lastRenderedPageBreak/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7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7E0CAA" w:rsidRDefault="007E0CAA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 результате изучения тригонометрической функции тангенс, нам </w:t>
      </w:r>
      <w:r w:rsidRPr="009F2C28">
        <w:rPr>
          <w:rFonts w:ascii="Times New Roman" w:hAnsi="Times New Roman" w:cs="Times New Roman"/>
          <w:b/>
          <w:sz w:val="48"/>
          <w:szCs w:val="48"/>
        </w:rPr>
        <w:t>удалось построить матем</w:t>
      </w:r>
      <w:r w:rsidRPr="009F2C28">
        <w:rPr>
          <w:rFonts w:ascii="Times New Roman" w:hAnsi="Times New Roman" w:cs="Times New Roman"/>
          <w:b/>
          <w:sz w:val="48"/>
          <w:szCs w:val="48"/>
        </w:rPr>
        <w:t>а</w:t>
      </w:r>
      <w:r w:rsidRPr="009F2C28">
        <w:rPr>
          <w:rFonts w:ascii="Times New Roman" w:hAnsi="Times New Roman" w:cs="Times New Roman"/>
          <w:b/>
          <w:sz w:val="48"/>
          <w:szCs w:val="48"/>
        </w:rPr>
        <w:t>тическую модель</w:t>
      </w:r>
      <w:r>
        <w:rPr>
          <w:rFonts w:ascii="Times New Roman" w:hAnsi="Times New Roman" w:cs="Times New Roman"/>
          <w:sz w:val="48"/>
          <w:szCs w:val="48"/>
        </w:rPr>
        <w:t xml:space="preserve">, описывающую поведение «охотника» и </w:t>
      </w:r>
      <w:r w:rsidRPr="009F2C28">
        <w:rPr>
          <w:rFonts w:ascii="Times New Roman" w:hAnsi="Times New Roman" w:cs="Times New Roman"/>
          <w:b/>
          <w:sz w:val="48"/>
          <w:szCs w:val="48"/>
        </w:rPr>
        <w:t>реализовать её в компьютерной программе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7E0CAA" w:rsidRDefault="007E0CAA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9F2C28" w:rsidRPr="007E0CAA" w:rsidRDefault="009F2C28" w:rsidP="009F2C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7E0CAA">
        <w:rPr>
          <w:rFonts w:ascii="Times New Roman" w:hAnsi="Times New Roman" w:cs="Times New Roman"/>
          <w:b/>
          <w:i/>
          <w:sz w:val="48"/>
          <w:szCs w:val="48"/>
        </w:rPr>
        <w:t xml:space="preserve">&lt;Слайд </w:t>
      </w:r>
      <w:r w:rsidR="00711CA4">
        <w:rPr>
          <w:rFonts w:ascii="Times New Roman" w:hAnsi="Times New Roman" w:cs="Times New Roman"/>
          <w:b/>
          <w:i/>
          <w:sz w:val="48"/>
          <w:szCs w:val="48"/>
        </w:rPr>
        <w:t>8</w:t>
      </w:r>
      <w:r w:rsidRPr="007E0CAA">
        <w:rPr>
          <w:rFonts w:ascii="Times New Roman" w:hAnsi="Times New Roman" w:cs="Times New Roman"/>
          <w:b/>
          <w:i/>
          <w:sz w:val="48"/>
          <w:szCs w:val="48"/>
        </w:rPr>
        <w:t>&gt;</w:t>
      </w:r>
    </w:p>
    <w:p w:rsidR="009F2C28" w:rsidRDefault="007E0CAA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Спасибо за внимание! </w:t>
      </w:r>
    </w:p>
    <w:p w:rsidR="007E0CAA" w:rsidRPr="006C5EFD" w:rsidRDefault="007E0CAA" w:rsidP="009F2C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Готовы ответить на ваши в</w:t>
      </w:r>
      <w:r>
        <w:rPr>
          <w:rFonts w:ascii="Times New Roman" w:hAnsi="Times New Roman" w:cs="Times New Roman"/>
          <w:sz w:val="48"/>
          <w:szCs w:val="48"/>
        </w:rPr>
        <w:t>о</w:t>
      </w:r>
      <w:r>
        <w:rPr>
          <w:rFonts w:ascii="Times New Roman" w:hAnsi="Times New Roman" w:cs="Times New Roman"/>
          <w:sz w:val="48"/>
          <w:szCs w:val="48"/>
        </w:rPr>
        <w:t>просы.</w:t>
      </w:r>
      <w:proofErr w:type="gramEnd"/>
    </w:p>
    <w:p w:rsidR="006C5EFD" w:rsidRDefault="006C5EFD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6C5EFD" w:rsidRPr="0095148C" w:rsidRDefault="006C5EFD" w:rsidP="007E0CAA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sectPr w:rsidR="006C5EFD" w:rsidRPr="0095148C" w:rsidSect="007E0C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B7"/>
    <w:rsid w:val="000537AC"/>
    <w:rsid w:val="004E3CCB"/>
    <w:rsid w:val="006C5EFD"/>
    <w:rsid w:val="00711CA4"/>
    <w:rsid w:val="007E0CAA"/>
    <w:rsid w:val="0095148C"/>
    <w:rsid w:val="009559B7"/>
    <w:rsid w:val="009F2C28"/>
    <w:rsid w:val="00B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2020-03-05T07:12:00Z</dcterms:created>
  <dcterms:modified xsi:type="dcterms:W3CDTF">2020-03-05T08:02:00Z</dcterms:modified>
</cp:coreProperties>
</file>