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ALAN PONTON</w:t>
      </w:r>
    </w:p>
    <w:p>
      <w:pPr>
        <w:spacing w:after="60"/>
        <w:jc w:val="center"/>
      </w:pPr>
      <w:r>
        <w:rPr>
          <w:rFonts w:ascii="Arial" w:cs="Arial" w:eastAsia="Arial" w:hAnsi="Arial"/>
          <w:color w:val="3B3B5C"/>
          <w:sz w:val="22"/>
          <w:szCs w:val="22"/>
        </w:rPr>
        <w:t xml:space="preserve">UX / Product Designer  ·  Designs and Ships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alanponton.com   ·   alan@alanponton.com   ·   linkedin.com/in/alan-ponton-375147187   ·   Dallas–Fort Worth, TX</w:t>
      </w:r>
    </w:p>
    <w:p>
      <w:pPr>
        <w:pBdr>
          <w:bottom w:val="single" w:color="999999" w:sz="6" w:space="2"/>
        </w:pBdr>
        <w:spacing w:after="120" w:before="280"/>
      </w:pPr>
      <w:r>
        <w:rPr>
          <w:rFonts w:ascii="Arial" w:cs="Arial" w:eastAsia="Arial" w:hAnsi="Arial"/>
          <w:b/>
          <w:bCs/>
          <w:caps/>
          <w:color w:val="1A1A2E"/>
          <w:spacing w:val="20"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>Product-minded UX designer who owns the full arc: research, information architecture, interaction and visual design, and the production build. I design for real users under real constraints, ship, and iterate. Two end-to-end case studies carry the story. One is a productized travel platform built under severe constraint. The other is a security operations tool taken through three documented versions. Google UX Design and Meta Front-End certified. AI-augmented development is my force multiplier. It lets one designer carry an idea from research to a live, maintained product.</w:t>
      </w:r>
    </w:p>
    <w:p>
      <w:pPr>
        <w:pBdr>
          <w:bottom w:val="single" w:color="999999" w:sz="6" w:space="2"/>
        </w:pBdr>
        <w:spacing w:after="120" w:before="280"/>
      </w:pPr>
      <w:r>
        <w:rPr>
          <w:rFonts w:ascii="Arial" w:cs="Arial" w:eastAsia="Arial" w:hAnsi="Arial"/>
          <w:b/>
          <w:bCs/>
          <w:caps/>
          <w:color w:val="1A1A2E"/>
          <w:spacing w:val="20"/>
          <w:sz w:val="24"/>
          <w:szCs w:val="24"/>
        </w:rPr>
        <w:t xml:space="preserve">Selected Design Work</w:t>
      </w:r>
    </w:p>
    <w:p>
      <w:pPr>
        <w:tabs>
          <w:tab w:val="right" w:pos="10080"/>
        </w:tabs>
        <w:spacing w:after="2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Lonnie’s Locations — Productized Group-Travel Platform</w:t>
      </w:r>
      <w:r>
        <w:rPr>
          <w:rFonts w:ascii="Arial" w:cs="Arial" w:eastAsia="Arial" w:hAnsi="Arial"/>
          <w:color w:val="3B3B5C"/>
          <w:sz w:val="18"/>
          <w:szCs w:val="18"/>
        </w:rPr>
        <w:t xml:space="preserve">  ·  UX Designer &amp; Full-Stack Developer (solo)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Dec 2025 – Present</w:t>
      </w:r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End-to-end product design and build for an independent travel advisor with a thriving high-touch business and zero digital infrastructure. Live in production serving real guests.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Mined the advisor’s inbox as a qualitative dataset (no research budget) to derive the recurring question taxonomy that became the AI knowledge base and FAQ architecture.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Caught and reversed my own designer-imposition failure. I had designed an aspirational itinerary over the client’s actual chosen plans, and made “design for who the user is, not who I assume they should be” a governing principle.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Designed an AI travel concierge as a conversation-design problem first: trip-aware persona, suggested-question chips to lower the blank-prompt barrier, streaming for perceived performance, and deliberate refusal boundaries on pricing, medical, and refund 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Identified the human-escalation banner as a trust-integrity defect (it promised a follow-up the system never sent) and designed the closed loop: real-time admin dashboard, color-coded urgency, transcript context, proactive contact capture.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Designed structurally distinct reservation flows matched to each trip’s mental model, plus a passwordless guest portal with status microcopy that converts database states into emotional reassurance. Accessibility treated as a premium feature for an older, mobile-first audience.</w:t>
      </w:r>
    </w:p>
    <w:p>
      <w:pPr>
        <w:tabs>
          <w:tab w:val="right" w:pos="10080"/>
        </w:tabs>
        <w:spacing w:after="2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2100 Security — Security Operations Platform</w:t>
      </w:r>
      <w:r>
        <w:rPr>
          <w:rFonts w:ascii="Arial" w:cs="Arial" w:eastAsia="Arial" w:hAnsi="Arial"/>
          <w:color w:val="3B3B5C"/>
          <w:sz w:val="18"/>
          <w:szCs w:val="18"/>
        </w:rPr>
        <w:t xml:space="preserve">  ·  UX Designer &amp; Full-Stack Developer (solo)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2024 – Present</w:t>
      </w:r>
    </w:p>
    <w:p>
      <w:pPr>
        <w:spacing w:after="6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A progressive web app I designed and built for the five-person overnight security team I work with at a 33-floor Dallas high-rise. Replaced a broken no-SSL legacy site; evolved across three production versions, in nightly 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Derived design constraints from direct observation of officers using the old site in real conditions (low light, one-handed, mid-patrol), turning friction points into hard requirements: dark-by-default, high-contrast, no horizontal scroll.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V1 to V2 self-correction: my own visually-impressive dark theme tested as unreadable on a long shift. I reversed it, stripping styling back and prioritizing readability over aesthetics based on user feedback.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Designed the access model around a governing principle drawn from a failed chat-tool rollout (“zero-friction access beats feature richness”): a passwordless guard-picker identity layer with no email, no app store, under five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Inverse design judgment: deliberately added friction, employee-ID re-entry to confirm fire-extinguisher inspections, because a careless tap on a safety record is real-world harm, not a UI annoyance.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Constraint-based scheduling engine honoring 5 to 7 simultaneous rules; rebuilt the data architecture after a decoupling bug, adopting incremental single-transformation validation as a method.</w:t>
      </w:r>
    </w:p>
    <w:p>
      <w:pPr>
        <w:tabs>
          <w:tab w:val="right" w:pos="10080"/>
        </w:tabs>
        <w:spacing w:after="20" w:before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Additional Shipped Products</w:t>
      </w:r>
      <w:r>
        <w:rPr>
          <w:rFonts w:ascii="Arial" w:cs="Arial" w:eastAsia="Arial" w:hAnsi="Arial"/>
          <w:color w:val="3B3B5C"/>
          <w:sz w:val="18"/>
          <w:szCs w:val="18"/>
        </w:rPr>
        <w:t xml:space="preserve">  ·  Solo, AI-augmented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MetroPlex Match: compatibility-first dating platform (205+ users); product framing of “optimize for compatibility, not swipes.”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Trip Buddy: AI travel companion with a modular wardrobe/outfit system and voice concierge; built over 14 sessions and used personally on a real cruise.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Push Coach: SMS accountability coaching. FollowThisModel: AI-twin communication platform with beta users. Sophia AI: the voice-first assistant foundation behind several products.</w:t>
      </w:r>
    </w:p>
    <w:p>
      <w:pPr>
        <w:pBdr>
          <w:bottom w:val="single" w:color="999999" w:sz="6" w:space="2"/>
        </w:pBdr>
        <w:spacing w:after="120" w:before="280"/>
      </w:pPr>
      <w:r>
        <w:rPr>
          <w:rFonts w:ascii="Arial" w:cs="Arial" w:eastAsia="Arial" w:hAnsi="Arial"/>
          <w:b/>
          <w:bCs/>
          <w:caps/>
          <w:color w:val="1A1A2E"/>
          <w:spacing w:val="20"/>
          <w:sz w:val="24"/>
          <w:szCs w:val="24"/>
        </w:rPr>
        <w:t xml:space="preserve">Capabilities</w:t>
      </w:r>
    </w:p>
    <w:p>
      <w:pPr>
        <w:tabs>
          <w:tab w:val="left" w:pos="1800"/>
        </w:tabs>
        <w:spacing w:after="100"/>
        <w:ind w:left="1800" w:hanging="180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Frontend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React, TypeScript, Next.js, Tailwind CSS, Framer Motion, GSAP, responsive design</w:t>
      </w:r>
    </w:p>
    <w:p>
      <w:pPr>
        <w:tabs>
          <w:tab w:val="left" w:pos="1800"/>
        </w:tabs>
        <w:spacing w:after="100"/>
        <w:ind w:left="1800" w:hanging="180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Backend &amp; APIs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Node.js, Express, Supabase, PostgreSQL, REST APIs, edge functions, webhooks</w:t>
      </w:r>
    </w:p>
    <w:p>
      <w:pPr>
        <w:tabs>
          <w:tab w:val="left" w:pos="1800"/>
        </w:tabs>
        <w:spacing w:after="100"/>
        <w:ind w:left="1800" w:hanging="180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AI &amp; ML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Anthropic Claude API, OpenAI API, prompt engineering, AI agents, RAG, vector search, n8n AI workflows</w:t>
      </w:r>
    </w:p>
    <w:p>
      <w:pPr>
        <w:tabs>
          <w:tab w:val="left" w:pos="1800"/>
        </w:tabs>
        <w:spacing w:after="100"/>
        <w:ind w:left="1800" w:hanging="180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Infrastructure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Cloudflare (Pages/DNS/Workers), Supabase Auth &amp; Storage, DNS management, CI/CD, GitHub, Vercel</w:t>
      </w:r>
    </w:p>
    <w:p>
      <w:pPr>
        <w:tabs>
          <w:tab w:val="left" w:pos="1800"/>
        </w:tabs>
        <w:spacing w:after="100"/>
        <w:ind w:left="1800" w:hanging="180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Design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User research framing, information architecture, interaction &amp; visual design, conversation/AI UX, content strategy &amp; microcopy, accessibility (WCAG, reduced-motion), wireframing, prototyping, usability iteration</w:t>
      </w:r>
    </w:p>
    <w:p>
      <w:pPr>
        <w:tabs>
          <w:tab w:val="left" w:pos="1800"/>
        </w:tabs>
        <w:spacing w:after="100"/>
        <w:ind w:left="1800" w:hanging="180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Approach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Constraint-driven product design, AI-augmented full-stack delivery, ship-measure-iterate</w:t>
      </w:r>
    </w:p>
    <w:p>
      <w:pPr>
        <w:pBdr>
          <w:bottom w:val="single" w:color="999999" w:sz="6" w:space="2"/>
        </w:pBdr>
        <w:spacing w:after="120" w:before="280"/>
      </w:pPr>
      <w:r>
        <w:rPr>
          <w:rFonts w:ascii="Arial" w:cs="Arial" w:eastAsia="Arial" w:hAnsi="Arial"/>
          <w:b/>
          <w:bCs/>
          <w:caps/>
          <w:color w:val="1A1A2E"/>
          <w:spacing w:val="20"/>
          <w:sz w:val="24"/>
          <w:szCs w:val="24"/>
        </w:rPr>
        <w:t xml:space="preserve">Credentials &amp; Experience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Google UX Design Professional Certificate</w:t>
      </w:r>
      <w:r>
        <w:rPr>
          <w:rFonts w:ascii="Arial" w:cs="Arial" w:eastAsia="Arial" w:hAnsi="Arial"/>
          <w:sz w:val="19"/>
          <w:szCs w:val="19"/>
        </w:rPr>
        <w:t xml:space="preserve">  ·  Coursera, 2022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Meta Front-End Developer Professional Certificate</w:t>
      </w:r>
      <w:r>
        <w:rPr>
          <w:rFonts w:ascii="Arial" w:cs="Arial" w:eastAsia="Arial" w:hAnsi="Arial"/>
          <w:sz w:val="19"/>
          <w:szCs w:val="19"/>
        </w:rPr>
        <w:t xml:space="preserve">  ·  Coursera,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In progress: IBM AI Engineering  ·  Microsoft AI-900  ·  AWS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Network Administrator, State of New Jersey</w:t>
      </w:r>
      <w:r>
        <w:rPr>
          <w:rFonts w:ascii="Arial" w:cs="Arial" w:eastAsia="Arial" w:hAnsi="Arial"/>
          <w:sz w:val="19"/>
          <w:szCs w:val="19"/>
        </w:rPr>
        <w:t xml:space="preserve">  ·  2005–2019  ·  14+ years enterprise/government IT and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Application Developer, Experian (Fortune 500)</w:t>
      </w:r>
      <w:r>
        <w:rPr>
          <w:rFonts w:ascii="Arial" w:cs="Arial" w:eastAsia="Arial" w:hAnsi="Arial"/>
          <w:sz w:val="19"/>
          <w:szCs w:val="19"/>
        </w:rPr>
        <w:t xml:space="preserve">  ·  1998–2003  ·  enterprise data-processing systems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2026-05-19T09:15:47.328Z</dcterms:created>
  <dcterms:modified xsi:type="dcterms:W3CDTF">2026-05-19T09:15:47.328Z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