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973" w:rsidRPr="00E11973" w:rsidRDefault="00E11973" w:rsidP="00E11973">
      <w:pPr>
        <w:jc w:val="center"/>
        <w:rPr>
          <w:rStyle w:val="nfase"/>
        </w:rPr>
      </w:pPr>
      <w:r w:rsidRPr="00E11973">
        <w:rPr>
          <w:rStyle w:val="nfase"/>
        </w:rPr>
        <w:t>PCS2056 – Linguagens e Compiladores</w:t>
      </w:r>
    </w:p>
    <w:p w:rsidR="00E11973" w:rsidRPr="00E11973" w:rsidRDefault="00E11973" w:rsidP="00E11973">
      <w:pPr>
        <w:jc w:val="center"/>
        <w:rPr>
          <w:rStyle w:val="nfase"/>
        </w:rPr>
      </w:pPr>
    </w:p>
    <w:p w:rsidR="00E11973" w:rsidRPr="00E11973" w:rsidRDefault="00E11973" w:rsidP="00E11973">
      <w:pPr>
        <w:jc w:val="center"/>
        <w:rPr>
          <w:rStyle w:val="nfase"/>
        </w:rPr>
      </w:pPr>
    </w:p>
    <w:p w:rsidR="00E11973" w:rsidRPr="00E11973" w:rsidRDefault="00E11973" w:rsidP="00E11973">
      <w:pPr>
        <w:jc w:val="center"/>
        <w:rPr>
          <w:rStyle w:val="nfase"/>
        </w:rPr>
      </w:pPr>
    </w:p>
    <w:p w:rsidR="00E11973" w:rsidRPr="00E11973" w:rsidRDefault="00E11973" w:rsidP="00E11973">
      <w:pPr>
        <w:jc w:val="center"/>
        <w:rPr>
          <w:rStyle w:val="nfase"/>
        </w:rPr>
      </w:pPr>
    </w:p>
    <w:p w:rsidR="00E11973" w:rsidRPr="00E11973" w:rsidRDefault="00E11973" w:rsidP="00E11973">
      <w:pPr>
        <w:jc w:val="center"/>
        <w:rPr>
          <w:rStyle w:val="nfase"/>
        </w:rPr>
      </w:pPr>
    </w:p>
    <w:p w:rsidR="00E11973" w:rsidRPr="00E11973" w:rsidRDefault="00E11973" w:rsidP="00E11973">
      <w:pPr>
        <w:jc w:val="center"/>
        <w:rPr>
          <w:rStyle w:val="nfase"/>
        </w:rPr>
      </w:pPr>
    </w:p>
    <w:p w:rsidR="00E11973" w:rsidRPr="00E11973" w:rsidRDefault="00E11973" w:rsidP="00E11973">
      <w:pPr>
        <w:jc w:val="center"/>
        <w:rPr>
          <w:rStyle w:val="nfase"/>
        </w:rPr>
      </w:pPr>
      <w:r w:rsidRPr="00E11973">
        <w:rPr>
          <w:rStyle w:val="nfase"/>
        </w:rPr>
        <w:t>5ª parte do projeto</w:t>
      </w:r>
    </w:p>
    <w:p w:rsidR="00E11973" w:rsidRPr="00E11973" w:rsidRDefault="00E11973" w:rsidP="00E11973">
      <w:pPr>
        <w:jc w:val="center"/>
        <w:rPr>
          <w:rStyle w:val="nfase"/>
        </w:rPr>
      </w:pPr>
      <w:r w:rsidRPr="00E11973">
        <w:rPr>
          <w:rStyle w:val="nfase"/>
        </w:rPr>
        <w:t>Tradução de comandos</w:t>
      </w:r>
    </w:p>
    <w:p w:rsidR="00E11973" w:rsidRPr="00E11973" w:rsidRDefault="00E11973" w:rsidP="00E11973">
      <w:pPr>
        <w:jc w:val="center"/>
        <w:rPr>
          <w:rStyle w:val="nfase"/>
        </w:rPr>
      </w:pPr>
    </w:p>
    <w:p w:rsidR="00E11973" w:rsidRPr="00E11973" w:rsidRDefault="00E11973" w:rsidP="00E11973">
      <w:pPr>
        <w:jc w:val="center"/>
        <w:rPr>
          <w:rStyle w:val="nfase"/>
        </w:rPr>
      </w:pPr>
    </w:p>
    <w:p w:rsidR="00E11973" w:rsidRPr="00E11973" w:rsidRDefault="00E11973" w:rsidP="00E11973">
      <w:pPr>
        <w:jc w:val="center"/>
        <w:rPr>
          <w:rStyle w:val="nfase"/>
        </w:rPr>
      </w:pPr>
    </w:p>
    <w:p w:rsidR="00E11973" w:rsidRPr="00E11973" w:rsidRDefault="00E11973" w:rsidP="00E11973">
      <w:pPr>
        <w:jc w:val="center"/>
        <w:rPr>
          <w:rStyle w:val="nfase"/>
        </w:rPr>
      </w:pPr>
    </w:p>
    <w:p w:rsidR="00E11973" w:rsidRPr="00E11973" w:rsidRDefault="00E11973" w:rsidP="00E11973">
      <w:pPr>
        <w:jc w:val="center"/>
        <w:rPr>
          <w:rStyle w:val="nfase"/>
        </w:rPr>
      </w:pPr>
    </w:p>
    <w:p w:rsidR="00E11973" w:rsidRPr="00E11973" w:rsidRDefault="00E11973" w:rsidP="00E11973">
      <w:pPr>
        <w:jc w:val="center"/>
        <w:rPr>
          <w:rStyle w:val="nfase"/>
        </w:rPr>
      </w:pPr>
    </w:p>
    <w:p w:rsidR="00E11973" w:rsidRPr="00E11973" w:rsidRDefault="00E11973" w:rsidP="00E11973">
      <w:pPr>
        <w:jc w:val="center"/>
        <w:rPr>
          <w:rStyle w:val="nfase"/>
        </w:rPr>
      </w:pPr>
    </w:p>
    <w:p w:rsidR="00E11973" w:rsidRPr="00E11973" w:rsidRDefault="00E11973" w:rsidP="00E11973">
      <w:pPr>
        <w:jc w:val="center"/>
        <w:rPr>
          <w:rStyle w:val="nfase"/>
        </w:rPr>
      </w:pPr>
    </w:p>
    <w:p w:rsidR="00E11973" w:rsidRPr="00E11973" w:rsidRDefault="00E11973" w:rsidP="00E11973">
      <w:pPr>
        <w:jc w:val="center"/>
        <w:rPr>
          <w:rStyle w:val="nfase"/>
        </w:rPr>
      </w:pPr>
    </w:p>
    <w:p w:rsidR="00E11973" w:rsidRPr="00E11973" w:rsidRDefault="00E11973" w:rsidP="00E11973">
      <w:pPr>
        <w:jc w:val="center"/>
        <w:rPr>
          <w:rStyle w:val="nfase"/>
        </w:rPr>
      </w:pPr>
    </w:p>
    <w:p w:rsidR="00E11973" w:rsidRPr="00E11973" w:rsidRDefault="00E11973" w:rsidP="00E11973">
      <w:pPr>
        <w:jc w:val="center"/>
        <w:rPr>
          <w:rStyle w:val="nfase"/>
        </w:rPr>
      </w:pPr>
    </w:p>
    <w:p w:rsidR="00E11973" w:rsidRPr="00E11973" w:rsidRDefault="00E11973" w:rsidP="00E11973">
      <w:pPr>
        <w:jc w:val="center"/>
        <w:rPr>
          <w:rStyle w:val="nfase"/>
        </w:rPr>
      </w:pPr>
    </w:p>
    <w:p w:rsidR="00E11973" w:rsidRPr="00E11973" w:rsidRDefault="00E11973" w:rsidP="00E11973">
      <w:pPr>
        <w:jc w:val="center"/>
        <w:rPr>
          <w:rStyle w:val="nfase"/>
        </w:rPr>
      </w:pPr>
    </w:p>
    <w:p w:rsidR="00E11973" w:rsidRPr="00E11973" w:rsidRDefault="00E11973" w:rsidP="00E11973">
      <w:pPr>
        <w:jc w:val="center"/>
        <w:rPr>
          <w:rStyle w:val="nfase"/>
        </w:rPr>
      </w:pPr>
    </w:p>
    <w:p w:rsidR="00E11973" w:rsidRPr="00E11973" w:rsidRDefault="00E11973" w:rsidP="00E11973">
      <w:pPr>
        <w:jc w:val="center"/>
        <w:rPr>
          <w:rStyle w:val="nfase"/>
        </w:rPr>
      </w:pPr>
    </w:p>
    <w:p w:rsidR="00E11973" w:rsidRDefault="00E11973" w:rsidP="00E11973">
      <w:r w:rsidRPr="00E11973">
        <w:rPr>
          <w:rStyle w:val="nfase"/>
        </w:rPr>
        <w:t>Alan Raso – 804151</w:t>
      </w:r>
      <w:r>
        <w:br w:type="page"/>
      </w:r>
    </w:p>
    <w:p w:rsidR="0010436B" w:rsidRDefault="00E11973" w:rsidP="0010436B">
      <w:pPr>
        <w:jc w:val="both"/>
      </w:pPr>
      <w:r w:rsidRPr="00E11973">
        <w:lastRenderedPageBreak/>
        <w:t>Esta parte da entrega é relativa à tradução de comandos da linguagem criada para ser compilada para a linguagem da MVN.</w:t>
      </w:r>
      <w:r>
        <w:t xml:space="preserve"> Cada capítulo descreve uma estrutura e seu respectivo código traduzido.</w:t>
      </w:r>
      <w:r w:rsidR="0010436B">
        <w:br w:type="page"/>
      </w:r>
    </w:p>
    <w:p w:rsidR="00E11973" w:rsidRPr="004F3C5C" w:rsidRDefault="0010436B" w:rsidP="004F3C5C">
      <w:pPr>
        <w:pStyle w:val="Ttulo2"/>
      </w:pPr>
      <w:r w:rsidRPr="004F3C5C">
        <w:lastRenderedPageBreak/>
        <w:t>Condição</w:t>
      </w:r>
    </w:p>
    <w:p w:rsidR="0010436B" w:rsidRPr="002B2239" w:rsidRDefault="0010436B" w:rsidP="002B04D0">
      <w:pPr>
        <w:jc w:val="both"/>
      </w:pPr>
      <w:r w:rsidRPr="002B2239">
        <w:t>O comando de condição simples da linguagem objeto é da seguinte forma:</w:t>
      </w:r>
    </w:p>
    <w:tbl>
      <w:tblPr>
        <w:tblStyle w:val="Tabelacomgrade"/>
        <w:tblW w:w="7371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3049"/>
      </w:tblGrid>
      <w:tr w:rsidR="002B04D0" w:rsidTr="00637E44">
        <w:tc>
          <w:tcPr>
            <w:tcW w:w="4322" w:type="dxa"/>
          </w:tcPr>
          <w:p w:rsidR="002B04D0" w:rsidRDefault="002B04D0" w:rsidP="002B04D0">
            <w:r>
              <w:t>Comando descrito:</w:t>
            </w:r>
          </w:p>
        </w:tc>
        <w:tc>
          <w:tcPr>
            <w:tcW w:w="3049" w:type="dxa"/>
          </w:tcPr>
          <w:p w:rsidR="002B04D0" w:rsidRDefault="002B04D0" w:rsidP="002B04D0">
            <w:r>
              <w:t>Exemplo:</w:t>
            </w:r>
          </w:p>
        </w:tc>
      </w:tr>
      <w:tr w:rsidR="002B04D0" w:rsidTr="00637E44">
        <w:tc>
          <w:tcPr>
            <w:tcW w:w="4322" w:type="dxa"/>
          </w:tcPr>
          <w:p w:rsidR="002B04D0" w:rsidRPr="00637E44" w:rsidRDefault="004F3C5C" w:rsidP="002B04D0">
            <w:pPr>
              <w:spacing w:after="0"/>
              <w:rPr>
                <w:rStyle w:val="nfaseSutil"/>
              </w:rPr>
            </w:pPr>
            <w:r>
              <w:rPr>
                <w:rStyle w:val="nfaseSutil"/>
              </w:rPr>
              <w:t>se</w:t>
            </w:r>
            <w:r w:rsidR="002B04D0" w:rsidRPr="00637E44">
              <w:rPr>
                <w:rStyle w:val="nfaseSutil"/>
              </w:rPr>
              <w:t xml:space="preserve"> (EXPRESSÃO) {</w:t>
            </w:r>
          </w:p>
          <w:p w:rsidR="002B04D0" w:rsidRPr="00637E44" w:rsidRDefault="002B04D0" w:rsidP="002B04D0">
            <w:pPr>
              <w:spacing w:after="0"/>
              <w:rPr>
                <w:rStyle w:val="nfaseSutil"/>
              </w:rPr>
            </w:pPr>
            <w:r w:rsidRPr="00637E44">
              <w:rPr>
                <w:rStyle w:val="nfaseSutil"/>
              </w:rPr>
              <w:t xml:space="preserve">  // COMANDOS_TRUE</w:t>
            </w:r>
          </w:p>
          <w:p w:rsidR="002B04D0" w:rsidRPr="00637E44" w:rsidRDefault="002B04D0" w:rsidP="002B04D0">
            <w:pPr>
              <w:spacing w:after="0"/>
              <w:rPr>
                <w:rStyle w:val="nfaseSutil"/>
              </w:rPr>
            </w:pPr>
            <w:r w:rsidRPr="00637E44">
              <w:rPr>
                <w:rStyle w:val="nfaseSutil"/>
              </w:rPr>
              <w:t>}</w:t>
            </w:r>
          </w:p>
          <w:p w:rsidR="002B04D0" w:rsidRDefault="002B04D0" w:rsidP="002B04D0">
            <w:pPr>
              <w:spacing w:after="0"/>
              <w:rPr>
                <w:rFonts w:ascii="Lucida Console" w:hAnsi="Lucida Console" w:cs="Times New Roman"/>
                <w:color w:val="595959" w:themeColor="text1" w:themeTint="A6"/>
                <w:sz w:val="20"/>
                <w:szCs w:val="20"/>
              </w:rPr>
            </w:pPr>
            <w:r w:rsidRPr="00637E44">
              <w:rPr>
                <w:rStyle w:val="nfaseSutil"/>
              </w:rPr>
              <w:t>// COMANDOS_FALSE</w:t>
            </w:r>
          </w:p>
        </w:tc>
        <w:tc>
          <w:tcPr>
            <w:tcW w:w="3049" w:type="dxa"/>
          </w:tcPr>
          <w:p w:rsidR="002B04D0" w:rsidRPr="00637E44" w:rsidRDefault="004F3C5C" w:rsidP="002B04D0">
            <w:pPr>
              <w:spacing w:after="0"/>
              <w:rPr>
                <w:rStyle w:val="nfaseSutil"/>
              </w:rPr>
            </w:pPr>
            <w:r>
              <w:rPr>
                <w:rStyle w:val="nfaseSutil"/>
              </w:rPr>
              <w:t>se (x &gt; 6</w:t>
            </w:r>
            <w:r w:rsidR="002B04D0" w:rsidRPr="00637E44">
              <w:rPr>
                <w:rStyle w:val="nfaseSutil"/>
              </w:rPr>
              <w:t>) {</w:t>
            </w:r>
          </w:p>
          <w:p w:rsidR="002B04D0" w:rsidRPr="00637E44" w:rsidRDefault="002B04D0" w:rsidP="002B04D0">
            <w:pPr>
              <w:spacing w:after="0"/>
              <w:rPr>
                <w:rStyle w:val="nfaseSutil"/>
              </w:rPr>
            </w:pPr>
            <w:r w:rsidRPr="00637E44">
              <w:rPr>
                <w:rStyle w:val="nfaseSutil"/>
              </w:rPr>
              <w:t xml:space="preserve">  x := 2;</w:t>
            </w:r>
          </w:p>
          <w:p w:rsidR="002B04D0" w:rsidRPr="00637E44" w:rsidRDefault="002B04D0" w:rsidP="002B04D0">
            <w:pPr>
              <w:spacing w:after="0"/>
              <w:rPr>
                <w:rStyle w:val="nfaseSutil"/>
              </w:rPr>
            </w:pPr>
            <w:r w:rsidRPr="00637E44">
              <w:rPr>
                <w:rStyle w:val="nfaseSutil"/>
              </w:rPr>
              <w:t>}</w:t>
            </w:r>
          </w:p>
          <w:p w:rsidR="002B04D0" w:rsidRPr="002B04D0" w:rsidRDefault="002B04D0" w:rsidP="002B04D0">
            <w:pPr>
              <w:spacing w:after="0"/>
              <w:rPr>
                <w:rStyle w:val="nfaseSutil"/>
              </w:rPr>
            </w:pPr>
            <w:r w:rsidRPr="00637E44">
              <w:rPr>
                <w:rStyle w:val="nfaseSutil"/>
              </w:rPr>
              <w:t>X := -1;</w:t>
            </w:r>
          </w:p>
        </w:tc>
      </w:tr>
    </w:tbl>
    <w:p w:rsidR="0010436B" w:rsidRDefault="0010436B" w:rsidP="0010436B">
      <w:pPr>
        <w:spacing w:after="0"/>
        <w:rPr>
          <w:rFonts w:ascii="Verdana" w:hAnsi="Verdana" w:cs="Times New Roman"/>
          <w:color w:val="404040" w:themeColor="text1" w:themeTint="BF"/>
          <w:sz w:val="20"/>
          <w:szCs w:val="20"/>
        </w:rPr>
      </w:pPr>
    </w:p>
    <w:p w:rsidR="0010436B" w:rsidRDefault="0010436B" w:rsidP="002B04D0">
      <w:pPr>
        <w:jc w:val="both"/>
      </w:pPr>
      <w:r>
        <w:t>Para esta estrutura, a expr</w:t>
      </w:r>
      <w:r w:rsidR="004F3C5C">
        <w:t>essão que vem após o comando “se</w:t>
      </w:r>
      <w:r>
        <w:t xml:space="preserve">” </w:t>
      </w:r>
      <w:r w:rsidR="002B04D0">
        <w:t>apresentará, após a</w:t>
      </w:r>
      <w:r w:rsidR="004F3C5C">
        <w:t xml:space="preserve"> resolução, um valor numérico. </w:t>
      </w:r>
      <w:r w:rsidR="002B04D0">
        <w:t>Assim, a condição será interpretada como falsa caso este valor seja 0, e como verdadeira, caso seja diferente de 0. No exemplo acima, se</w:t>
      </w:r>
      <w:r w:rsidR="004F3C5C">
        <w:t xml:space="preserve"> o valor de x for maior do que 6</w:t>
      </w:r>
      <w:r w:rsidR="002B04D0">
        <w:t>, o valor da expressão avaliada se</w:t>
      </w:r>
      <w:r w:rsidR="004F3C5C">
        <w:t>rá 1, e caso seja menor do que 6</w:t>
      </w:r>
      <w:r w:rsidR="002B04D0">
        <w:t>, será 0.</w:t>
      </w:r>
      <w:r w:rsidR="004F3C5C">
        <w:t xml:space="preserve"> </w:t>
      </w:r>
      <w:r w:rsidR="002B04D0">
        <w:t>A tradução, portanto, é feita da seginte forma:</w:t>
      </w:r>
    </w:p>
    <w:p w:rsidR="00637E44" w:rsidRPr="00637E44" w:rsidRDefault="00637E44" w:rsidP="00637E44">
      <w:pPr>
        <w:spacing w:after="0"/>
        <w:ind w:left="567"/>
        <w:rPr>
          <w:rStyle w:val="nfaseSutil"/>
        </w:rPr>
      </w:pPr>
      <w:r w:rsidRPr="00637E44">
        <w:rPr>
          <w:rFonts w:ascii="Consolas" w:hAnsi="Consolas"/>
        </w:rPr>
        <w:t xml:space="preserve">     </w:t>
      </w:r>
      <w:r>
        <w:rPr>
          <w:rFonts w:ascii="Consolas" w:hAnsi="Consolas"/>
        </w:rPr>
        <w:t xml:space="preserve"> </w:t>
      </w:r>
      <w:r w:rsidR="002B04D0" w:rsidRPr="00637E44">
        <w:rPr>
          <w:rStyle w:val="nfaseSutil"/>
        </w:rPr>
        <w:t xml:space="preserve">LD </w:t>
      </w:r>
      <w:r w:rsidRPr="00637E44">
        <w:rPr>
          <w:rStyle w:val="nfaseSutil"/>
        </w:rPr>
        <w:t>EXPRESSAO_VALOR</w:t>
      </w:r>
    </w:p>
    <w:p w:rsidR="002B04D0" w:rsidRPr="00637E44" w:rsidRDefault="00637E44" w:rsidP="00637E44">
      <w:pPr>
        <w:spacing w:after="0"/>
        <w:ind w:left="567"/>
        <w:rPr>
          <w:rStyle w:val="nfaseSutil"/>
        </w:rPr>
      </w:pPr>
      <w:r w:rsidRPr="00637E44">
        <w:rPr>
          <w:rStyle w:val="nfaseSutil"/>
        </w:rPr>
        <w:t xml:space="preserve">      </w:t>
      </w:r>
      <w:r>
        <w:rPr>
          <w:rStyle w:val="nfaseSutil"/>
        </w:rPr>
        <w:t xml:space="preserve"> </w:t>
      </w:r>
      <w:r w:rsidR="002B04D0" w:rsidRPr="00637E44">
        <w:rPr>
          <w:rStyle w:val="nfaseSutil"/>
        </w:rPr>
        <w:t>JZ ROT1</w:t>
      </w:r>
    </w:p>
    <w:p w:rsidR="002B04D0" w:rsidRDefault="00637E44" w:rsidP="00637E44">
      <w:pPr>
        <w:spacing w:after="0"/>
        <w:ind w:left="567"/>
        <w:rPr>
          <w:rStyle w:val="nfaseSutil"/>
        </w:rPr>
      </w:pPr>
      <w:r>
        <w:rPr>
          <w:rStyle w:val="nfaseSutil"/>
        </w:rPr>
        <w:t xml:space="preserve">       </w:t>
      </w:r>
      <w:r w:rsidR="002B04D0" w:rsidRPr="00637E44">
        <w:rPr>
          <w:rStyle w:val="nfaseSutil"/>
        </w:rPr>
        <w:t>&lt;COMANDOS_TRUE&gt;</w:t>
      </w:r>
    </w:p>
    <w:p w:rsidR="00622A86" w:rsidRPr="00637E44" w:rsidRDefault="00622A86" w:rsidP="00637E44">
      <w:pPr>
        <w:spacing w:after="0"/>
        <w:ind w:left="567"/>
        <w:rPr>
          <w:rStyle w:val="nfaseSutil"/>
        </w:rPr>
      </w:pPr>
    </w:p>
    <w:p w:rsidR="002B04D0" w:rsidRDefault="002B04D0" w:rsidP="00637E44">
      <w:pPr>
        <w:spacing w:after="0"/>
        <w:ind w:left="567"/>
        <w:rPr>
          <w:rStyle w:val="nfaseSutil"/>
        </w:rPr>
      </w:pPr>
      <w:r w:rsidRPr="00637E44">
        <w:rPr>
          <w:rStyle w:val="nfaseSutil"/>
        </w:rPr>
        <w:t>ROT1</w:t>
      </w:r>
      <w:r w:rsidR="00637E44" w:rsidRPr="00637E44">
        <w:rPr>
          <w:rStyle w:val="nfaseSutil"/>
        </w:rPr>
        <w:t xml:space="preserve">   </w:t>
      </w:r>
      <w:r w:rsidRPr="00637E44">
        <w:rPr>
          <w:rStyle w:val="nfaseSutil"/>
        </w:rPr>
        <w:t>&lt;COMANDOS_FALSE&gt;</w:t>
      </w:r>
    </w:p>
    <w:p w:rsidR="00637E44" w:rsidRDefault="00637E44" w:rsidP="00637E44">
      <w:pPr>
        <w:spacing w:after="0"/>
        <w:rPr>
          <w:rStyle w:val="nfaseSutil"/>
        </w:rPr>
      </w:pPr>
    </w:p>
    <w:p w:rsidR="00637E44" w:rsidRDefault="00637E44" w:rsidP="00637E44">
      <w:r>
        <w:t>O comando de condiç</w:t>
      </w:r>
      <w:r w:rsidR="004F3C5C">
        <w:t>ão pode ser acompanhado de “senao</w:t>
      </w:r>
      <w:r>
        <w:t>” e/ou de outra condição a seguir. Abaixo são apresentadas as traduções para esses casos.</w:t>
      </w:r>
    </w:p>
    <w:tbl>
      <w:tblPr>
        <w:tblStyle w:val="Tabelacomgrade"/>
        <w:tblW w:w="7371" w:type="dxa"/>
        <w:tblInd w:w="53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685"/>
        <w:gridCol w:w="3686"/>
      </w:tblGrid>
      <w:tr w:rsidR="00637E44" w:rsidTr="004F3C5C">
        <w:trPr>
          <w:trHeight w:val="340"/>
        </w:trPr>
        <w:tc>
          <w:tcPr>
            <w:tcW w:w="3685" w:type="dxa"/>
            <w:vAlign w:val="center"/>
          </w:tcPr>
          <w:p w:rsidR="00637E44" w:rsidRDefault="00637E44" w:rsidP="004F3C5C">
            <w:pPr>
              <w:spacing w:after="0"/>
            </w:pPr>
            <w:r>
              <w:t>Comando:</w:t>
            </w:r>
          </w:p>
        </w:tc>
        <w:tc>
          <w:tcPr>
            <w:tcW w:w="3686" w:type="dxa"/>
            <w:vAlign w:val="center"/>
          </w:tcPr>
          <w:p w:rsidR="00637E44" w:rsidRDefault="00637E44" w:rsidP="004F3C5C">
            <w:pPr>
              <w:spacing w:after="0"/>
            </w:pPr>
            <w:r>
              <w:t>Tradução:</w:t>
            </w:r>
          </w:p>
        </w:tc>
      </w:tr>
      <w:tr w:rsidR="00637E44" w:rsidTr="004F3C5C">
        <w:trPr>
          <w:trHeight w:val="340"/>
        </w:trPr>
        <w:tc>
          <w:tcPr>
            <w:tcW w:w="3685" w:type="dxa"/>
            <w:vAlign w:val="center"/>
          </w:tcPr>
          <w:p w:rsidR="00637E44" w:rsidRPr="00637E44" w:rsidRDefault="004F3C5C" w:rsidP="002B2239">
            <w:pPr>
              <w:spacing w:after="0"/>
              <w:rPr>
                <w:rStyle w:val="nfaseSutil"/>
              </w:rPr>
            </w:pPr>
            <w:r>
              <w:rPr>
                <w:rStyle w:val="nfaseSutil"/>
              </w:rPr>
              <w:t>se</w:t>
            </w:r>
            <w:r w:rsidR="00637E44" w:rsidRPr="00637E44">
              <w:rPr>
                <w:rStyle w:val="nfaseSutil"/>
              </w:rPr>
              <w:t xml:space="preserve"> (EXPRESSÃO) {</w:t>
            </w:r>
          </w:p>
          <w:p w:rsidR="00637E44" w:rsidRPr="00637E44" w:rsidRDefault="002B2239" w:rsidP="002B2239">
            <w:pPr>
              <w:spacing w:after="0"/>
              <w:rPr>
                <w:rStyle w:val="nfaseSutil"/>
              </w:rPr>
            </w:pPr>
            <w:r>
              <w:rPr>
                <w:rStyle w:val="nfaseSutil"/>
              </w:rPr>
              <w:t xml:space="preserve">  </w:t>
            </w:r>
            <w:r w:rsidR="00637E44" w:rsidRPr="00637E44">
              <w:rPr>
                <w:rStyle w:val="nfaseSutil"/>
              </w:rPr>
              <w:t>// COMANDOS</w:t>
            </w:r>
            <w:r w:rsidR="00622A86">
              <w:rPr>
                <w:rStyle w:val="nfaseSutil"/>
              </w:rPr>
              <w:t>_1</w:t>
            </w:r>
          </w:p>
          <w:p w:rsidR="00637E44" w:rsidRDefault="00637E44" w:rsidP="002B2239">
            <w:pPr>
              <w:spacing w:after="0"/>
              <w:rPr>
                <w:rStyle w:val="nfaseSutil"/>
              </w:rPr>
            </w:pPr>
            <w:r w:rsidRPr="00637E44">
              <w:rPr>
                <w:rStyle w:val="nfaseSutil"/>
              </w:rPr>
              <w:t>}</w:t>
            </w:r>
            <w:r w:rsidR="004F3C5C">
              <w:rPr>
                <w:rStyle w:val="nfaseSutil"/>
              </w:rPr>
              <w:t xml:space="preserve"> senao</w:t>
            </w:r>
            <w:r w:rsidR="00622A86">
              <w:rPr>
                <w:rStyle w:val="nfaseSutil"/>
              </w:rPr>
              <w:t xml:space="preserve"> {</w:t>
            </w:r>
          </w:p>
          <w:p w:rsidR="00622A86" w:rsidRDefault="002B2239" w:rsidP="002B2239">
            <w:pPr>
              <w:spacing w:after="0"/>
              <w:rPr>
                <w:rStyle w:val="nfaseSutil"/>
              </w:rPr>
            </w:pPr>
            <w:r>
              <w:rPr>
                <w:rStyle w:val="nfaseSutil"/>
              </w:rPr>
              <w:t xml:space="preserve">  </w:t>
            </w:r>
            <w:r w:rsidR="00622A86" w:rsidRPr="00637E44">
              <w:rPr>
                <w:rStyle w:val="nfaseSutil"/>
              </w:rPr>
              <w:t>// CO</w:t>
            </w:r>
            <w:r w:rsidR="00622A86">
              <w:rPr>
                <w:rStyle w:val="nfaseSutil"/>
              </w:rPr>
              <w:t>MANDOS_2</w:t>
            </w:r>
          </w:p>
          <w:p w:rsidR="00622A86" w:rsidRPr="004F3C5C" w:rsidRDefault="00622A86" w:rsidP="002B2239">
            <w:pPr>
              <w:spacing w:after="0"/>
              <w:rPr>
                <w:rStyle w:val="nfaseSutil"/>
              </w:rPr>
            </w:pPr>
            <w:r>
              <w:rPr>
                <w:rStyle w:val="nfaseSutil"/>
              </w:rPr>
              <w:t>}</w:t>
            </w:r>
          </w:p>
          <w:p w:rsidR="00622A86" w:rsidRDefault="00622A86" w:rsidP="002B2239">
            <w:pPr>
              <w:spacing w:after="0"/>
              <w:rPr>
                <w:rStyle w:val="nfaseSutil"/>
              </w:rPr>
            </w:pPr>
            <w:r>
              <w:rPr>
                <w:rStyle w:val="nfaseSutil"/>
              </w:rPr>
              <w:t>// COMANDOS_3</w:t>
            </w:r>
          </w:p>
          <w:p w:rsidR="002B2239" w:rsidRPr="00622A86" w:rsidRDefault="002B2239" w:rsidP="002B2239">
            <w:pPr>
              <w:spacing w:after="0"/>
              <w:rPr>
                <w:rFonts w:ascii="Consolas" w:hAnsi="Consolas" w:cs="Times New Roman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622A86" w:rsidRPr="00637E44" w:rsidRDefault="002B2239" w:rsidP="002B2239">
            <w:pPr>
              <w:spacing w:after="0"/>
              <w:rPr>
                <w:rStyle w:val="nfaseSutil"/>
              </w:rPr>
            </w:pPr>
            <w:r>
              <w:rPr>
                <w:rStyle w:val="nfaseSutil"/>
              </w:rPr>
              <w:t xml:space="preserve">       </w:t>
            </w:r>
            <w:r w:rsidR="00622A86" w:rsidRPr="00637E44">
              <w:rPr>
                <w:rStyle w:val="nfaseSutil"/>
              </w:rPr>
              <w:t>LD EXPRESSAO_VALOR</w:t>
            </w:r>
          </w:p>
          <w:p w:rsidR="00622A86" w:rsidRPr="00637E44" w:rsidRDefault="002B2239" w:rsidP="002B2239">
            <w:pPr>
              <w:spacing w:after="0"/>
              <w:rPr>
                <w:rStyle w:val="nfaseSutil"/>
              </w:rPr>
            </w:pPr>
            <w:r>
              <w:rPr>
                <w:rStyle w:val="nfaseSutil"/>
              </w:rPr>
              <w:t xml:space="preserve">       </w:t>
            </w:r>
            <w:r w:rsidR="00622A86" w:rsidRPr="00637E44">
              <w:rPr>
                <w:rStyle w:val="nfaseSutil"/>
              </w:rPr>
              <w:t>JZ ROT</w:t>
            </w:r>
            <w:r>
              <w:rPr>
                <w:rStyle w:val="nfaseSutil"/>
              </w:rPr>
              <w:t>_</w:t>
            </w:r>
            <w:r w:rsidR="00622A86" w:rsidRPr="00637E44">
              <w:rPr>
                <w:rStyle w:val="nfaseSutil"/>
              </w:rPr>
              <w:t>1</w:t>
            </w:r>
          </w:p>
          <w:p w:rsidR="00622A86" w:rsidRDefault="002B2239" w:rsidP="002B2239">
            <w:pPr>
              <w:spacing w:after="0"/>
              <w:ind w:left="567"/>
              <w:rPr>
                <w:rStyle w:val="nfaseSutil"/>
              </w:rPr>
            </w:pPr>
            <w:r>
              <w:rPr>
                <w:rStyle w:val="nfaseSutil"/>
              </w:rPr>
              <w:t xml:space="preserve">  </w:t>
            </w:r>
            <w:r w:rsidR="00622A86" w:rsidRPr="00637E44">
              <w:rPr>
                <w:rStyle w:val="nfaseSutil"/>
              </w:rPr>
              <w:t>&lt;COMANDOS</w:t>
            </w:r>
            <w:r w:rsidR="00622A86">
              <w:rPr>
                <w:rStyle w:val="nfaseSutil"/>
              </w:rPr>
              <w:t>_1</w:t>
            </w:r>
            <w:r w:rsidR="00622A86" w:rsidRPr="00637E44">
              <w:rPr>
                <w:rStyle w:val="nfaseSutil"/>
              </w:rPr>
              <w:t>&gt;</w:t>
            </w:r>
          </w:p>
          <w:p w:rsidR="00622A86" w:rsidRPr="004F3C5C" w:rsidRDefault="00622A86" w:rsidP="002B2239">
            <w:pPr>
              <w:spacing w:after="0"/>
              <w:ind w:left="567"/>
              <w:rPr>
                <w:rStyle w:val="nfaseSutil"/>
                <w:sz w:val="10"/>
                <w:szCs w:val="10"/>
              </w:rPr>
            </w:pPr>
          </w:p>
          <w:p w:rsidR="00622A86" w:rsidRDefault="002B2239" w:rsidP="002B2239">
            <w:pPr>
              <w:spacing w:after="0"/>
              <w:rPr>
                <w:rStyle w:val="nfaseSutil"/>
              </w:rPr>
            </w:pPr>
            <w:r>
              <w:rPr>
                <w:rStyle w:val="nfaseSutil"/>
              </w:rPr>
              <w:t xml:space="preserve">ROT_1  </w:t>
            </w:r>
            <w:r w:rsidR="00622A86" w:rsidRPr="00637E44">
              <w:rPr>
                <w:rStyle w:val="nfaseSutil"/>
              </w:rPr>
              <w:t>&lt;</w:t>
            </w:r>
            <w:r w:rsidR="00622A86">
              <w:rPr>
                <w:rStyle w:val="nfaseSutil"/>
              </w:rPr>
              <w:t>COMANDOS_2</w:t>
            </w:r>
            <w:r w:rsidR="00622A86" w:rsidRPr="00637E44">
              <w:rPr>
                <w:rStyle w:val="nfaseSutil"/>
              </w:rPr>
              <w:t>&gt;</w:t>
            </w:r>
          </w:p>
          <w:p w:rsidR="00622A86" w:rsidRPr="004F3C5C" w:rsidRDefault="00622A86" w:rsidP="002B2239">
            <w:pPr>
              <w:spacing w:after="0"/>
              <w:rPr>
                <w:rStyle w:val="nfaseSutil"/>
                <w:sz w:val="10"/>
                <w:szCs w:val="10"/>
              </w:rPr>
            </w:pPr>
          </w:p>
          <w:p w:rsidR="002B2239" w:rsidRDefault="002B2239" w:rsidP="002B2239">
            <w:pPr>
              <w:spacing w:after="0"/>
              <w:rPr>
                <w:rStyle w:val="nfaseSutil"/>
              </w:rPr>
            </w:pPr>
            <w:r>
              <w:rPr>
                <w:rStyle w:val="nfaseSutil"/>
              </w:rPr>
              <w:t xml:space="preserve">       </w:t>
            </w:r>
            <w:r w:rsidR="00622A86">
              <w:rPr>
                <w:rStyle w:val="nfaseSutil"/>
              </w:rPr>
              <w:t>&lt;COMANDOS_3&gt;</w:t>
            </w:r>
          </w:p>
          <w:p w:rsidR="002B2239" w:rsidRPr="002B04D0" w:rsidRDefault="002B2239" w:rsidP="002B2239">
            <w:pPr>
              <w:spacing w:after="0"/>
              <w:rPr>
                <w:rStyle w:val="nfaseSutil"/>
              </w:rPr>
            </w:pPr>
          </w:p>
        </w:tc>
      </w:tr>
      <w:tr w:rsidR="002B2239" w:rsidTr="004F3C5C">
        <w:trPr>
          <w:trHeight w:val="340"/>
        </w:trPr>
        <w:tc>
          <w:tcPr>
            <w:tcW w:w="3685" w:type="dxa"/>
          </w:tcPr>
          <w:p w:rsidR="002B2239" w:rsidRPr="00637E44" w:rsidRDefault="004F3C5C" w:rsidP="002B2239">
            <w:pPr>
              <w:spacing w:after="0"/>
              <w:rPr>
                <w:rStyle w:val="nfaseSutil"/>
              </w:rPr>
            </w:pPr>
            <w:r>
              <w:rPr>
                <w:rStyle w:val="nfaseSutil"/>
              </w:rPr>
              <w:t>se</w:t>
            </w:r>
            <w:r w:rsidR="002B2239" w:rsidRPr="00637E44">
              <w:rPr>
                <w:rStyle w:val="nfaseSutil"/>
              </w:rPr>
              <w:t xml:space="preserve"> (EXPRESSÃO</w:t>
            </w:r>
            <w:r w:rsidR="002B2239">
              <w:rPr>
                <w:rStyle w:val="nfaseSutil"/>
              </w:rPr>
              <w:t>_1</w:t>
            </w:r>
            <w:r w:rsidR="002B2239" w:rsidRPr="00637E44">
              <w:rPr>
                <w:rStyle w:val="nfaseSutil"/>
              </w:rPr>
              <w:t>) {</w:t>
            </w:r>
          </w:p>
          <w:p w:rsidR="002B2239" w:rsidRPr="00637E44" w:rsidRDefault="002B2239" w:rsidP="002B2239">
            <w:pPr>
              <w:spacing w:after="0"/>
              <w:rPr>
                <w:rStyle w:val="nfaseSutil"/>
              </w:rPr>
            </w:pPr>
            <w:r>
              <w:rPr>
                <w:rStyle w:val="nfaseSutil"/>
              </w:rPr>
              <w:t xml:space="preserve">  </w:t>
            </w:r>
            <w:r w:rsidRPr="00637E44">
              <w:rPr>
                <w:rStyle w:val="nfaseSutil"/>
              </w:rPr>
              <w:t>// COMANDOS</w:t>
            </w:r>
            <w:r>
              <w:rPr>
                <w:rStyle w:val="nfaseSutil"/>
              </w:rPr>
              <w:t>_1</w:t>
            </w:r>
          </w:p>
          <w:p w:rsidR="002B2239" w:rsidRDefault="002B2239" w:rsidP="002B2239">
            <w:pPr>
              <w:spacing w:after="0"/>
              <w:rPr>
                <w:rStyle w:val="nfaseSutil"/>
              </w:rPr>
            </w:pPr>
            <w:r w:rsidRPr="00637E44">
              <w:rPr>
                <w:rStyle w:val="nfaseSutil"/>
              </w:rPr>
              <w:t>}</w:t>
            </w:r>
            <w:r w:rsidR="004F3C5C">
              <w:rPr>
                <w:rStyle w:val="nfaseSutil"/>
              </w:rPr>
              <w:t xml:space="preserve"> senao</w:t>
            </w:r>
            <w:r>
              <w:rPr>
                <w:rStyle w:val="nfaseSutil"/>
              </w:rPr>
              <w:t xml:space="preserve"> </w:t>
            </w:r>
            <w:r w:rsidR="004F3C5C">
              <w:rPr>
                <w:rStyle w:val="nfaseSutil"/>
              </w:rPr>
              <w:t>se</w:t>
            </w:r>
            <w:r>
              <w:rPr>
                <w:rStyle w:val="nfaseSutil"/>
              </w:rPr>
              <w:t xml:space="preserve"> (EXPRESSÃO_2) {</w:t>
            </w:r>
          </w:p>
          <w:p w:rsidR="002B2239" w:rsidRDefault="002B2239" w:rsidP="002B2239">
            <w:pPr>
              <w:spacing w:after="0"/>
              <w:rPr>
                <w:rStyle w:val="nfaseSutil"/>
              </w:rPr>
            </w:pPr>
            <w:r>
              <w:rPr>
                <w:rStyle w:val="nfaseSutil"/>
              </w:rPr>
              <w:t xml:space="preserve">  </w:t>
            </w:r>
            <w:r w:rsidRPr="00637E44">
              <w:rPr>
                <w:rStyle w:val="nfaseSutil"/>
              </w:rPr>
              <w:t>// CO</w:t>
            </w:r>
            <w:r>
              <w:rPr>
                <w:rStyle w:val="nfaseSutil"/>
              </w:rPr>
              <w:t>MANDOS_2</w:t>
            </w:r>
          </w:p>
          <w:p w:rsidR="002B2239" w:rsidRPr="004F3C5C" w:rsidRDefault="002B2239" w:rsidP="002B2239">
            <w:pPr>
              <w:spacing w:after="0"/>
              <w:rPr>
                <w:rStyle w:val="nfaseSutil"/>
              </w:rPr>
            </w:pPr>
            <w:r>
              <w:rPr>
                <w:rStyle w:val="nfaseSutil"/>
              </w:rPr>
              <w:t>}</w:t>
            </w:r>
          </w:p>
          <w:p w:rsidR="002B2239" w:rsidRPr="00637E44" w:rsidRDefault="002B2239" w:rsidP="002B2239">
            <w:pPr>
              <w:spacing w:after="0"/>
              <w:rPr>
                <w:rStyle w:val="nfaseSutil"/>
              </w:rPr>
            </w:pPr>
            <w:r>
              <w:rPr>
                <w:rStyle w:val="nfaseSutil"/>
              </w:rPr>
              <w:t>// COMANDOS_3</w:t>
            </w:r>
          </w:p>
        </w:tc>
        <w:tc>
          <w:tcPr>
            <w:tcW w:w="3686" w:type="dxa"/>
            <w:vAlign w:val="center"/>
          </w:tcPr>
          <w:p w:rsidR="002B2239" w:rsidRPr="00637E44" w:rsidRDefault="002B2239" w:rsidP="002B2239">
            <w:pPr>
              <w:spacing w:after="0"/>
              <w:rPr>
                <w:rStyle w:val="nfaseSutil"/>
              </w:rPr>
            </w:pPr>
            <w:r>
              <w:rPr>
                <w:rStyle w:val="nfaseSutil"/>
              </w:rPr>
              <w:t xml:space="preserve">       LD EXPRESSÃ</w:t>
            </w:r>
            <w:r w:rsidRPr="00637E44">
              <w:rPr>
                <w:rStyle w:val="nfaseSutil"/>
              </w:rPr>
              <w:t>O_</w:t>
            </w:r>
            <w:r>
              <w:rPr>
                <w:rStyle w:val="nfaseSutil"/>
              </w:rPr>
              <w:t>1_</w:t>
            </w:r>
            <w:r w:rsidRPr="00637E44">
              <w:rPr>
                <w:rStyle w:val="nfaseSutil"/>
              </w:rPr>
              <w:t>VALOR</w:t>
            </w:r>
          </w:p>
          <w:p w:rsidR="002B2239" w:rsidRPr="00637E44" w:rsidRDefault="002B2239" w:rsidP="002B2239">
            <w:pPr>
              <w:spacing w:after="0"/>
              <w:rPr>
                <w:rStyle w:val="nfaseSutil"/>
              </w:rPr>
            </w:pPr>
            <w:r>
              <w:rPr>
                <w:rStyle w:val="nfaseSutil"/>
              </w:rPr>
              <w:t xml:space="preserve">       </w:t>
            </w:r>
            <w:r w:rsidRPr="00637E44">
              <w:rPr>
                <w:rStyle w:val="nfaseSutil"/>
              </w:rPr>
              <w:t>JZ ROT</w:t>
            </w:r>
            <w:r>
              <w:rPr>
                <w:rStyle w:val="nfaseSutil"/>
              </w:rPr>
              <w:t>_</w:t>
            </w:r>
            <w:r w:rsidRPr="00637E44">
              <w:rPr>
                <w:rStyle w:val="nfaseSutil"/>
              </w:rPr>
              <w:t>1</w:t>
            </w:r>
          </w:p>
          <w:p w:rsidR="002B2239" w:rsidRDefault="002B2239" w:rsidP="002B2239">
            <w:pPr>
              <w:spacing w:after="0"/>
              <w:ind w:left="567"/>
              <w:rPr>
                <w:rStyle w:val="nfaseSutil"/>
              </w:rPr>
            </w:pPr>
            <w:r>
              <w:rPr>
                <w:rStyle w:val="nfaseSutil"/>
              </w:rPr>
              <w:t xml:space="preserve">  </w:t>
            </w:r>
            <w:r w:rsidRPr="00637E44">
              <w:rPr>
                <w:rStyle w:val="nfaseSutil"/>
              </w:rPr>
              <w:t>&lt;COMANDOS</w:t>
            </w:r>
            <w:r>
              <w:rPr>
                <w:rStyle w:val="nfaseSutil"/>
              </w:rPr>
              <w:t>_1</w:t>
            </w:r>
            <w:r w:rsidRPr="00637E44">
              <w:rPr>
                <w:rStyle w:val="nfaseSutil"/>
              </w:rPr>
              <w:t>&gt;</w:t>
            </w:r>
          </w:p>
          <w:p w:rsidR="002B2239" w:rsidRPr="004F3C5C" w:rsidRDefault="002B2239" w:rsidP="002B2239">
            <w:pPr>
              <w:spacing w:after="0"/>
              <w:ind w:left="567"/>
              <w:rPr>
                <w:rStyle w:val="nfaseSutil"/>
                <w:sz w:val="10"/>
                <w:szCs w:val="10"/>
              </w:rPr>
            </w:pPr>
          </w:p>
          <w:p w:rsidR="002B2239" w:rsidRDefault="002B2239" w:rsidP="002B2239">
            <w:pPr>
              <w:spacing w:after="0"/>
              <w:rPr>
                <w:rStyle w:val="nfaseSutil"/>
              </w:rPr>
            </w:pPr>
            <w:r>
              <w:rPr>
                <w:rStyle w:val="nfaseSutil"/>
              </w:rPr>
              <w:t>ROT_1  LD EXPRESSÃO_2_VALOR</w:t>
            </w:r>
          </w:p>
          <w:p w:rsidR="002B2239" w:rsidRDefault="002B2239" w:rsidP="002B2239">
            <w:pPr>
              <w:spacing w:after="0"/>
              <w:rPr>
                <w:rStyle w:val="nfaseSutil"/>
              </w:rPr>
            </w:pPr>
            <w:r>
              <w:rPr>
                <w:rStyle w:val="nfaseSutil"/>
              </w:rPr>
              <w:t xml:space="preserve">       JZ ROT_2</w:t>
            </w:r>
          </w:p>
          <w:p w:rsidR="002B2239" w:rsidRDefault="002B2239" w:rsidP="002B2239">
            <w:pPr>
              <w:spacing w:after="0"/>
              <w:rPr>
                <w:rStyle w:val="nfaseSutil"/>
              </w:rPr>
            </w:pPr>
            <w:r>
              <w:rPr>
                <w:rStyle w:val="nfaseSutil"/>
              </w:rPr>
              <w:t xml:space="preserve">       </w:t>
            </w:r>
            <w:r w:rsidRPr="00637E44">
              <w:rPr>
                <w:rStyle w:val="nfaseSutil"/>
              </w:rPr>
              <w:t>&lt;</w:t>
            </w:r>
            <w:r>
              <w:rPr>
                <w:rStyle w:val="nfaseSutil"/>
              </w:rPr>
              <w:t>COMANDOS_2</w:t>
            </w:r>
            <w:r w:rsidRPr="00637E44">
              <w:rPr>
                <w:rStyle w:val="nfaseSutil"/>
              </w:rPr>
              <w:t>&gt;</w:t>
            </w:r>
          </w:p>
          <w:p w:rsidR="002B2239" w:rsidRPr="004F3C5C" w:rsidRDefault="002B2239" w:rsidP="002B2239">
            <w:pPr>
              <w:spacing w:after="0"/>
              <w:rPr>
                <w:rStyle w:val="nfaseSutil"/>
                <w:sz w:val="10"/>
                <w:szCs w:val="10"/>
              </w:rPr>
            </w:pPr>
          </w:p>
          <w:p w:rsidR="002B2239" w:rsidRDefault="002B2239" w:rsidP="002B2239">
            <w:pPr>
              <w:spacing w:after="0"/>
              <w:rPr>
                <w:rStyle w:val="nfaseSutil"/>
              </w:rPr>
            </w:pPr>
            <w:r>
              <w:rPr>
                <w:rStyle w:val="nfaseSutil"/>
              </w:rPr>
              <w:t>ROT_2  &lt;COMANDOS_3&gt;</w:t>
            </w:r>
          </w:p>
          <w:p w:rsidR="002B2239" w:rsidRDefault="002B2239" w:rsidP="002B2239">
            <w:pPr>
              <w:spacing w:after="0"/>
              <w:rPr>
                <w:rStyle w:val="nfaseSutil"/>
              </w:rPr>
            </w:pPr>
          </w:p>
        </w:tc>
      </w:tr>
      <w:tr w:rsidR="002B2239" w:rsidTr="004F3C5C">
        <w:trPr>
          <w:trHeight w:val="340"/>
        </w:trPr>
        <w:tc>
          <w:tcPr>
            <w:tcW w:w="3685" w:type="dxa"/>
          </w:tcPr>
          <w:p w:rsidR="002B2239" w:rsidRPr="00637E44" w:rsidRDefault="004F3C5C" w:rsidP="002B2239">
            <w:pPr>
              <w:spacing w:after="0"/>
              <w:rPr>
                <w:rStyle w:val="nfaseSutil"/>
              </w:rPr>
            </w:pPr>
            <w:r>
              <w:rPr>
                <w:rStyle w:val="nfaseSutil"/>
              </w:rPr>
              <w:t>se</w:t>
            </w:r>
            <w:r w:rsidR="002B2239" w:rsidRPr="00637E44">
              <w:rPr>
                <w:rStyle w:val="nfaseSutil"/>
              </w:rPr>
              <w:t xml:space="preserve"> (EXPRESSÃO</w:t>
            </w:r>
            <w:r w:rsidR="002B2239">
              <w:rPr>
                <w:rStyle w:val="nfaseSutil"/>
              </w:rPr>
              <w:t>_1</w:t>
            </w:r>
            <w:r w:rsidR="002B2239" w:rsidRPr="00637E44">
              <w:rPr>
                <w:rStyle w:val="nfaseSutil"/>
              </w:rPr>
              <w:t>) {</w:t>
            </w:r>
          </w:p>
          <w:p w:rsidR="002B2239" w:rsidRPr="00637E44" w:rsidRDefault="002B2239" w:rsidP="002B2239">
            <w:pPr>
              <w:spacing w:after="0"/>
              <w:rPr>
                <w:rStyle w:val="nfaseSutil"/>
              </w:rPr>
            </w:pPr>
            <w:r>
              <w:rPr>
                <w:rStyle w:val="nfaseSutil"/>
              </w:rPr>
              <w:t xml:space="preserve">  </w:t>
            </w:r>
            <w:r w:rsidRPr="00637E44">
              <w:rPr>
                <w:rStyle w:val="nfaseSutil"/>
              </w:rPr>
              <w:t>// COMANDOS</w:t>
            </w:r>
            <w:r>
              <w:rPr>
                <w:rStyle w:val="nfaseSutil"/>
              </w:rPr>
              <w:t>_1</w:t>
            </w:r>
          </w:p>
          <w:p w:rsidR="002B2239" w:rsidRDefault="002B2239" w:rsidP="002B2239">
            <w:pPr>
              <w:spacing w:after="0"/>
              <w:rPr>
                <w:rStyle w:val="nfaseSutil"/>
              </w:rPr>
            </w:pPr>
            <w:r w:rsidRPr="00637E44">
              <w:rPr>
                <w:rStyle w:val="nfaseSutil"/>
              </w:rPr>
              <w:t>}</w:t>
            </w:r>
            <w:r w:rsidR="004F3C5C">
              <w:rPr>
                <w:rStyle w:val="nfaseSutil"/>
              </w:rPr>
              <w:t xml:space="preserve"> senao</w:t>
            </w:r>
            <w:r>
              <w:rPr>
                <w:rStyle w:val="nfaseSutil"/>
              </w:rPr>
              <w:t xml:space="preserve"> </w:t>
            </w:r>
            <w:r w:rsidR="004F3C5C">
              <w:rPr>
                <w:rStyle w:val="nfaseSutil"/>
              </w:rPr>
              <w:t>se</w:t>
            </w:r>
            <w:r>
              <w:rPr>
                <w:rStyle w:val="nfaseSutil"/>
              </w:rPr>
              <w:t xml:space="preserve"> (EXPRESSÃO_2) {</w:t>
            </w:r>
          </w:p>
          <w:p w:rsidR="002B2239" w:rsidRDefault="002B2239" w:rsidP="002B2239">
            <w:pPr>
              <w:spacing w:after="0"/>
              <w:rPr>
                <w:rStyle w:val="nfaseSutil"/>
              </w:rPr>
            </w:pPr>
            <w:r>
              <w:rPr>
                <w:rStyle w:val="nfaseSutil"/>
              </w:rPr>
              <w:t xml:space="preserve">  </w:t>
            </w:r>
            <w:r w:rsidRPr="00637E44">
              <w:rPr>
                <w:rStyle w:val="nfaseSutil"/>
              </w:rPr>
              <w:t>// CO</w:t>
            </w:r>
            <w:r>
              <w:rPr>
                <w:rStyle w:val="nfaseSutil"/>
              </w:rPr>
              <w:t>MANDOS_2</w:t>
            </w:r>
          </w:p>
          <w:p w:rsidR="002B2239" w:rsidRDefault="002B2239" w:rsidP="002B2239">
            <w:pPr>
              <w:spacing w:after="0"/>
              <w:rPr>
                <w:rStyle w:val="nfaseSutil"/>
              </w:rPr>
            </w:pPr>
            <w:r>
              <w:rPr>
                <w:rStyle w:val="nfaseSutil"/>
              </w:rPr>
              <w:t>}</w:t>
            </w:r>
            <w:r w:rsidR="004F3C5C">
              <w:rPr>
                <w:rStyle w:val="nfaseSutil"/>
              </w:rPr>
              <w:t xml:space="preserve"> senao</w:t>
            </w:r>
            <w:r>
              <w:rPr>
                <w:rStyle w:val="nfaseSutil"/>
              </w:rPr>
              <w:t xml:space="preserve"> {</w:t>
            </w:r>
          </w:p>
          <w:p w:rsidR="002B2239" w:rsidRDefault="002B2239" w:rsidP="002B2239">
            <w:pPr>
              <w:spacing w:after="0"/>
              <w:rPr>
                <w:rStyle w:val="nfaseSutil"/>
              </w:rPr>
            </w:pPr>
            <w:r>
              <w:rPr>
                <w:rStyle w:val="nfaseSutil"/>
              </w:rPr>
              <w:t xml:space="preserve">  // COMANDOS_3</w:t>
            </w:r>
          </w:p>
          <w:p w:rsidR="002B2239" w:rsidRDefault="002B2239" w:rsidP="002B2239">
            <w:pPr>
              <w:spacing w:after="0"/>
              <w:rPr>
                <w:rStyle w:val="nfaseSutil"/>
              </w:rPr>
            </w:pPr>
            <w:r>
              <w:rPr>
                <w:rStyle w:val="nfaseSutil"/>
              </w:rPr>
              <w:t>}</w:t>
            </w:r>
          </w:p>
          <w:p w:rsidR="002B2239" w:rsidRDefault="002B2239" w:rsidP="002B2239">
            <w:pPr>
              <w:spacing w:after="0"/>
              <w:rPr>
                <w:rStyle w:val="nfaseSutil"/>
              </w:rPr>
            </w:pPr>
          </w:p>
          <w:p w:rsidR="002B2239" w:rsidRPr="00637E44" w:rsidRDefault="002B2239" w:rsidP="002B2239">
            <w:pPr>
              <w:spacing w:after="0"/>
              <w:rPr>
                <w:rStyle w:val="nfaseSutil"/>
              </w:rPr>
            </w:pPr>
            <w:r>
              <w:rPr>
                <w:rStyle w:val="nfaseSutil"/>
              </w:rPr>
              <w:t>// COMANDOS_4</w:t>
            </w:r>
          </w:p>
        </w:tc>
        <w:tc>
          <w:tcPr>
            <w:tcW w:w="3686" w:type="dxa"/>
            <w:vAlign w:val="center"/>
          </w:tcPr>
          <w:p w:rsidR="002B2239" w:rsidRPr="00637E44" w:rsidRDefault="002B2239" w:rsidP="002B2239">
            <w:pPr>
              <w:spacing w:after="0"/>
              <w:rPr>
                <w:rStyle w:val="nfaseSutil"/>
              </w:rPr>
            </w:pPr>
            <w:r>
              <w:rPr>
                <w:rStyle w:val="nfaseSutil"/>
              </w:rPr>
              <w:t xml:space="preserve">       LD EXPRESSÃ</w:t>
            </w:r>
            <w:r w:rsidRPr="00637E44">
              <w:rPr>
                <w:rStyle w:val="nfaseSutil"/>
              </w:rPr>
              <w:t>O_</w:t>
            </w:r>
            <w:r>
              <w:rPr>
                <w:rStyle w:val="nfaseSutil"/>
              </w:rPr>
              <w:t>1_</w:t>
            </w:r>
            <w:r w:rsidRPr="00637E44">
              <w:rPr>
                <w:rStyle w:val="nfaseSutil"/>
              </w:rPr>
              <w:t>VALOR</w:t>
            </w:r>
          </w:p>
          <w:p w:rsidR="002B2239" w:rsidRPr="00637E44" w:rsidRDefault="002B2239" w:rsidP="002B2239">
            <w:pPr>
              <w:spacing w:after="0"/>
              <w:rPr>
                <w:rStyle w:val="nfaseSutil"/>
              </w:rPr>
            </w:pPr>
            <w:r>
              <w:rPr>
                <w:rStyle w:val="nfaseSutil"/>
              </w:rPr>
              <w:t xml:space="preserve">       </w:t>
            </w:r>
            <w:r w:rsidRPr="00637E44">
              <w:rPr>
                <w:rStyle w:val="nfaseSutil"/>
              </w:rPr>
              <w:t>JZ ROT</w:t>
            </w:r>
            <w:r>
              <w:rPr>
                <w:rStyle w:val="nfaseSutil"/>
              </w:rPr>
              <w:t>_</w:t>
            </w:r>
            <w:r w:rsidRPr="00637E44">
              <w:rPr>
                <w:rStyle w:val="nfaseSutil"/>
              </w:rPr>
              <w:t>1</w:t>
            </w:r>
          </w:p>
          <w:p w:rsidR="002B2239" w:rsidRDefault="002B2239" w:rsidP="002B2239">
            <w:pPr>
              <w:spacing w:after="0"/>
              <w:ind w:left="567"/>
              <w:rPr>
                <w:rStyle w:val="nfaseSutil"/>
              </w:rPr>
            </w:pPr>
            <w:r>
              <w:rPr>
                <w:rStyle w:val="nfaseSutil"/>
              </w:rPr>
              <w:t xml:space="preserve">  </w:t>
            </w:r>
            <w:r w:rsidRPr="00637E44">
              <w:rPr>
                <w:rStyle w:val="nfaseSutil"/>
              </w:rPr>
              <w:t>&lt;COMANDOS</w:t>
            </w:r>
            <w:r>
              <w:rPr>
                <w:rStyle w:val="nfaseSutil"/>
              </w:rPr>
              <w:t>_1</w:t>
            </w:r>
            <w:r w:rsidRPr="00637E44">
              <w:rPr>
                <w:rStyle w:val="nfaseSutil"/>
              </w:rPr>
              <w:t>&gt;</w:t>
            </w:r>
          </w:p>
          <w:p w:rsidR="002B2239" w:rsidRPr="004F3C5C" w:rsidRDefault="002B2239" w:rsidP="002B2239">
            <w:pPr>
              <w:spacing w:after="0"/>
              <w:ind w:left="567"/>
              <w:rPr>
                <w:rStyle w:val="nfaseSutil"/>
                <w:sz w:val="10"/>
                <w:szCs w:val="10"/>
              </w:rPr>
            </w:pPr>
          </w:p>
          <w:p w:rsidR="002B2239" w:rsidRDefault="002B2239" w:rsidP="002B2239">
            <w:pPr>
              <w:spacing w:after="0"/>
              <w:rPr>
                <w:rStyle w:val="nfaseSutil"/>
              </w:rPr>
            </w:pPr>
            <w:r>
              <w:rPr>
                <w:rStyle w:val="nfaseSutil"/>
              </w:rPr>
              <w:t>ROT_1  LD EXPRESSÃO_2_VALOR</w:t>
            </w:r>
          </w:p>
          <w:p w:rsidR="002B2239" w:rsidRDefault="002B2239" w:rsidP="002B2239">
            <w:pPr>
              <w:spacing w:after="0"/>
              <w:rPr>
                <w:rStyle w:val="nfaseSutil"/>
              </w:rPr>
            </w:pPr>
            <w:r>
              <w:rPr>
                <w:rStyle w:val="nfaseSutil"/>
              </w:rPr>
              <w:t xml:space="preserve">       JZ ROT_2</w:t>
            </w:r>
          </w:p>
          <w:p w:rsidR="002B2239" w:rsidRDefault="002B2239" w:rsidP="002B2239">
            <w:pPr>
              <w:spacing w:after="0"/>
              <w:rPr>
                <w:rStyle w:val="nfaseSutil"/>
              </w:rPr>
            </w:pPr>
            <w:r>
              <w:rPr>
                <w:rStyle w:val="nfaseSutil"/>
              </w:rPr>
              <w:t xml:space="preserve">       </w:t>
            </w:r>
            <w:r w:rsidRPr="00637E44">
              <w:rPr>
                <w:rStyle w:val="nfaseSutil"/>
              </w:rPr>
              <w:t>&lt;</w:t>
            </w:r>
            <w:r>
              <w:rPr>
                <w:rStyle w:val="nfaseSutil"/>
              </w:rPr>
              <w:t>COMANDOS_2</w:t>
            </w:r>
            <w:r w:rsidRPr="00637E44">
              <w:rPr>
                <w:rStyle w:val="nfaseSutil"/>
              </w:rPr>
              <w:t>&gt;</w:t>
            </w:r>
          </w:p>
          <w:p w:rsidR="002B2239" w:rsidRPr="004F3C5C" w:rsidRDefault="002B2239" w:rsidP="002B2239">
            <w:pPr>
              <w:spacing w:after="0"/>
              <w:rPr>
                <w:rStyle w:val="nfaseSutil"/>
                <w:sz w:val="10"/>
                <w:szCs w:val="10"/>
              </w:rPr>
            </w:pPr>
          </w:p>
          <w:p w:rsidR="002B2239" w:rsidRDefault="002B2239" w:rsidP="002B2239">
            <w:pPr>
              <w:spacing w:after="0"/>
              <w:rPr>
                <w:rStyle w:val="nfaseSutil"/>
              </w:rPr>
            </w:pPr>
            <w:r>
              <w:rPr>
                <w:rStyle w:val="nfaseSutil"/>
              </w:rPr>
              <w:t>ROT_2  &lt;COMANDOS_3&gt;</w:t>
            </w:r>
          </w:p>
          <w:p w:rsidR="002B2239" w:rsidRDefault="002B2239" w:rsidP="002B2239">
            <w:pPr>
              <w:spacing w:after="0"/>
              <w:rPr>
                <w:rStyle w:val="nfaseSutil"/>
              </w:rPr>
            </w:pPr>
            <w:r>
              <w:rPr>
                <w:rStyle w:val="nfaseSutil"/>
              </w:rPr>
              <w:t xml:space="preserve">       &lt;COMANDOS_4&gt;</w:t>
            </w:r>
          </w:p>
        </w:tc>
      </w:tr>
    </w:tbl>
    <w:p w:rsidR="00637E44" w:rsidRDefault="004F3C5C" w:rsidP="004F3C5C">
      <w:pPr>
        <w:pStyle w:val="Ttulo2"/>
        <w:rPr>
          <w:rStyle w:val="nfaseSutil"/>
          <w:rFonts w:ascii="Arial" w:hAnsi="Arial" w:cs="Arial"/>
          <w:color w:val="auto"/>
          <w:sz w:val="32"/>
          <w:szCs w:val="32"/>
        </w:rPr>
      </w:pPr>
      <w:r>
        <w:rPr>
          <w:rStyle w:val="nfaseSutil"/>
        </w:rPr>
        <w:br w:type="page"/>
      </w:r>
      <w:r>
        <w:rPr>
          <w:rStyle w:val="nfaseSutil"/>
          <w:rFonts w:ascii="Arial" w:hAnsi="Arial" w:cs="Arial"/>
          <w:color w:val="auto"/>
          <w:sz w:val="32"/>
          <w:szCs w:val="32"/>
        </w:rPr>
        <w:lastRenderedPageBreak/>
        <w:t>Iteração</w:t>
      </w:r>
    </w:p>
    <w:p w:rsidR="004F3C5C" w:rsidRDefault="004F3C5C" w:rsidP="00BA4C5A">
      <w:pPr>
        <w:jc w:val="both"/>
      </w:pPr>
      <w:r>
        <w:t xml:space="preserve">O comando de iteração traduzido será o “enquanto”, equivalente ao </w:t>
      </w:r>
      <w:r w:rsidRPr="004F3C5C">
        <w:rPr>
          <w:i/>
        </w:rPr>
        <w:t>while</w:t>
      </w:r>
      <w:r>
        <w:t xml:space="preserve">. Novamente existe a avaliação de uma expressão que retorna um valor numérico. Caso este valor seja 0, </w:t>
      </w:r>
      <w:r w:rsidR="00BA4C5A">
        <w:t>não se executa o código dentro do bloco. Avalia-se o valor desta expressão a cada final de execução do bloco, ou seja, o que está representado por “EXPRESSÃO” abaixo gera um “EXPRESSÃO_VALOR” a cada iteração.</w:t>
      </w:r>
    </w:p>
    <w:tbl>
      <w:tblPr>
        <w:tblStyle w:val="Tabelacomgrade"/>
        <w:tblW w:w="7371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5"/>
        <w:gridCol w:w="3686"/>
      </w:tblGrid>
      <w:tr w:rsidR="00BA4C5A" w:rsidTr="00BA4C5A">
        <w:trPr>
          <w:trHeight w:val="340"/>
        </w:trPr>
        <w:tc>
          <w:tcPr>
            <w:tcW w:w="3685" w:type="dxa"/>
            <w:vAlign w:val="center"/>
          </w:tcPr>
          <w:p w:rsidR="00BA4C5A" w:rsidRDefault="00BA4C5A" w:rsidP="00BA4C5A">
            <w:r>
              <w:t>Comando:</w:t>
            </w:r>
          </w:p>
        </w:tc>
        <w:tc>
          <w:tcPr>
            <w:tcW w:w="3686" w:type="dxa"/>
            <w:vAlign w:val="center"/>
          </w:tcPr>
          <w:p w:rsidR="00BA4C5A" w:rsidRDefault="00BA4C5A" w:rsidP="00BA4C5A">
            <w:r>
              <w:t>Tradução:</w:t>
            </w:r>
          </w:p>
        </w:tc>
      </w:tr>
      <w:tr w:rsidR="00BA4C5A" w:rsidTr="00BA4C5A">
        <w:trPr>
          <w:trHeight w:val="340"/>
        </w:trPr>
        <w:tc>
          <w:tcPr>
            <w:tcW w:w="3685" w:type="dxa"/>
            <w:vAlign w:val="center"/>
          </w:tcPr>
          <w:p w:rsidR="00BA4C5A" w:rsidRPr="00637E44" w:rsidRDefault="00BA4C5A" w:rsidP="00F67F26">
            <w:pPr>
              <w:spacing w:after="0"/>
              <w:rPr>
                <w:rStyle w:val="nfaseSutil"/>
              </w:rPr>
            </w:pPr>
            <w:r>
              <w:rPr>
                <w:rStyle w:val="nfaseSutil"/>
              </w:rPr>
              <w:t>enquanto</w:t>
            </w:r>
            <w:r w:rsidRPr="00637E44">
              <w:rPr>
                <w:rStyle w:val="nfaseSutil"/>
              </w:rPr>
              <w:t xml:space="preserve"> (EXPRESSÃO) {</w:t>
            </w:r>
          </w:p>
          <w:p w:rsidR="00BA4C5A" w:rsidRPr="00637E44" w:rsidRDefault="00BA4C5A" w:rsidP="00F67F26">
            <w:pPr>
              <w:spacing w:after="0"/>
              <w:rPr>
                <w:rStyle w:val="nfaseSutil"/>
              </w:rPr>
            </w:pPr>
            <w:r>
              <w:rPr>
                <w:rStyle w:val="nfaseSutil"/>
              </w:rPr>
              <w:t xml:space="preserve">  </w:t>
            </w:r>
            <w:r w:rsidRPr="00637E44">
              <w:rPr>
                <w:rStyle w:val="nfaseSutil"/>
              </w:rPr>
              <w:t>// COMANDOS</w:t>
            </w:r>
            <w:r>
              <w:rPr>
                <w:rStyle w:val="nfaseSutil"/>
              </w:rPr>
              <w:t>_1</w:t>
            </w:r>
          </w:p>
          <w:p w:rsidR="00BA4C5A" w:rsidRPr="004F3C5C" w:rsidRDefault="00BA4C5A" w:rsidP="00BA4C5A">
            <w:pPr>
              <w:spacing w:after="0"/>
              <w:rPr>
                <w:rStyle w:val="nfaseSutil"/>
              </w:rPr>
            </w:pPr>
            <w:r w:rsidRPr="00637E44">
              <w:rPr>
                <w:rStyle w:val="nfaseSutil"/>
              </w:rPr>
              <w:t>}</w:t>
            </w:r>
          </w:p>
          <w:p w:rsidR="00BA4C5A" w:rsidRDefault="00BA4C5A" w:rsidP="00F67F26">
            <w:pPr>
              <w:spacing w:after="0"/>
              <w:rPr>
                <w:rStyle w:val="nfaseSutil"/>
              </w:rPr>
            </w:pPr>
            <w:r>
              <w:rPr>
                <w:rStyle w:val="nfaseSutil"/>
              </w:rPr>
              <w:t>// COMANDOS_2</w:t>
            </w:r>
          </w:p>
          <w:p w:rsidR="00BA4C5A" w:rsidRPr="00622A86" w:rsidRDefault="00BA4C5A" w:rsidP="00F67F26">
            <w:pPr>
              <w:spacing w:after="0"/>
              <w:rPr>
                <w:rFonts w:ascii="Consolas" w:hAnsi="Consolas" w:cs="Times New Roman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BA4C5A" w:rsidRPr="00637E44" w:rsidRDefault="00BA4C5A" w:rsidP="00F67F26">
            <w:pPr>
              <w:spacing w:after="0"/>
              <w:rPr>
                <w:rStyle w:val="nfaseSutil"/>
              </w:rPr>
            </w:pPr>
            <w:r>
              <w:rPr>
                <w:rStyle w:val="nfaseSutil"/>
              </w:rPr>
              <w:t xml:space="preserve">LOOP   </w:t>
            </w:r>
            <w:r w:rsidRPr="00637E44">
              <w:rPr>
                <w:rStyle w:val="nfaseSutil"/>
              </w:rPr>
              <w:t>LD EXPRESSAO_VALOR</w:t>
            </w:r>
          </w:p>
          <w:p w:rsidR="00BA4C5A" w:rsidRPr="00637E44" w:rsidRDefault="00BA4C5A" w:rsidP="00F67F26">
            <w:pPr>
              <w:spacing w:after="0"/>
              <w:rPr>
                <w:rStyle w:val="nfaseSutil"/>
              </w:rPr>
            </w:pPr>
            <w:r>
              <w:rPr>
                <w:rStyle w:val="nfaseSutil"/>
              </w:rPr>
              <w:t xml:space="preserve">       </w:t>
            </w:r>
            <w:r w:rsidRPr="00637E44">
              <w:rPr>
                <w:rStyle w:val="nfaseSutil"/>
              </w:rPr>
              <w:t>JZ ROT</w:t>
            </w:r>
            <w:r>
              <w:rPr>
                <w:rStyle w:val="nfaseSutil"/>
              </w:rPr>
              <w:t>_1</w:t>
            </w:r>
          </w:p>
          <w:p w:rsidR="00BA4C5A" w:rsidRDefault="00BA4C5A" w:rsidP="00F67F26">
            <w:pPr>
              <w:spacing w:after="0"/>
              <w:ind w:left="567"/>
              <w:rPr>
                <w:rStyle w:val="nfaseSutil"/>
              </w:rPr>
            </w:pPr>
            <w:r>
              <w:rPr>
                <w:rStyle w:val="nfaseSutil"/>
              </w:rPr>
              <w:t xml:space="preserve">  </w:t>
            </w:r>
            <w:r w:rsidRPr="00637E44">
              <w:rPr>
                <w:rStyle w:val="nfaseSutil"/>
              </w:rPr>
              <w:t>&lt;COMANDOS</w:t>
            </w:r>
            <w:r>
              <w:rPr>
                <w:rStyle w:val="nfaseSutil"/>
              </w:rPr>
              <w:t>_1</w:t>
            </w:r>
            <w:r w:rsidRPr="00637E44">
              <w:rPr>
                <w:rStyle w:val="nfaseSutil"/>
              </w:rPr>
              <w:t>&gt;</w:t>
            </w:r>
          </w:p>
          <w:p w:rsidR="00BA4C5A" w:rsidRDefault="00BA4C5A" w:rsidP="00F67F26">
            <w:pPr>
              <w:spacing w:after="0"/>
              <w:ind w:left="567"/>
              <w:rPr>
                <w:rStyle w:val="nfaseSutil"/>
              </w:rPr>
            </w:pPr>
            <w:r>
              <w:rPr>
                <w:rStyle w:val="nfaseSutil"/>
              </w:rPr>
              <w:t xml:space="preserve">  JP LOOP</w:t>
            </w:r>
          </w:p>
          <w:p w:rsidR="00BA4C5A" w:rsidRPr="004F3C5C" w:rsidRDefault="00BA4C5A" w:rsidP="00F67F26">
            <w:pPr>
              <w:spacing w:after="0"/>
              <w:ind w:left="567"/>
              <w:rPr>
                <w:rStyle w:val="nfaseSutil"/>
                <w:sz w:val="10"/>
                <w:szCs w:val="10"/>
              </w:rPr>
            </w:pPr>
          </w:p>
          <w:p w:rsidR="00BA4C5A" w:rsidRPr="002B04D0" w:rsidRDefault="00BA4C5A" w:rsidP="00F67F26">
            <w:pPr>
              <w:spacing w:after="0"/>
              <w:rPr>
                <w:rStyle w:val="nfaseSutil"/>
              </w:rPr>
            </w:pPr>
            <w:r>
              <w:rPr>
                <w:rStyle w:val="nfaseSutil"/>
              </w:rPr>
              <w:t xml:space="preserve">ROT_1  </w:t>
            </w:r>
            <w:r w:rsidRPr="00637E44">
              <w:rPr>
                <w:rStyle w:val="nfaseSutil"/>
              </w:rPr>
              <w:t>&lt;</w:t>
            </w:r>
            <w:r>
              <w:rPr>
                <w:rStyle w:val="nfaseSutil"/>
              </w:rPr>
              <w:t>COMANDOS_2</w:t>
            </w:r>
            <w:r w:rsidRPr="00637E44">
              <w:rPr>
                <w:rStyle w:val="nfaseSutil"/>
              </w:rPr>
              <w:t>&gt;</w:t>
            </w:r>
          </w:p>
        </w:tc>
      </w:tr>
    </w:tbl>
    <w:p w:rsidR="00BA4C5A" w:rsidRDefault="00BA4C5A" w:rsidP="00BA4C5A"/>
    <w:p w:rsidR="00BA4C5A" w:rsidRDefault="00BA4C5A" w:rsidP="00BA4C5A">
      <w:pPr>
        <w:pStyle w:val="Ttulo2"/>
      </w:pPr>
      <w:r>
        <w:t>Atribuição</w:t>
      </w:r>
    </w:p>
    <w:p w:rsidR="00BA4C5A" w:rsidRDefault="00BA4C5A" w:rsidP="00BA4C5A">
      <w:pPr>
        <w:jc w:val="both"/>
      </w:pPr>
      <w:r>
        <w:t>A atribuição de um valor a uma variável se dá carregando o resultado da expressão à direita na posição de memória correspondente à variável indicada na esquerda.</w:t>
      </w:r>
      <w:r w:rsidR="0062150F">
        <w:t xml:space="preserve"> A utilização do pseudo-comando “K” indica qual o endereço de memória associado a essa variável para que o valor resultado da expressão seja gravado </w:t>
      </w:r>
      <w:r w:rsidR="0032427C">
        <w:t>nesta posição. Para uma variável chamada “num”, portanto, temos a seguinte tradução:</w:t>
      </w:r>
    </w:p>
    <w:tbl>
      <w:tblPr>
        <w:tblStyle w:val="Tabelacomgrade"/>
        <w:tblW w:w="7371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5"/>
        <w:gridCol w:w="3686"/>
      </w:tblGrid>
      <w:tr w:rsidR="00BA4C5A" w:rsidTr="00F67F26">
        <w:trPr>
          <w:trHeight w:val="340"/>
        </w:trPr>
        <w:tc>
          <w:tcPr>
            <w:tcW w:w="3685" w:type="dxa"/>
            <w:vAlign w:val="center"/>
          </w:tcPr>
          <w:p w:rsidR="00BA4C5A" w:rsidRDefault="00BA4C5A" w:rsidP="00BA4C5A">
            <w:r>
              <w:t>Comando:</w:t>
            </w:r>
          </w:p>
        </w:tc>
        <w:tc>
          <w:tcPr>
            <w:tcW w:w="3686" w:type="dxa"/>
            <w:vAlign w:val="center"/>
          </w:tcPr>
          <w:p w:rsidR="00BA4C5A" w:rsidRDefault="00BA4C5A" w:rsidP="00BA4C5A">
            <w:r>
              <w:t>Tradução:</w:t>
            </w:r>
          </w:p>
        </w:tc>
      </w:tr>
      <w:tr w:rsidR="00BA4C5A" w:rsidTr="00BA4C5A">
        <w:trPr>
          <w:trHeight w:val="340"/>
        </w:trPr>
        <w:tc>
          <w:tcPr>
            <w:tcW w:w="3685" w:type="dxa"/>
          </w:tcPr>
          <w:p w:rsidR="00BA4C5A" w:rsidRDefault="00BA4C5A" w:rsidP="00BA4C5A">
            <w:pPr>
              <w:spacing w:after="0"/>
              <w:rPr>
                <w:rStyle w:val="nfaseSutil"/>
              </w:rPr>
            </w:pPr>
            <w:r>
              <w:rPr>
                <w:rStyle w:val="nfaseSutil"/>
              </w:rPr>
              <w:t>num := EXPRESSÃO</w:t>
            </w:r>
          </w:p>
          <w:p w:rsidR="00BA4C5A" w:rsidRPr="00622A86" w:rsidRDefault="00BA4C5A" w:rsidP="00BA4C5A">
            <w:pPr>
              <w:spacing w:after="0"/>
              <w:rPr>
                <w:rFonts w:ascii="Consolas" w:hAnsi="Consolas" w:cs="Times New Roman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BA4C5A" w:rsidRDefault="00BA4C5A" w:rsidP="00F67F26">
            <w:pPr>
              <w:spacing w:after="0"/>
              <w:rPr>
                <w:rStyle w:val="nfaseSutil"/>
              </w:rPr>
            </w:pPr>
            <w:r>
              <w:rPr>
                <w:rStyle w:val="nfaseSutil"/>
              </w:rPr>
              <w:t>VAR_num K /0020</w:t>
            </w:r>
          </w:p>
          <w:p w:rsidR="00BA4C5A" w:rsidRDefault="00BA4C5A" w:rsidP="00F67F26">
            <w:pPr>
              <w:spacing w:after="0"/>
              <w:rPr>
                <w:rStyle w:val="nfaseSutil"/>
              </w:rPr>
            </w:pPr>
          </w:p>
          <w:p w:rsidR="00BA4C5A" w:rsidRPr="00637E44" w:rsidRDefault="00BA4C5A" w:rsidP="00F67F26">
            <w:pPr>
              <w:spacing w:after="0"/>
              <w:rPr>
                <w:rStyle w:val="nfaseSutil"/>
              </w:rPr>
            </w:pPr>
            <w:r>
              <w:rPr>
                <w:rStyle w:val="nfaseSutil"/>
              </w:rPr>
              <w:t xml:space="preserve">        </w:t>
            </w:r>
            <w:r w:rsidRPr="00637E44">
              <w:rPr>
                <w:rStyle w:val="nfaseSutil"/>
              </w:rPr>
              <w:t>LD EXPRESSAO_VALOR</w:t>
            </w:r>
          </w:p>
          <w:p w:rsidR="00BA4C5A" w:rsidRPr="002B04D0" w:rsidRDefault="00BA4C5A" w:rsidP="00BA4C5A">
            <w:pPr>
              <w:spacing w:after="0"/>
              <w:rPr>
                <w:rStyle w:val="nfaseSutil"/>
              </w:rPr>
            </w:pPr>
            <w:r>
              <w:rPr>
                <w:rStyle w:val="nfaseSutil"/>
              </w:rPr>
              <w:t xml:space="preserve">        MM VAR_num</w:t>
            </w:r>
          </w:p>
          <w:p w:rsidR="00BA4C5A" w:rsidRPr="002B04D0" w:rsidRDefault="00BA4C5A" w:rsidP="00F67F26">
            <w:pPr>
              <w:spacing w:after="0"/>
              <w:rPr>
                <w:rStyle w:val="nfaseSutil"/>
              </w:rPr>
            </w:pPr>
          </w:p>
        </w:tc>
      </w:tr>
    </w:tbl>
    <w:p w:rsidR="00BA4C5A" w:rsidRDefault="00986F0F" w:rsidP="00986F0F">
      <w:pPr>
        <w:pStyle w:val="Ttulo2"/>
      </w:pPr>
      <w:r>
        <w:t>Leitura (Entrada)</w:t>
      </w:r>
    </w:p>
    <w:p w:rsidR="00986F0F" w:rsidRDefault="00986F0F" w:rsidP="00986F0F">
      <w:pPr>
        <w:jc w:val="both"/>
      </w:pPr>
      <w:r>
        <w:t xml:space="preserve">O comando de leitura permite o armazenamento de um valor digitado no teclado para uma variável. Utiliza-se, para a tradução, o comando </w:t>
      </w:r>
      <w:r w:rsidRPr="00986F0F">
        <w:rPr>
          <w:i/>
        </w:rPr>
        <w:t>GD</w:t>
      </w:r>
      <w:r>
        <w:t xml:space="preserve"> da MVN, que guarda o valor digitado no acumulador. É importante ressaltar que o valor armazenado vem em código ASCII, ou seja, deve-se converter esse valor para o armazenamento.</w:t>
      </w:r>
    </w:p>
    <w:tbl>
      <w:tblPr>
        <w:tblStyle w:val="Tabelacomgrade"/>
        <w:tblW w:w="7371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5"/>
        <w:gridCol w:w="3686"/>
      </w:tblGrid>
      <w:tr w:rsidR="00986F0F" w:rsidTr="0098729E">
        <w:trPr>
          <w:trHeight w:val="340"/>
        </w:trPr>
        <w:tc>
          <w:tcPr>
            <w:tcW w:w="3685" w:type="dxa"/>
            <w:vAlign w:val="center"/>
          </w:tcPr>
          <w:p w:rsidR="00986F0F" w:rsidRDefault="00986F0F" w:rsidP="0098729E">
            <w:r>
              <w:t>Comando:</w:t>
            </w:r>
          </w:p>
        </w:tc>
        <w:tc>
          <w:tcPr>
            <w:tcW w:w="3686" w:type="dxa"/>
            <w:vAlign w:val="center"/>
          </w:tcPr>
          <w:p w:rsidR="00986F0F" w:rsidRDefault="00986F0F" w:rsidP="0098729E">
            <w:r>
              <w:t>Tradução:</w:t>
            </w:r>
          </w:p>
        </w:tc>
      </w:tr>
      <w:tr w:rsidR="00986F0F" w:rsidTr="0098729E">
        <w:trPr>
          <w:trHeight w:val="340"/>
        </w:trPr>
        <w:tc>
          <w:tcPr>
            <w:tcW w:w="3685" w:type="dxa"/>
          </w:tcPr>
          <w:p w:rsidR="00986F0F" w:rsidRDefault="00986F0F" w:rsidP="0098729E">
            <w:pPr>
              <w:spacing w:after="0"/>
              <w:rPr>
                <w:rStyle w:val="nfaseSutil"/>
              </w:rPr>
            </w:pPr>
            <w:r>
              <w:rPr>
                <w:rStyle w:val="nfaseSutil"/>
              </w:rPr>
              <w:t>scanf(“%d”, &amp;num);</w:t>
            </w:r>
          </w:p>
          <w:p w:rsidR="00986F0F" w:rsidRPr="00622A86" w:rsidRDefault="00986F0F" w:rsidP="0098729E">
            <w:pPr>
              <w:spacing w:after="0"/>
              <w:rPr>
                <w:rFonts w:ascii="Consolas" w:hAnsi="Consolas" w:cs="Times New Roman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986F0F" w:rsidRDefault="00986F0F" w:rsidP="0098729E">
            <w:pPr>
              <w:spacing w:after="0"/>
              <w:rPr>
                <w:rStyle w:val="nfaseSutil"/>
              </w:rPr>
            </w:pPr>
            <w:r>
              <w:rPr>
                <w:rStyle w:val="nfaseSutil"/>
              </w:rPr>
              <w:t xml:space="preserve">VAR_num </w:t>
            </w:r>
            <w:r>
              <w:rPr>
                <w:rStyle w:val="nfaseSutil"/>
              </w:rPr>
              <w:t xml:space="preserve">  </w:t>
            </w:r>
            <w:r>
              <w:rPr>
                <w:rStyle w:val="nfaseSutil"/>
              </w:rPr>
              <w:t>K /0020</w:t>
            </w:r>
          </w:p>
          <w:p w:rsidR="00986F0F" w:rsidRDefault="00986F0F" w:rsidP="0098729E">
            <w:pPr>
              <w:spacing w:after="0"/>
              <w:rPr>
                <w:rStyle w:val="nfaseSutil"/>
              </w:rPr>
            </w:pPr>
            <w:r>
              <w:rPr>
                <w:rStyle w:val="nfaseSutil"/>
              </w:rPr>
              <w:t>CTE_CONV  K /0030</w:t>
            </w:r>
          </w:p>
          <w:p w:rsidR="00986F0F" w:rsidRDefault="00986F0F" w:rsidP="0098729E">
            <w:pPr>
              <w:spacing w:after="0"/>
              <w:rPr>
                <w:rStyle w:val="nfaseSutil"/>
              </w:rPr>
            </w:pPr>
          </w:p>
          <w:p w:rsidR="00986F0F" w:rsidRDefault="00986F0F" w:rsidP="0098729E">
            <w:pPr>
              <w:spacing w:after="0"/>
              <w:rPr>
                <w:rStyle w:val="nfaseSutil"/>
              </w:rPr>
            </w:pPr>
            <w:r>
              <w:rPr>
                <w:rStyle w:val="nfaseSutil"/>
              </w:rPr>
              <w:t xml:space="preserve">        </w:t>
            </w:r>
            <w:r>
              <w:rPr>
                <w:rStyle w:val="nfaseSutil"/>
              </w:rPr>
              <w:t>GD /0000</w:t>
            </w:r>
          </w:p>
          <w:p w:rsidR="00986F0F" w:rsidRPr="00637E44" w:rsidRDefault="00986F0F" w:rsidP="0098729E">
            <w:pPr>
              <w:spacing w:after="0"/>
              <w:rPr>
                <w:rStyle w:val="nfaseSutil"/>
              </w:rPr>
            </w:pPr>
            <w:r>
              <w:rPr>
                <w:rStyle w:val="nfaseSutil"/>
              </w:rPr>
              <w:t xml:space="preserve">        -  CTE_CONV</w:t>
            </w:r>
          </w:p>
          <w:p w:rsidR="00986F0F" w:rsidRPr="002B04D0" w:rsidRDefault="00986F0F" w:rsidP="0098729E">
            <w:pPr>
              <w:spacing w:after="0"/>
              <w:rPr>
                <w:rStyle w:val="nfaseSutil"/>
              </w:rPr>
            </w:pPr>
            <w:r>
              <w:rPr>
                <w:rStyle w:val="nfaseSutil"/>
              </w:rPr>
              <w:t xml:space="preserve">        MM VAR_num</w:t>
            </w:r>
          </w:p>
          <w:p w:rsidR="00986F0F" w:rsidRPr="002B04D0" w:rsidRDefault="00986F0F" w:rsidP="0098729E">
            <w:pPr>
              <w:spacing w:after="0"/>
              <w:rPr>
                <w:rStyle w:val="nfaseSutil"/>
              </w:rPr>
            </w:pPr>
          </w:p>
        </w:tc>
      </w:tr>
    </w:tbl>
    <w:p w:rsidR="00986F0F" w:rsidRDefault="00986F0F" w:rsidP="00986F0F">
      <w:pPr>
        <w:pStyle w:val="Ttulo2"/>
      </w:pPr>
      <w:r>
        <w:t>Impressão (saída)</w:t>
      </w:r>
    </w:p>
    <w:p w:rsidR="00986F0F" w:rsidRDefault="00986F0F" w:rsidP="00986F0F">
      <w:r>
        <w:lastRenderedPageBreak/>
        <w:t>Para a impressão aplica-se um processo inverso ao de entrada. Guarda-se o valor contido na posição de memória correspondete no acumulador e utiliza-se o comando PD.</w:t>
      </w:r>
    </w:p>
    <w:tbl>
      <w:tblPr>
        <w:tblStyle w:val="Tabelacomgrade"/>
        <w:tblW w:w="7371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5"/>
        <w:gridCol w:w="3686"/>
      </w:tblGrid>
      <w:tr w:rsidR="00986F0F" w:rsidTr="0098729E">
        <w:trPr>
          <w:trHeight w:val="340"/>
        </w:trPr>
        <w:tc>
          <w:tcPr>
            <w:tcW w:w="3685" w:type="dxa"/>
            <w:vAlign w:val="center"/>
          </w:tcPr>
          <w:p w:rsidR="00986F0F" w:rsidRDefault="00986F0F" w:rsidP="0098729E">
            <w:r>
              <w:t>Comando:</w:t>
            </w:r>
          </w:p>
        </w:tc>
        <w:tc>
          <w:tcPr>
            <w:tcW w:w="3686" w:type="dxa"/>
            <w:vAlign w:val="center"/>
          </w:tcPr>
          <w:p w:rsidR="00986F0F" w:rsidRDefault="00986F0F" w:rsidP="0098729E">
            <w:r>
              <w:t>Tradução:</w:t>
            </w:r>
          </w:p>
        </w:tc>
      </w:tr>
      <w:tr w:rsidR="00986F0F" w:rsidTr="0098729E">
        <w:trPr>
          <w:trHeight w:val="340"/>
        </w:trPr>
        <w:tc>
          <w:tcPr>
            <w:tcW w:w="3685" w:type="dxa"/>
          </w:tcPr>
          <w:p w:rsidR="00986F0F" w:rsidRDefault="00986F0F" w:rsidP="0098729E">
            <w:pPr>
              <w:spacing w:after="0"/>
              <w:rPr>
                <w:rStyle w:val="nfaseSutil"/>
              </w:rPr>
            </w:pPr>
            <w:r>
              <w:rPr>
                <w:rStyle w:val="nfaseSutil"/>
              </w:rPr>
              <w:t>printf</w:t>
            </w:r>
            <w:r>
              <w:rPr>
                <w:rStyle w:val="nfaseSutil"/>
              </w:rPr>
              <w:t>(“%d”, num);</w:t>
            </w:r>
          </w:p>
          <w:p w:rsidR="00986F0F" w:rsidRPr="00622A86" w:rsidRDefault="00986F0F" w:rsidP="0098729E">
            <w:pPr>
              <w:spacing w:after="0"/>
              <w:rPr>
                <w:rFonts w:ascii="Consolas" w:hAnsi="Consolas" w:cs="Times New Roman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986F0F" w:rsidRDefault="00986F0F" w:rsidP="0098729E">
            <w:pPr>
              <w:spacing w:after="0"/>
              <w:rPr>
                <w:rStyle w:val="nfaseSutil"/>
              </w:rPr>
            </w:pPr>
            <w:r>
              <w:rPr>
                <w:rStyle w:val="nfaseSutil"/>
              </w:rPr>
              <w:t>VAR_num   K /0020</w:t>
            </w:r>
          </w:p>
          <w:p w:rsidR="00986F0F" w:rsidRDefault="00986F0F" w:rsidP="0098729E">
            <w:pPr>
              <w:spacing w:after="0"/>
              <w:rPr>
                <w:rStyle w:val="nfaseSutil"/>
              </w:rPr>
            </w:pPr>
            <w:r>
              <w:rPr>
                <w:rStyle w:val="nfaseSutil"/>
              </w:rPr>
              <w:t>CTE_CONV  K /0030</w:t>
            </w:r>
          </w:p>
          <w:p w:rsidR="00986F0F" w:rsidRDefault="00986F0F" w:rsidP="0098729E">
            <w:pPr>
              <w:spacing w:after="0"/>
              <w:rPr>
                <w:rStyle w:val="nfaseSutil"/>
              </w:rPr>
            </w:pPr>
          </w:p>
          <w:p w:rsidR="00986F0F" w:rsidRDefault="00986F0F" w:rsidP="0098729E">
            <w:pPr>
              <w:spacing w:after="0"/>
              <w:rPr>
                <w:rStyle w:val="nfaseSutil"/>
              </w:rPr>
            </w:pPr>
            <w:r>
              <w:rPr>
                <w:rStyle w:val="nfaseSutil"/>
              </w:rPr>
              <w:t xml:space="preserve">        </w:t>
            </w:r>
            <w:r>
              <w:rPr>
                <w:rStyle w:val="nfaseSutil"/>
              </w:rPr>
              <w:t>MM VAR_num</w:t>
            </w:r>
          </w:p>
          <w:p w:rsidR="00986F0F" w:rsidRPr="00637E44" w:rsidRDefault="00986F0F" w:rsidP="0098729E">
            <w:pPr>
              <w:spacing w:after="0"/>
              <w:rPr>
                <w:rStyle w:val="nfaseSutil"/>
              </w:rPr>
            </w:pPr>
            <w:r>
              <w:rPr>
                <w:rStyle w:val="nfaseSutil"/>
              </w:rPr>
              <w:t xml:space="preserve">        </w:t>
            </w:r>
            <w:r>
              <w:rPr>
                <w:rStyle w:val="nfaseSutil"/>
              </w:rPr>
              <w:t>+</w:t>
            </w:r>
            <w:r>
              <w:rPr>
                <w:rStyle w:val="nfaseSutil"/>
              </w:rPr>
              <w:t xml:space="preserve">  CTE_CONV</w:t>
            </w:r>
          </w:p>
          <w:p w:rsidR="00986F0F" w:rsidRPr="002B04D0" w:rsidRDefault="00C72F14" w:rsidP="0098729E">
            <w:pPr>
              <w:spacing w:after="0"/>
              <w:rPr>
                <w:rStyle w:val="nfaseSutil"/>
              </w:rPr>
            </w:pPr>
            <w:r>
              <w:rPr>
                <w:rStyle w:val="nfaseSutil"/>
              </w:rPr>
              <w:t xml:space="preserve">        PD /0000</w:t>
            </w:r>
          </w:p>
          <w:p w:rsidR="00986F0F" w:rsidRPr="002B04D0" w:rsidRDefault="00986F0F" w:rsidP="0098729E">
            <w:pPr>
              <w:spacing w:after="0"/>
              <w:rPr>
                <w:rStyle w:val="nfaseSutil"/>
              </w:rPr>
            </w:pPr>
          </w:p>
        </w:tc>
      </w:tr>
    </w:tbl>
    <w:p w:rsidR="00986F0F" w:rsidRDefault="00C72F14" w:rsidP="00C72F14">
      <w:pPr>
        <w:pStyle w:val="Ttulo2"/>
      </w:pPr>
      <w:r>
        <w:t>Chamada de sub-rotina</w:t>
      </w:r>
    </w:p>
    <w:p w:rsidR="00C72F14" w:rsidRDefault="00C72F14" w:rsidP="00C72F14">
      <w:r>
        <w:t xml:space="preserve">A chamada de sub-rotina deve utilizar o comando </w:t>
      </w:r>
      <w:r w:rsidRPr="00C72F14">
        <w:rPr>
          <w:i/>
        </w:rPr>
        <w:t>SC</w:t>
      </w:r>
      <w:r>
        <w:t xml:space="preserve"> da MVN para o chamado. Porém, antes da utilização do comando, deve-se guardar os valores dos parâmetros nas posições de memória correspond</w:t>
      </w:r>
      <w:r w:rsidR="00735A28">
        <w:t>entes aos argumentos da função. Dado que existem os endereços de memória dos argumentos “termo1” e “termo2” abaixo, e a função “soma” como código da sub-rotina, a tradução é a seguinte:</w:t>
      </w:r>
      <w:bookmarkStart w:id="0" w:name="_GoBack"/>
      <w:bookmarkEnd w:id="0"/>
      <w:r w:rsidR="00735A28">
        <w:t xml:space="preserve"> </w:t>
      </w:r>
    </w:p>
    <w:tbl>
      <w:tblPr>
        <w:tblStyle w:val="Tabelacomgrade"/>
        <w:tblW w:w="7371" w:type="dxa"/>
        <w:tblInd w:w="534" w:type="dxa"/>
        <w:tblLook w:val="04A0" w:firstRow="1" w:lastRow="0" w:firstColumn="1" w:lastColumn="0" w:noHBand="0" w:noVBand="1"/>
      </w:tblPr>
      <w:tblGrid>
        <w:gridCol w:w="3969"/>
        <w:gridCol w:w="3402"/>
      </w:tblGrid>
      <w:tr w:rsidR="00C72F14" w:rsidTr="00C72F14">
        <w:trPr>
          <w:trHeight w:val="340"/>
        </w:trPr>
        <w:tc>
          <w:tcPr>
            <w:tcW w:w="3969" w:type="dxa"/>
            <w:vAlign w:val="center"/>
          </w:tcPr>
          <w:p w:rsidR="00C72F14" w:rsidRDefault="00C72F14" w:rsidP="0098729E">
            <w:r>
              <w:t>Comando:</w:t>
            </w:r>
          </w:p>
        </w:tc>
        <w:tc>
          <w:tcPr>
            <w:tcW w:w="3402" w:type="dxa"/>
            <w:vAlign w:val="center"/>
          </w:tcPr>
          <w:p w:rsidR="00C72F14" w:rsidRDefault="00C72F14" w:rsidP="0098729E">
            <w:r>
              <w:t>Tradução:</w:t>
            </w:r>
          </w:p>
        </w:tc>
      </w:tr>
      <w:tr w:rsidR="00C72F14" w:rsidTr="00C72F14">
        <w:trPr>
          <w:trHeight w:val="340"/>
        </w:trPr>
        <w:tc>
          <w:tcPr>
            <w:tcW w:w="3969" w:type="dxa"/>
          </w:tcPr>
          <w:p w:rsidR="00C72F14" w:rsidRDefault="00C72F14" w:rsidP="0098729E">
            <w:pPr>
              <w:spacing w:after="0"/>
              <w:rPr>
                <w:rStyle w:val="nfaseSutil"/>
              </w:rPr>
            </w:pPr>
            <w:r>
              <w:rPr>
                <w:rStyle w:val="nfaseSutil"/>
              </w:rPr>
              <w:t>func soma(termo1, termo2)(int);</w:t>
            </w:r>
          </w:p>
          <w:p w:rsidR="00C72F14" w:rsidRDefault="00C72F14" w:rsidP="0098729E">
            <w:pPr>
              <w:spacing w:after="0"/>
              <w:rPr>
                <w:rStyle w:val="nfaseSutil"/>
              </w:rPr>
            </w:pPr>
            <w:r>
              <w:rPr>
                <w:rStyle w:val="nfaseSutil"/>
              </w:rPr>
              <w:t>(...)</w:t>
            </w:r>
          </w:p>
          <w:p w:rsidR="00C72F14" w:rsidRDefault="00C72F14" w:rsidP="0098729E">
            <w:pPr>
              <w:spacing w:after="0"/>
              <w:rPr>
                <w:rStyle w:val="nfaseSutil"/>
              </w:rPr>
            </w:pPr>
            <w:r>
              <w:rPr>
                <w:rStyle w:val="nfaseSutil"/>
              </w:rPr>
              <w:t>num = soma(2, 3);</w:t>
            </w:r>
          </w:p>
          <w:p w:rsidR="00C72F14" w:rsidRPr="00622A86" w:rsidRDefault="00C72F14" w:rsidP="0098729E">
            <w:pPr>
              <w:spacing w:after="0"/>
              <w:rPr>
                <w:rFonts w:ascii="Consolas" w:hAnsi="Consolas" w:cs="Times New Roman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3402" w:type="dxa"/>
          </w:tcPr>
          <w:p w:rsidR="00C72F14" w:rsidRDefault="00735A28" w:rsidP="00C72F14">
            <w:pPr>
              <w:spacing w:after="0"/>
              <w:rPr>
                <w:rStyle w:val="nfaseSutil"/>
              </w:rPr>
            </w:pPr>
            <w:r>
              <w:rPr>
                <w:rStyle w:val="nfaseSutil"/>
              </w:rPr>
              <w:t>LV /0002</w:t>
            </w:r>
          </w:p>
          <w:p w:rsidR="00735A28" w:rsidRDefault="00735A28" w:rsidP="00C72F14">
            <w:pPr>
              <w:spacing w:after="0"/>
              <w:rPr>
                <w:rStyle w:val="nfaseSutil"/>
              </w:rPr>
            </w:pPr>
            <w:r>
              <w:rPr>
                <w:rStyle w:val="nfaseSutil"/>
              </w:rPr>
              <w:t>MM termo1</w:t>
            </w:r>
          </w:p>
          <w:p w:rsidR="00735A28" w:rsidRDefault="00735A28" w:rsidP="00C72F14">
            <w:pPr>
              <w:spacing w:after="0"/>
              <w:rPr>
                <w:rStyle w:val="nfaseSutil"/>
              </w:rPr>
            </w:pPr>
            <w:r>
              <w:rPr>
                <w:rStyle w:val="nfaseSutil"/>
              </w:rPr>
              <w:t>LV /0003</w:t>
            </w:r>
          </w:p>
          <w:p w:rsidR="00735A28" w:rsidRDefault="00735A28" w:rsidP="00C72F14">
            <w:pPr>
              <w:spacing w:after="0"/>
              <w:rPr>
                <w:rStyle w:val="nfaseSutil"/>
              </w:rPr>
            </w:pPr>
            <w:r>
              <w:rPr>
                <w:rStyle w:val="nfaseSutil"/>
              </w:rPr>
              <w:t>MM termo2</w:t>
            </w:r>
          </w:p>
          <w:p w:rsidR="00735A28" w:rsidRPr="002B04D0" w:rsidRDefault="00735A28" w:rsidP="00735A28">
            <w:pPr>
              <w:spacing w:after="0"/>
              <w:rPr>
                <w:rStyle w:val="nfaseSutil"/>
              </w:rPr>
            </w:pPr>
            <w:r>
              <w:rPr>
                <w:rStyle w:val="nfaseSutil"/>
              </w:rPr>
              <w:t>SC soma</w:t>
            </w:r>
          </w:p>
        </w:tc>
      </w:tr>
    </w:tbl>
    <w:p w:rsidR="00C72F14" w:rsidRPr="00C72F14" w:rsidRDefault="00C72F14" w:rsidP="00C72F14"/>
    <w:p w:rsidR="00986F0F" w:rsidRPr="00986F0F" w:rsidRDefault="00986F0F" w:rsidP="00986F0F"/>
    <w:sectPr w:rsidR="00986F0F" w:rsidRPr="00986F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9D3316"/>
    <w:multiLevelType w:val="hybridMultilevel"/>
    <w:tmpl w:val="36FE3110"/>
    <w:lvl w:ilvl="0" w:tplc="96384FF6">
      <w:start w:val="1"/>
      <w:numFmt w:val="decimal"/>
      <w:pStyle w:val="Ttulo2"/>
      <w:lvlText w:val="%1."/>
      <w:lvlJc w:val="left"/>
      <w:pPr>
        <w:ind w:left="2629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973"/>
    <w:rsid w:val="00002B96"/>
    <w:rsid w:val="0010436B"/>
    <w:rsid w:val="002B04D0"/>
    <w:rsid w:val="002B2239"/>
    <w:rsid w:val="002E4AA0"/>
    <w:rsid w:val="0032427C"/>
    <w:rsid w:val="004F3C5C"/>
    <w:rsid w:val="0062150F"/>
    <w:rsid w:val="00622A86"/>
    <w:rsid w:val="00637E44"/>
    <w:rsid w:val="00735A28"/>
    <w:rsid w:val="00986F0F"/>
    <w:rsid w:val="00BA4C5A"/>
    <w:rsid w:val="00C72F14"/>
    <w:rsid w:val="00E11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973"/>
    <w:pPr>
      <w:spacing w:after="160" w:line="259" w:lineRule="auto"/>
    </w:pPr>
    <w:rPr>
      <w:rFonts w:ascii="Arial" w:hAnsi="Arial" w:cs="Arial"/>
      <w:color w:val="262626" w:themeColor="text1" w:themeTint="D9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F3C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4F3C5C"/>
    <w:pPr>
      <w:numPr>
        <w:numId w:val="1"/>
      </w:numPr>
      <w:tabs>
        <w:tab w:val="left" w:pos="426"/>
      </w:tabs>
      <w:ind w:left="426" w:hanging="426"/>
      <w:jc w:val="both"/>
      <w:outlineLvl w:val="1"/>
    </w:pPr>
    <w:rPr>
      <w:b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F3C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uiPriority w:val="20"/>
    <w:qFormat/>
    <w:rsid w:val="00E11973"/>
    <w:rPr>
      <w:b/>
      <w:sz w:val="32"/>
      <w:szCs w:val="32"/>
    </w:rPr>
  </w:style>
  <w:style w:type="paragraph" w:styleId="PargrafodaLista">
    <w:name w:val="List Paragraph"/>
    <w:basedOn w:val="Normal"/>
    <w:uiPriority w:val="34"/>
    <w:qFormat/>
    <w:rsid w:val="0010436B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4F3C5C"/>
    <w:rPr>
      <w:rFonts w:ascii="Arial" w:hAnsi="Arial" w:cs="Arial"/>
      <w:b/>
      <w:color w:val="262626" w:themeColor="text1" w:themeTint="D9"/>
      <w:sz w:val="32"/>
      <w:szCs w:val="32"/>
    </w:rPr>
  </w:style>
  <w:style w:type="table" w:styleId="Tabelacomgrade">
    <w:name w:val="Table Grid"/>
    <w:basedOn w:val="Tabelanormal"/>
    <w:uiPriority w:val="59"/>
    <w:rsid w:val="002B04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eSutil">
    <w:name w:val="Subtle Emphasis"/>
    <w:uiPriority w:val="19"/>
    <w:qFormat/>
    <w:rsid w:val="00637E44"/>
    <w:rPr>
      <w:rFonts w:ascii="Consolas" w:hAnsi="Consolas" w:cs="Times New Roman"/>
      <w:color w:val="595959" w:themeColor="text1" w:themeTint="A6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4F3C5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4F3C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emEspaamento">
    <w:name w:val="No Spacing"/>
    <w:uiPriority w:val="1"/>
    <w:qFormat/>
    <w:rsid w:val="004F3C5C"/>
    <w:pPr>
      <w:spacing w:after="0" w:line="240" w:lineRule="auto"/>
    </w:pPr>
    <w:rPr>
      <w:rFonts w:ascii="Arial" w:hAnsi="Arial" w:cs="Arial"/>
      <w:color w:val="262626" w:themeColor="text1" w:themeTint="D9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973"/>
    <w:pPr>
      <w:spacing w:after="160" w:line="259" w:lineRule="auto"/>
    </w:pPr>
    <w:rPr>
      <w:rFonts w:ascii="Arial" w:hAnsi="Arial" w:cs="Arial"/>
      <w:color w:val="262626" w:themeColor="text1" w:themeTint="D9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F3C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4F3C5C"/>
    <w:pPr>
      <w:numPr>
        <w:numId w:val="1"/>
      </w:numPr>
      <w:tabs>
        <w:tab w:val="left" w:pos="426"/>
      </w:tabs>
      <w:ind w:left="426" w:hanging="426"/>
      <w:jc w:val="both"/>
      <w:outlineLvl w:val="1"/>
    </w:pPr>
    <w:rPr>
      <w:b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F3C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uiPriority w:val="20"/>
    <w:qFormat/>
    <w:rsid w:val="00E11973"/>
    <w:rPr>
      <w:b/>
      <w:sz w:val="32"/>
      <w:szCs w:val="32"/>
    </w:rPr>
  </w:style>
  <w:style w:type="paragraph" w:styleId="PargrafodaLista">
    <w:name w:val="List Paragraph"/>
    <w:basedOn w:val="Normal"/>
    <w:uiPriority w:val="34"/>
    <w:qFormat/>
    <w:rsid w:val="0010436B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4F3C5C"/>
    <w:rPr>
      <w:rFonts w:ascii="Arial" w:hAnsi="Arial" w:cs="Arial"/>
      <w:b/>
      <w:color w:val="262626" w:themeColor="text1" w:themeTint="D9"/>
      <w:sz w:val="32"/>
      <w:szCs w:val="32"/>
    </w:rPr>
  </w:style>
  <w:style w:type="table" w:styleId="Tabelacomgrade">
    <w:name w:val="Table Grid"/>
    <w:basedOn w:val="Tabelanormal"/>
    <w:uiPriority w:val="59"/>
    <w:rsid w:val="002B04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eSutil">
    <w:name w:val="Subtle Emphasis"/>
    <w:uiPriority w:val="19"/>
    <w:qFormat/>
    <w:rsid w:val="00637E44"/>
    <w:rPr>
      <w:rFonts w:ascii="Consolas" w:hAnsi="Consolas" w:cs="Times New Roman"/>
      <w:color w:val="595959" w:themeColor="text1" w:themeTint="A6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4F3C5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4F3C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emEspaamento">
    <w:name w:val="No Spacing"/>
    <w:uiPriority w:val="1"/>
    <w:qFormat/>
    <w:rsid w:val="004F3C5C"/>
    <w:pPr>
      <w:spacing w:after="0" w:line="240" w:lineRule="auto"/>
    </w:pPr>
    <w:rPr>
      <w:rFonts w:ascii="Arial" w:hAnsi="Arial" w:cs="Arial"/>
      <w:color w:val="262626" w:themeColor="text1" w:themeTint="D9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663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4</cp:revision>
  <dcterms:created xsi:type="dcterms:W3CDTF">2016-11-25T13:29:00Z</dcterms:created>
  <dcterms:modified xsi:type="dcterms:W3CDTF">2016-11-27T22:51:00Z</dcterms:modified>
</cp:coreProperties>
</file>