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43" w:rsidRDefault="00514C94" w:rsidP="00DF4143">
      <w:r>
        <w:t>DRAFT</w:t>
      </w:r>
      <w:r w:rsidR="002107CB">
        <w:t>, rev 1.7</w:t>
      </w:r>
    </w:p>
    <w:p w:rsidR="005B57DE" w:rsidRDefault="005B57DE" w:rsidP="00DF4143">
      <w:r>
        <w:t>Creative brief</w:t>
      </w:r>
      <w:r w:rsidR="002107CB">
        <w:t>, voice and messaging</w:t>
      </w:r>
    </w:p>
    <w:p w:rsidR="00DF4143" w:rsidRDefault="00DF4143" w:rsidP="00DF4143"/>
    <w:p w:rsidR="00DF4143" w:rsidRDefault="00DF4143" w:rsidP="00DF4143">
      <w:pPr>
        <w:rPr>
          <w:b/>
        </w:rPr>
      </w:pPr>
      <w:r w:rsidRPr="00DF4143">
        <w:rPr>
          <w:b/>
        </w:rPr>
        <w:t>Our Audience</w:t>
      </w:r>
    </w:p>
    <w:p w:rsidR="00514C94" w:rsidRDefault="002E57F1" w:rsidP="00DF4143">
      <w:r>
        <w:t>IWs that have a current O365 account for their school or work.</w:t>
      </w:r>
    </w:p>
    <w:p w:rsidR="002107CB" w:rsidRDefault="002107CB" w:rsidP="00DF4143">
      <w:r>
        <w:t xml:space="preserve">Typically, our target audience will know a lot of people, handles a high volume of email, likes to stay on top of things, has a sense of urgency about certain communications, and can be impatient. </w:t>
      </w:r>
    </w:p>
    <w:p w:rsidR="002107CB" w:rsidRPr="00514C94" w:rsidRDefault="002107CB" w:rsidP="00DF4143">
      <w:r>
        <w:t xml:space="preserve">Consequently, our audience likes to manage when they are “in the loop” and when they are “out of the loop”. </w:t>
      </w:r>
    </w:p>
    <w:p w:rsidR="00DF4143" w:rsidRDefault="00DF4143" w:rsidP="00DF4143"/>
    <w:p w:rsidR="00DF4143" w:rsidRPr="00DF4143" w:rsidRDefault="00DF4143" w:rsidP="00DF4143">
      <w:pPr>
        <w:rPr>
          <w:b/>
        </w:rPr>
      </w:pPr>
      <w:r w:rsidRPr="00DF4143">
        <w:rPr>
          <w:b/>
        </w:rPr>
        <w:t>Our Product</w:t>
      </w:r>
    </w:p>
    <w:p w:rsidR="00DF4143" w:rsidRDefault="002E57F1" w:rsidP="00DF4143">
      <w:r>
        <w:t xml:space="preserve">Flow is a messaging app </w:t>
      </w:r>
      <w:r w:rsidR="002107CB">
        <w:t>that supports</w:t>
      </w:r>
      <w:r>
        <w:t xml:space="preserve"> </w:t>
      </w:r>
      <w:r w:rsidR="002107CB">
        <w:t>quick, direct, expressive</w:t>
      </w:r>
      <w:r w:rsidR="000A3B9F">
        <w:t xml:space="preserve"> conversations between people “in the moment”. </w:t>
      </w:r>
      <w:bookmarkStart w:id="0" w:name="_GoBack"/>
      <w:bookmarkEnd w:id="0"/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Our Objective</w:t>
      </w:r>
    </w:p>
    <w:p w:rsidR="002E57F1" w:rsidRPr="002E57F1" w:rsidRDefault="002E57F1" w:rsidP="002E57F1">
      <w:r w:rsidRPr="002E57F1">
        <w:t xml:space="preserve">Flow is a </w:t>
      </w:r>
      <w:r w:rsidR="002107CB">
        <w:t xml:space="preserve">light-weight </w:t>
      </w:r>
      <w:r w:rsidRPr="002E57F1">
        <w:t xml:space="preserve">cross-platform mobile app that helps you focus on fluid and light-weight conversations with people who are important to you now. </w:t>
      </w:r>
    </w:p>
    <w:p w:rsidR="00786F45" w:rsidRPr="002E57F1" w:rsidRDefault="002E57F1" w:rsidP="002E57F1">
      <w:pPr>
        <w:numPr>
          <w:ilvl w:val="0"/>
          <w:numId w:val="1"/>
        </w:numPr>
      </w:pPr>
      <w:r w:rsidRPr="002E57F1">
        <w:t>The right conversations are grouped around people instead of subjects</w:t>
      </w:r>
    </w:p>
    <w:p w:rsidR="00786F45" w:rsidRPr="002E57F1" w:rsidRDefault="002E57F1" w:rsidP="002E57F1">
      <w:pPr>
        <w:numPr>
          <w:ilvl w:val="0"/>
          <w:numId w:val="1"/>
        </w:numPr>
      </w:pPr>
      <w:r w:rsidRPr="002E57F1">
        <w:t>Only notifies you about messages from people you care about</w:t>
      </w:r>
    </w:p>
    <w:p w:rsidR="00786F45" w:rsidRPr="002E57F1" w:rsidRDefault="002E57F1" w:rsidP="002E57F1">
      <w:pPr>
        <w:numPr>
          <w:ilvl w:val="0"/>
          <w:numId w:val="1"/>
        </w:numPr>
      </w:pPr>
      <w:r w:rsidRPr="002E57F1">
        <w:t>A light-weight experience – without the weight of email – keeps me engaged in human-to-human conversations</w:t>
      </w:r>
    </w:p>
    <w:p w:rsidR="00786F45" w:rsidRPr="002E57F1" w:rsidRDefault="002E57F1" w:rsidP="002E57F1">
      <w:pPr>
        <w:numPr>
          <w:ilvl w:val="0"/>
          <w:numId w:val="1"/>
        </w:numPr>
      </w:pPr>
      <w:r w:rsidRPr="002E57F1">
        <w:t>I can reach anyone by email and all of my conversations for me and everyone else are in their inbox</w:t>
      </w:r>
    </w:p>
    <w:p w:rsidR="00F90A08" w:rsidRDefault="00F90A08" w:rsidP="00DF4143"/>
    <w:p w:rsidR="00DF4143" w:rsidRPr="00DF4143" w:rsidRDefault="00DF4143" w:rsidP="00DF4143">
      <w:pPr>
        <w:rPr>
          <w:b/>
        </w:rPr>
      </w:pPr>
      <w:r w:rsidRPr="00DF4143">
        <w:rPr>
          <w:b/>
        </w:rPr>
        <w:t>Our Proposition</w:t>
      </w:r>
    </w:p>
    <w:p w:rsidR="00514C94" w:rsidRDefault="002E57F1" w:rsidP="00DF4143">
      <w:r w:rsidRPr="002E57F1">
        <w:t xml:space="preserve">Flow is </w:t>
      </w:r>
      <w:r w:rsidRPr="002E57F1">
        <w:rPr>
          <w:b/>
          <w:bCs/>
        </w:rPr>
        <w:t>a subset of your Inbox</w:t>
      </w:r>
      <w:r w:rsidRPr="002E57F1">
        <w:t xml:space="preserve">, focusing on a </w:t>
      </w:r>
      <w:r w:rsidRPr="002E57F1">
        <w:rPr>
          <w:b/>
          <w:bCs/>
        </w:rPr>
        <w:t>fluid</w:t>
      </w:r>
      <w:r w:rsidRPr="002E57F1">
        <w:t xml:space="preserve"> and </w:t>
      </w:r>
      <w:r w:rsidRPr="002E57F1">
        <w:rPr>
          <w:b/>
          <w:bCs/>
        </w:rPr>
        <w:t>light-weight</w:t>
      </w:r>
      <w:r w:rsidRPr="002E57F1">
        <w:t xml:space="preserve"> conversation experience with </w:t>
      </w:r>
      <w:r w:rsidRPr="002E57F1">
        <w:rPr>
          <w:b/>
          <w:bCs/>
        </w:rPr>
        <w:t xml:space="preserve">people </w:t>
      </w:r>
      <w:r w:rsidRPr="002E57F1">
        <w:t xml:space="preserve">who are </w:t>
      </w:r>
      <w:r w:rsidRPr="002E57F1">
        <w:rPr>
          <w:b/>
          <w:bCs/>
        </w:rPr>
        <w:t>important to you now</w:t>
      </w:r>
      <w:r w:rsidRPr="002E57F1">
        <w:t>.</w:t>
      </w:r>
    </w:p>
    <w:p w:rsidR="00DF4143" w:rsidRDefault="00DF4143" w:rsidP="00DF4143">
      <w:pPr>
        <w:rPr>
          <w:b/>
        </w:rPr>
      </w:pPr>
      <w:r w:rsidRPr="00DF4143">
        <w:rPr>
          <w:b/>
        </w:rPr>
        <w:t>Proof of our Proposition</w:t>
      </w:r>
    </w:p>
    <w:p w:rsidR="002E57F1" w:rsidRPr="002E57F1" w:rsidRDefault="002E57F1" w:rsidP="002E57F1">
      <w:r w:rsidRPr="002E57F1">
        <w:t>The success of the traditional email experience has resulted in it becoming a ubiquitous form of communication. This has resulted in many user’s Inboxes filling up with emails of varying importance and purpose.</w:t>
      </w:r>
      <w:r>
        <w:t xml:space="preserve"> </w:t>
      </w:r>
      <w:r w:rsidRPr="002E57F1">
        <w:t xml:space="preserve">Users have started turning to other channels in order to communicate with people who are important to them right then. </w:t>
      </w:r>
    </w:p>
    <w:p w:rsidR="00DF4143" w:rsidRDefault="002E57F1" w:rsidP="002E57F1">
      <w:r w:rsidRPr="002E57F1">
        <w:lastRenderedPageBreak/>
        <w:t>Senders believe they can get more immediate attention from the recipient by shying away from email and tailored mobile experiences have trained users to crave speed over other functionality.</w:t>
      </w:r>
      <w:r w:rsidR="00514C94">
        <w:br/>
      </w:r>
    </w:p>
    <w:p w:rsidR="002E57F1" w:rsidRDefault="002E57F1" w:rsidP="00DF4143">
      <w:pPr>
        <w:rPr>
          <w:b/>
        </w:rPr>
      </w:pPr>
    </w:p>
    <w:p w:rsidR="00DF4143" w:rsidRDefault="00DF4143" w:rsidP="00DF4143">
      <w:pPr>
        <w:rPr>
          <w:b/>
        </w:rPr>
      </w:pPr>
      <w:r w:rsidRPr="00DF4143">
        <w:rPr>
          <w:b/>
        </w:rPr>
        <w:t xml:space="preserve">Tone </w:t>
      </w:r>
    </w:p>
    <w:p w:rsidR="00DF4143" w:rsidRDefault="002E57F1" w:rsidP="00DF4143">
      <w:r>
        <w:t>Semi-professional, fun, expressive</w:t>
      </w:r>
      <w:r w:rsidR="002107CB">
        <w:t xml:space="preserve"> (</w:t>
      </w:r>
      <w:proofErr w:type="spellStart"/>
      <w:r w:rsidR="002107CB">
        <w:t>ie</w:t>
      </w:r>
      <w:proofErr w:type="spellEnd"/>
      <w:r w:rsidR="002107CB">
        <w:t>, emoji, images, search, canned responses).</w:t>
      </w:r>
    </w:p>
    <w:p w:rsidR="002107CB" w:rsidRDefault="002107CB" w:rsidP="00DF4143">
      <w:r>
        <w:t xml:space="preserve">Lively </w:t>
      </w:r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Style</w:t>
      </w:r>
    </w:p>
    <w:p w:rsidR="00DF4143" w:rsidRPr="00DF4143" w:rsidRDefault="002E57F1" w:rsidP="00DF4143">
      <w:r>
        <w:t>Simple, fluid</w:t>
      </w:r>
      <w:r w:rsidR="002107CB">
        <w:t xml:space="preserve">, personal, delightful </w:t>
      </w:r>
    </w:p>
    <w:p w:rsidR="00595759" w:rsidRDefault="00595759" w:rsidP="00DF4143"/>
    <w:sectPr w:rsidR="0059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7517D"/>
    <w:multiLevelType w:val="hybridMultilevel"/>
    <w:tmpl w:val="F4F610BA"/>
    <w:lvl w:ilvl="0" w:tplc="0908D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48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0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2D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AB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6F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AA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EF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81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3"/>
    <w:rsid w:val="00066899"/>
    <w:rsid w:val="000A3B9F"/>
    <w:rsid w:val="00124EDF"/>
    <w:rsid w:val="002107CB"/>
    <w:rsid w:val="00256BFA"/>
    <w:rsid w:val="002E57F1"/>
    <w:rsid w:val="003E33F8"/>
    <w:rsid w:val="00514C94"/>
    <w:rsid w:val="00586E52"/>
    <w:rsid w:val="00595759"/>
    <w:rsid w:val="005B57DE"/>
    <w:rsid w:val="00737AD4"/>
    <w:rsid w:val="00786F45"/>
    <w:rsid w:val="00AD3C23"/>
    <w:rsid w:val="00DF4143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99CB5-48F5-414D-A4DB-B73E1D30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772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463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309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66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Gregory</dc:creator>
  <cp:keywords/>
  <dc:description/>
  <cp:lastModifiedBy>Anna Gregory</cp:lastModifiedBy>
  <cp:revision>3</cp:revision>
  <dcterms:created xsi:type="dcterms:W3CDTF">2015-01-06T00:52:00Z</dcterms:created>
  <dcterms:modified xsi:type="dcterms:W3CDTF">2015-01-07T18:06:00Z</dcterms:modified>
</cp:coreProperties>
</file>