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8vqswse0gwx5" w:id="0"/>
      <w:bookmarkEnd w:id="0"/>
      <w:r w:rsidDel="00000000" w:rsidR="00000000" w:rsidRPr="00000000">
        <w:rPr>
          <w:rtl w:val="0"/>
        </w:rPr>
        <w:t xml:space="preserve">Potential Policy Questions We Can Explore 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t85u7hqv4ip2" w:id="1"/>
      <w:bookmarkEnd w:id="1"/>
      <w:r w:rsidDel="00000000" w:rsidR="00000000" w:rsidRPr="00000000">
        <w:rPr>
          <w:rtl w:val="0"/>
        </w:rPr>
        <w:t xml:space="preserve">What We’ve done</w:t>
      </w:r>
    </w:p>
    <w:p w:rsidR="00000000" w:rsidDel="00000000" w:rsidP="00000000" w:rsidRDefault="00000000" w:rsidRPr="00000000" w14:paraId="00000003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A simulation model like the one we’ve built, which combines a realistic limit order book with different types of trading agents (noise, informed, and a reinforcement learning-based market maker), is a powerful tool for exploring a wide range of policy questions in financial markets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hby0gaitt5w9" w:id="2"/>
      <w:bookmarkEnd w:id="2"/>
      <w:r w:rsidDel="00000000" w:rsidR="00000000" w:rsidRPr="00000000">
        <w:rPr>
          <w:rtl w:val="0"/>
        </w:rPr>
        <w:t xml:space="preserve">Market Stability and Liquidity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Impact of High-Frequency Trading (HFT):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 market maker, especially if it's trained to act very quickly, can be seen as a proxy for an HFT firm. You could explore questions like.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Does the presence of a sophisticated, fast market maker </w:t>
      </w:r>
      <w:r w:rsidDel="00000000" w:rsidR="00000000" w:rsidRPr="00000000">
        <w:rPr>
          <w:i w:val="1"/>
          <w:rtl w:val="0"/>
        </w:rPr>
        <w:t xml:space="preserve">increase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decrease</w:t>
      </w:r>
      <w:r w:rsidDel="00000000" w:rsidR="00000000" w:rsidRPr="00000000">
        <w:rPr>
          <w:rtl w:val="0"/>
        </w:rPr>
        <w:t xml:space="preserve"> overall market stability?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the market maker behave during moments of high volatility (e.g., when the informed trader makes a large move)? Does it provide liquidity when it's most needed, or does it withdraw from the market, exacerbating the price swing?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Market Liquidity Under Stress: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You can simulate market stress by increasing the activity of the informed trader or by introducing large, sudden shocks to the mid-price. This allows us to ask: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does the market's depth (the volume of orders at different price levels) change during a crisis?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strategies can a market maker learn to remain profitable without taking on excessive risk during these periods?</w:t>
      </w:r>
    </w:p>
    <w:p w:rsidR="00000000" w:rsidDel="00000000" w:rsidP="00000000" w:rsidRDefault="00000000" w:rsidRPr="00000000" w14:paraId="0000000F">
      <w:pPr>
        <w:pStyle w:val="Heading2"/>
        <w:spacing w:before="280" w:lineRule="auto"/>
        <w:ind w:left="720" w:firstLine="0"/>
        <w:rPr/>
      </w:pPr>
      <w:bookmarkStart w:colFirst="0" w:colLast="0" w:name="_e389cakw3bs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before="280" w:lineRule="auto"/>
        <w:rPr/>
      </w:pPr>
      <w:bookmarkStart w:colFirst="0" w:colLast="0" w:name="_sqf3refs4g10" w:id="4"/>
      <w:bookmarkEnd w:id="4"/>
      <w:r w:rsidDel="00000000" w:rsidR="00000000" w:rsidRPr="00000000">
        <w:rPr>
          <w:rtl w:val="0"/>
        </w:rPr>
        <w:t xml:space="preserve">Regulatory and Policy Interventions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dmmv33mwy05u" w:id="5"/>
      <w:bookmarkEnd w:id="5"/>
      <w:r w:rsidDel="00000000" w:rsidR="00000000" w:rsidRPr="00000000">
        <w:rPr>
          <w:rtl w:val="0"/>
        </w:rPr>
        <w:t xml:space="preserve">Transaction Taxes: 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Could introduce a small cost for every trade or order placement to simulate a financial transaction tax. This would allow us to investigate: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does a transaction tax affect the behaviour of the market maker? Does it lead to wider bid-ask spreads (making trading more expensive for everyone)?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it reduce the volume of "unnecessary" high-frequency trading, and if so, what is the overall impact on market quality?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pacing w:after="240" w:before="240" w:lineRule="auto"/>
        <w:rPr/>
      </w:pPr>
      <w:bookmarkStart w:colFirst="0" w:colLast="0" w:name="_8qknlo3c1hw7" w:id="6"/>
      <w:bookmarkEnd w:id="6"/>
      <w:r w:rsidDel="00000000" w:rsidR="00000000" w:rsidRPr="00000000">
        <w:rPr>
          <w:rtl w:val="0"/>
        </w:rPr>
        <w:t xml:space="preserve">Circuit Breakers: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You could implement rules that halt trading if the price moves by a certain percentage within a short period of time. This would let us explore: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Are circuit breakers effective at curbing panic selling or buying?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does the market behave when trading resumes after a halt? Does the market maker's strategy need to be significantly adapted?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240" w:before="240" w:lineRule="auto"/>
        <w:rPr/>
      </w:pPr>
      <w:bookmarkStart w:colFirst="0" w:colLast="0" w:name="_1tccgh7ks37g" w:id="7"/>
      <w:bookmarkEnd w:id="7"/>
      <w:r w:rsidDel="00000000" w:rsidR="00000000" w:rsidRPr="00000000">
        <w:rPr>
          <w:rtl w:val="0"/>
        </w:rPr>
        <w:t xml:space="preserve">Minimum Resting Times for Orders: 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Some have proposed that orders must remain on the book for a minimum amount of time (e.g., a few milliseconds) to prevent certain HFT strategies. You could add this constraint to the model and ask: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How does this rule change the profitability and strategy of Wer RL market maker?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Does it improve market conditions for the slower, "noise" traders?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before="280" w:lineRule="auto"/>
        <w:rPr/>
      </w:pPr>
      <w:bookmarkStart w:colFirst="0" w:colLast="0" w:name="_7tdscteql71b" w:id="8"/>
      <w:bookmarkEnd w:id="8"/>
      <w:r w:rsidDel="00000000" w:rsidR="00000000" w:rsidRPr="00000000">
        <w:rPr>
          <w:rtl w:val="0"/>
        </w:rPr>
        <w:t xml:space="preserve">Market Microstructure and Agent Behaviour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The "Ecology" of the Market:</w:t>
      </w:r>
      <w:r w:rsidDel="00000000" w:rsidR="00000000" w:rsidRPr="00000000">
        <w:rPr>
          <w:rtl w:val="0"/>
        </w:rPr>
        <w:t xml:space="preserve"> Your model has different types of traders. You can change the mix of these traders to see how the market dynamics change. For example: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happens if the market is dominated by noise traders versus informed traders?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the market maker's optimal strategy change depending on the types of other participants in the market?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240" w:before="240" w:lineRule="auto"/>
        <w:rPr/>
      </w:pPr>
      <w:bookmarkStart w:colFirst="0" w:colLast="0" w:name="_spv51ybfc3tl" w:id="9"/>
      <w:bookmarkEnd w:id="9"/>
      <w:r w:rsidDel="00000000" w:rsidR="00000000" w:rsidRPr="00000000">
        <w:rPr>
          <w:b w:val="1"/>
          <w:rtl w:val="0"/>
        </w:rPr>
        <w:t xml:space="preserve">Adversarial Strategies: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We could train another RL agent to act as a "predator" that tries to exploit the market maker. This would allow us to explore: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are the vulnerabilities of a typical market-making strategy?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a market maker learn to defend itself against such predatory trading?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