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A" w:rsidRDefault="001A438F">
      <w:pPr>
        <w:rPr>
          <w:b/>
          <w:sz w:val="24"/>
          <w:szCs w:val="24"/>
        </w:rPr>
      </w:pPr>
      <w:r w:rsidRPr="001A438F">
        <w:rPr>
          <w:b/>
          <w:sz w:val="24"/>
          <w:szCs w:val="24"/>
        </w:rPr>
        <w:t>MÉTODO EMERGENTE: WARP</w:t>
      </w:r>
    </w:p>
    <w:p w:rsidR="002C02DA" w:rsidRPr="002C02DA" w:rsidRDefault="002C02DA" w:rsidP="002C02DA">
      <w:pPr>
        <w:ind w:firstLine="360"/>
        <w:rPr>
          <w:b/>
          <w:sz w:val="20"/>
          <w:szCs w:val="20"/>
        </w:rPr>
      </w:pPr>
      <w:r w:rsidRPr="002C02DA">
        <w:rPr>
          <w:b/>
          <w:sz w:val="20"/>
          <w:szCs w:val="20"/>
        </w:rPr>
        <w:t>NATIVE THREADS</w:t>
      </w:r>
    </w:p>
    <w:p w:rsidR="002C02DA" w:rsidRDefault="002C02DA" w:rsidP="002C02DA">
      <w:pPr>
        <w:pStyle w:val="ListParagraph"/>
        <w:numPr>
          <w:ilvl w:val="0"/>
          <w:numId w:val="1"/>
        </w:numPr>
      </w:pPr>
      <w:r>
        <w:t xml:space="preserve">Atributo de calidad: CLARIDAD </w:t>
      </w:r>
    </w:p>
    <w:p w:rsidR="002C02DA" w:rsidRDefault="002C02DA" w:rsidP="002C02DA">
      <w:pPr>
        <w:pStyle w:val="ListParagraph"/>
        <w:numPr>
          <w:ilvl w:val="0"/>
          <w:numId w:val="1"/>
        </w:numPr>
      </w:pPr>
      <w:r>
        <w:t>Requerimiento</w:t>
      </w:r>
      <w:proofErr w:type="gramStart"/>
      <w:r>
        <w:t>:  Seguir</w:t>
      </w:r>
      <w:proofErr w:type="gramEnd"/>
      <w:r>
        <w:t xml:space="preserve"> un flujo de control simple y familiar para usar llamadas simples.</w:t>
      </w:r>
    </w:p>
    <w:p w:rsidR="002C02DA" w:rsidRDefault="002C02DA" w:rsidP="002C02DA">
      <w:pPr>
        <w:pStyle w:val="ListParagraph"/>
        <w:numPr>
          <w:ilvl w:val="0"/>
          <w:numId w:val="1"/>
        </w:numPr>
      </w:pPr>
      <w:r>
        <w:rPr>
          <w:noProof/>
          <w:lang w:eastAsia="es-AR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26" type="#_x0000_t102" style="position:absolute;left:0;text-align:left;margin-left:-27.3pt;margin-top:10.65pt;width:27pt;height:46.5pt;z-index:251658240"/>
        </w:pict>
      </w:r>
      <w:r>
        <w:t xml:space="preserve">Táctica: Crear un </w:t>
      </w:r>
      <w:proofErr w:type="spellStart"/>
      <w:r>
        <w:t>thread</w:t>
      </w:r>
      <w:proofErr w:type="spellEnd"/>
      <w:r>
        <w:t xml:space="preserve"> nativo cada vez que se realiza una conexión, y dejar que lo maneje el SO</w:t>
      </w:r>
    </w:p>
    <w:p w:rsidR="002C02DA" w:rsidRPr="002C02DA" w:rsidRDefault="002C02DA" w:rsidP="002C02DA">
      <w:pPr>
        <w:ind w:left="360"/>
        <w:rPr>
          <w:b/>
          <w:sz w:val="20"/>
          <w:szCs w:val="20"/>
        </w:rPr>
      </w:pPr>
      <w:r w:rsidRPr="002C02DA">
        <w:rPr>
          <w:b/>
          <w:sz w:val="20"/>
          <w:szCs w:val="20"/>
        </w:rPr>
        <w:t>ARQUITECTURA ORIENTADA A EVENTOS</w:t>
      </w:r>
    </w:p>
    <w:p w:rsidR="002C02DA" w:rsidRDefault="002C02DA" w:rsidP="002C02DA">
      <w:pPr>
        <w:pStyle w:val="ListParagraph"/>
        <w:numPr>
          <w:ilvl w:val="0"/>
          <w:numId w:val="1"/>
        </w:numPr>
      </w:pPr>
      <w:r>
        <w:t>Atributo de calidad: PERFORMANCE</w:t>
      </w:r>
    </w:p>
    <w:p w:rsidR="002C02DA" w:rsidRDefault="002C02DA" w:rsidP="002C02DA">
      <w:pPr>
        <w:pStyle w:val="ListParagraph"/>
        <w:numPr>
          <w:ilvl w:val="0"/>
          <w:numId w:val="1"/>
        </w:numPr>
      </w:pPr>
      <w:r>
        <w:t>Requerimiento</w:t>
      </w:r>
      <w:proofErr w:type="gramStart"/>
      <w:r>
        <w:t>:  Evitar</w:t>
      </w:r>
      <w:proofErr w:type="gramEnd"/>
      <w:r>
        <w:t xml:space="preserve"> la degradación de la performance.</w:t>
      </w:r>
    </w:p>
    <w:p w:rsidR="002C02DA" w:rsidRDefault="002C02DA" w:rsidP="002C02DA">
      <w:pPr>
        <w:pStyle w:val="ListParagraph"/>
        <w:numPr>
          <w:ilvl w:val="0"/>
          <w:numId w:val="1"/>
        </w:numPr>
      </w:pPr>
      <w:r>
        <w:rPr>
          <w:noProof/>
          <w:lang w:eastAsia="es-AR"/>
        </w:rPr>
        <w:pict>
          <v:shape id="_x0000_s1027" type="#_x0000_t102" style="position:absolute;left:0;text-align:left;margin-left:-28.05pt;margin-top:12.1pt;width:27pt;height:46.5pt;z-index:251659264"/>
        </w:pict>
      </w:r>
      <w:r>
        <w:t xml:space="preserve">Táctica: Un proceso maneja múltiples conexiones y se encarga de controlar los CPU. Se invierte el control. </w:t>
      </w:r>
    </w:p>
    <w:p w:rsidR="002C02DA" w:rsidRDefault="002C02DA" w:rsidP="002C02DA">
      <w:pPr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>UN PROCESO POR NÚCLEO</w:t>
      </w:r>
    </w:p>
    <w:p w:rsidR="002C02DA" w:rsidRPr="002C02DA" w:rsidRDefault="002C02DA" w:rsidP="002C02DA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t>Atributo de calidad: PERFORMANCE</w:t>
      </w:r>
    </w:p>
    <w:p w:rsidR="002C02DA" w:rsidRPr="002C02DA" w:rsidRDefault="002C02DA" w:rsidP="002C02DA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t xml:space="preserve">Requerimiento: Utilizar todos los procesadores. </w:t>
      </w:r>
    </w:p>
    <w:p w:rsidR="002C02DA" w:rsidRPr="002C02DA" w:rsidRDefault="002C02DA" w:rsidP="002C02DA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noProof/>
          <w:lang w:eastAsia="es-AR"/>
        </w:rPr>
        <w:pict>
          <v:shape id="_x0000_s1028" type="#_x0000_t102" style="position:absolute;left:0;text-align:left;margin-left:-28.05pt;margin-top:25.75pt;width:27pt;height:46.5pt;z-index:251660288"/>
        </w:pict>
      </w:r>
      <w:r>
        <w:t xml:space="preserve">Táctica: Crear varios </w:t>
      </w:r>
      <w:proofErr w:type="spellStart"/>
      <w:r>
        <w:t>handlers</w:t>
      </w:r>
      <w:proofErr w:type="spellEnd"/>
      <w:r>
        <w:t xml:space="preserve"> que manejen las conexiones y las llamadas a los procesadores (WORKERS) utilizando la técnica de </w:t>
      </w:r>
      <w:proofErr w:type="spellStart"/>
      <w:r>
        <w:t>fork</w:t>
      </w:r>
      <w:proofErr w:type="spellEnd"/>
      <w:r>
        <w:t xml:space="preserve"> (bifurcación).</w:t>
      </w:r>
    </w:p>
    <w:p w:rsidR="002C02DA" w:rsidRPr="002C02DA" w:rsidRDefault="002C02DA" w:rsidP="002C02DA">
      <w:pPr>
        <w:pStyle w:val="ListParagraph"/>
        <w:rPr>
          <w:b/>
          <w:sz w:val="20"/>
          <w:szCs w:val="20"/>
        </w:rPr>
      </w:pPr>
      <w:r>
        <w:t xml:space="preserve"> </w:t>
      </w:r>
    </w:p>
    <w:p w:rsidR="002C02DA" w:rsidRDefault="002C02DA" w:rsidP="002C02DA">
      <w:pPr>
        <w:ind w:firstLine="360"/>
        <w:rPr>
          <w:b/>
          <w:sz w:val="20"/>
          <w:szCs w:val="20"/>
        </w:rPr>
      </w:pPr>
      <w:r w:rsidRPr="002C02DA">
        <w:rPr>
          <w:b/>
          <w:sz w:val="20"/>
          <w:szCs w:val="20"/>
        </w:rPr>
        <w:t>USER THREADS</w:t>
      </w:r>
    </w:p>
    <w:p w:rsidR="002C02DA" w:rsidRPr="002C02DA" w:rsidRDefault="002C02DA" w:rsidP="002C02DA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t>Atributo de calidad: PERFORMANCE + CLARIDAD</w:t>
      </w:r>
    </w:p>
    <w:p w:rsidR="002C02DA" w:rsidRDefault="002C02DA" w:rsidP="002C02DA">
      <w:pPr>
        <w:pStyle w:val="ListParagraph"/>
        <w:numPr>
          <w:ilvl w:val="0"/>
          <w:numId w:val="5"/>
        </w:numPr>
      </w:pPr>
      <w:r w:rsidRPr="002C02DA">
        <w:t xml:space="preserve">Requerimiento: </w:t>
      </w:r>
      <w:r>
        <w:t xml:space="preserve">Mantener el programa claro y simple dejando que las complejidades del </w:t>
      </w:r>
      <w:proofErr w:type="spellStart"/>
      <w:r>
        <w:t>bloquedo</w:t>
      </w:r>
      <w:proofErr w:type="spellEnd"/>
      <w:r>
        <w:t xml:space="preserve"> de entrada y salida en el trabajo </w:t>
      </w:r>
      <w:proofErr w:type="spellStart"/>
      <w:r>
        <w:t>multinúcleo</w:t>
      </w:r>
      <w:proofErr w:type="spellEnd"/>
      <w:r>
        <w:t xml:space="preserve"> lo maneje el compilador Glasgow de </w:t>
      </w:r>
      <w:proofErr w:type="spellStart"/>
      <w:r>
        <w:t>Haskel</w:t>
      </w:r>
      <w:proofErr w:type="spellEnd"/>
      <w:r>
        <w:t>.</w:t>
      </w:r>
    </w:p>
    <w:p w:rsidR="002C02DA" w:rsidRDefault="002C02DA" w:rsidP="002C02DA">
      <w:pPr>
        <w:pStyle w:val="ListParagraph"/>
      </w:pP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Atributo de calidad: PERFORMANCE</w:t>
      </w:r>
    </w:p>
    <w:p w:rsidR="00910B22" w:rsidRDefault="00A7673F" w:rsidP="001A438F">
      <w:pPr>
        <w:pStyle w:val="ListParagraph"/>
        <w:numPr>
          <w:ilvl w:val="0"/>
          <w:numId w:val="1"/>
        </w:numPr>
      </w:pPr>
      <w:r>
        <w:t>Requerimiento</w:t>
      </w:r>
      <w:proofErr w:type="gramStart"/>
      <w:r>
        <w:t>:  Lograr</w:t>
      </w:r>
      <w:proofErr w:type="gramEnd"/>
      <w:r>
        <w:t xml:space="preserve"> la menor cantidad de llamadas al sistema posible.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 xml:space="preserve">Táctica: Usar la llamada de Linux accept4() que es una extensión de </w:t>
      </w:r>
      <w:proofErr w:type="spellStart"/>
      <w:r>
        <w:t>accept</w:t>
      </w:r>
      <w:proofErr w:type="spellEnd"/>
      <w:r>
        <w:t xml:space="preserve"> y permite ahorrar dos llamadas </w:t>
      </w:r>
      <w:proofErr w:type="spellStart"/>
      <w:r>
        <w:t>fcntl</w:t>
      </w:r>
      <w:proofErr w:type="spellEnd"/>
      <w:r>
        <w:t>();</w:t>
      </w:r>
    </w:p>
    <w:p w:rsidR="001A438F" w:rsidRDefault="001A438F" w:rsidP="001A438F">
      <w:pPr>
        <w:pStyle w:val="ListParagraph"/>
      </w:pPr>
    </w:p>
    <w:p w:rsidR="001A438F" w:rsidRDefault="001A438F" w:rsidP="001A438F">
      <w:pPr>
        <w:pStyle w:val="ListParagraph"/>
      </w:pP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Atributo de calidad: PERFORMANCE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 xml:space="preserve">Requerimiento: Minimizar el consumo de CPU 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 xml:space="preserve">Táctica: Crear funciones especializadas y evitar el </w:t>
      </w:r>
      <w:proofErr w:type="spellStart"/>
      <w:r>
        <w:t>recálculo</w:t>
      </w:r>
      <w:proofErr w:type="spellEnd"/>
      <w:r>
        <w:t>. Uso de caché.</w:t>
      </w:r>
    </w:p>
    <w:p w:rsidR="001A438F" w:rsidRDefault="001A438F" w:rsidP="001A438F">
      <w:pPr>
        <w:pStyle w:val="ListParagraph"/>
      </w:pPr>
    </w:p>
    <w:p w:rsidR="001A438F" w:rsidRDefault="001A438F" w:rsidP="001A438F">
      <w:pPr>
        <w:pStyle w:val="ListParagraph"/>
      </w:pP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Atributo de calidad: PERFORMANCE</w:t>
      </w:r>
    </w:p>
    <w:p w:rsidR="00A7673F" w:rsidRDefault="00896480" w:rsidP="001A438F">
      <w:pPr>
        <w:pStyle w:val="ListParagraph"/>
        <w:numPr>
          <w:ilvl w:val="0"/>
          <w:numId w:val="1"/>
        </w:numPr>
      </w:pPr>
      <w:r>
        <w:t>Requerimiento</w:t>
      </w:r>
      <w:proofErr w:type="gramStart"/>
      <w:r>
        <w:t xml:space="preserve">:  </w:t>
      </w:r>
      <w:r w:rsidR="00A7673F">
        <w:t>Evitar</w:t>
      </w:r>
      <w:proofErr w:type="gramEnd"/>
      <w:r w:rsidR="00A7673F">
        <w:t xml:space="preserve"> los  bloqueos innecesarios.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lastRenderedPageBreak/>
        <w:t xml:space="preserve">Táctica: Identificar el bloqueo innecesario mediante el uso de </w:t>
      </w:r>
      <w:proofErr w:type="spellStart"/>
      <w:r>
        <w:t>timers</w:t>
      </w:r>
      <w:proofErr w:type="spellEnd"/>
      <w:r>
        <w:t xml:space="preserve"> para la conexión.</w:t>
      </w:r>
    </w:p>
    <w:p w:rsidR="001A438F" w:rsidRDefault="001A438F" w:rsidP="001A438F">
      <w:pPr>
        <w:pStyle w:val="ListParagraph"/>
      </w:pPr>
    </w:p>
    <w:p w:rsidR="001A438F" w:rsidRDefault="001A438F" w:rsidP="001A438F">
      <w:pPr>
        <w:pStyle w:val="ListParagraph"/>
      </w:pP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Atributo de calidad: PERFORMANCE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Requerimiento</w:t>
      </w:r>
      <w:proofErr w:type="gramStart"/>
      <w:r>
        <w:t>:  La</w:t>
      </w:r>
      <w:proofErr w:type="gramEnd"/>
      <w:r>
        <w:t xml:space="preserve"> estructura </w:t>
      </w:r>
      <w:proofErr w:type="spellStart"/>
      <w:r>
        <w:t>String</w:t>
      </w:r>
      <w:proofErr w:type="spellEnd"/>
      <w:r>
        <w:t xml:space="preserve"> es una lista de caracteres Unicode y a nivel de performance de servidores es muy lenta y Unicode es muy complejo desde que el protocolo HTTO </w:t>
      </w:r>
      <w:proofErr w:type="spellStart"/>
      <w:r>
        <w:t>est</w:t>
      </w:r>
      <w:proofErr w:type="spellEnd"/>
      <w:r>
        <w:t>{a basado en flujos de bytes.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Táctica: Utilizar otra estructura (</w:t>
      </w:r>
      <w:proofErr w:type="spellStart"/>
      <w:r>
        <w:t>ByteString</w:t>
      </w:r>
      <w:proofErr w:type="spellEnd"/>
      <w:r>
        <w:t xml:space="preserve">) que es un </w:t>
      </w:r>
      <w:proofErr w:type="spellStart"/>
      <w:r>
        <w:t>array</w:t>
      </w:r>
      <w:proofErr w:type="spellEnd"/>
      <w:r>
        <w:t xml:space="preserve"> de bytes con </w:t>
      </w:r>
      <w:proofErr w:type="spellStart"/>
      <w:r>
        <w:t>metadata</w:t>
      </w:r>
      <w:proofErr w:type="spellEnd"/>
      <w:r>
        <w:t xml:space="preserve">. </w:t>
      </w:r>
    </w:p>
    <w:p w:rsidR="001A438F" w:rsidRDefault="001A438F" w:rsidP="001A438F">
      <w:pPr>
        <w:pStyle w:val="ListParagraph"/>
      </w:pPr>
    </w:p>
    <w:p w:rsidR="001A438F" w:rsidRDefault="001A438F" w:rsidP="001A438F">
      <w:pPr>
        <w:pStyle w:val="ListParagraph"/>
      </w:pP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Atributo de calidad: SEGURIDAD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 xml:space="preserve">Requerimiento: Evitar los ataques </w:t>
      </w:r>
      <w:proofErr w:type="spellStart"/>
      <w:r>
        <w:t>Slowloris</w:t>
      </w:r>
      <w:proofErr w:type="spellEnd"/>
      <w:r>
        <w:t>.</w:t>
      </w:r>
    </w:p>
    <w:p w:rsidR="001A438F" w:rsidRDefault="00896480" w:rsidP="001A438F">
      <w:pPr>
        <w:pStyle w:val="ListParagraph"/>
        <w:numPr>
          <w:ilvl w:val="0"/>
          <w:numId w:val="1"/>
        </w:numPr>
      </w:pPr>
      <w:r>
        <w:t xml:space="preserve">Táctica: </w:t>
      </w:r>
      <w:r w:rsidR="00A7673F">
        <w:t xml:space="preserve">Utilizar los </w:t>
      </w:r>
      <w:proofErr w:type="spellStart"/>
      <w:r w:rsidR="00A7673F">
        <w:t>timers</w:t>
      </w:r>
      <w:proofErr w:type="spellEnd"/>
      <w:r w:rsidR="00A7673F">
        <w:t xml:space="preserve"> de conexión para saber si en cada conexión se está recibiendo o no </w:t>
      </w:r>
      <w:r>
        <w:t>más</w:t>
      </w:r>
      <w:r w:rsidR="00A7673F">
        <w:t xml:space="preserve"> datos. Si no se recibe </w:t>
      </w:r>
      <w:r>
        <w:t>más</w:t>
      </w:r>
      <w:r w:rsidR="00A7673F">
        <w:t xml:space="preserve"> datos la conexión se corta. </w:t>
      </w:r>
    </w:p>
    <w:p w:rsidR="001A438F" w:rsidRDefault="001A438F" w:rsidP="001A438F">
      <w:pPr>
        <w:pStyle w:val="ListParagraph"/>
      </w:pP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>Atributo de calidad: PERFORMANCE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 xml:space="preserve">Requerimiento: Cuando existe gran nivel de concurrencia </w:t>
      </w:r>
      <w:proofErr w:type="spellStart"/>
      <w:r>
        <w:t>Warp</w:t>
      </w:r>
      <w:proofErr w:type="spellEnd"/>
      <w:r>
        <w:t xml:space="preserve"> da buenos resultados, pero cuando la concurrencia es 1, la respuesta es muy lenta.</w:t>
      </w:r>
    </w:p>
    <w:p w:rsidR="00A7673F" w:rsidRDefault="00A7673F" w:rsidP="001A438F">
      <w:pPr>
        <w:pStyle w:val="ListParagraph"/>
        <w:numPr>
          <w:ilvl w:val="0"/>
          <w:numId w:val="1"/>
        </w:numPr>
      </w:pPr>
      <w:r>
        <w:t xml:space="preserve">Táctica: Cuando es posible enviar encabezado y cuerpo en un </w:t>
      </w:r>
      <w:r w:rsidR="00896480">
        <w:t>único</w:t>
      </w:r>
      <w:r>
        <w:t xml:space="preserve"> paquete TPC. </w:t>
      </w:r>
    </w:p>
    <w:sectPr w:rsidR="00A7673F" w:rsidSect="00910B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3C0"/>
    <w:multiLevelType w:val="hybridMultilevel"/>
    <w:tmpl w:val="5276FB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10B01"/>
    <w:multiLevelType w:val="hybridMultilevel"/>
    <w:tmpl w:val="BA48086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905EF"/>
    <w:multiLevelType w:val="hybridMultilevel"/>
    <w:tmpl w:val="8B8887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94F03"/>
    <w:multiLevelType w:val="hybridMultilevel"/>
    <w:tmpl w:val="DBB2C2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660E5"/>
    <w:multiLevelType w:val="hybridMultilevel"/>
    <w:tmpl w:val="F24A97F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673F"/>
    <w:rsid w:val="001A438F"/>
    <w:rsid w:val="002C02DA"/>
    <w:rsid w:val="005F2F87"/>
    <w:rsid w:val="00896480"/>
    <w:rsid w:val="00910B22"/>
    <w:rsid w:val="00A76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363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6</cp:revision>
  <dcterms:created xsi:type="dcterms:W3CDTF">2014-05-02T23:19:00Z</dcterms:created>
  <dcterms:modified xsi:type="dcterms:W3CDTF">2014-05-03T00:50:00Z</dcterms:modified>
</cp:coreProperties>
</file>