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Muda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Pengelola Pengadaan Barang/Jasa Muda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Muda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/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05 - 01.05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perencanaan pengadaan barang/jasa pemerintah, pemilihan penyedia barang/jasa pemerintah, pengelolaan kontrak pengadaan barang/jasa pemerintah, dan pengelolaan pengadaan barang/jasa pemerintah secara swakelola.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 I / D IV Bidang Ekonomi, Hukum, Teknik, Ilmu Sosial, Ilmu Alam (Sains)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