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Author: Alan Berman</w:t>
      </w:r>
      <w:r/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Date: 21 April 2015</w:t>
      </w:r>
      <w:r/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Name: Fixing the world</w:t>
      </w:r>
      <w:r/>
    </w:p>
    <w:p>
      <w:pPr>
        <w:pStyle w:val="PlainText"/>
        <w:rPr>
          <w:sz w:val="21"/>
          <w:sz w:val="21"/>
          <w:szCs w:val="21"/>
          <w:rFonts w:ascii="Courier New" w:hAnsi="Courier New" w:cs="Courier New"/>
        </w:rPr>
      </w:pPr>
      <w:r>
        <w:rPr>
          <w:rFonts w:cs="Courier New" w:ascii="Courier New" w:hAnsi="Courier New"/>
        </w:rPr>
      </w:r>
      <w:r/>
    </w:p>
    <w:p>
      <w:pPr>
        <w:pStyle w:val="PlainText"/>
        <w:rPr>
          <w:sz w:val="21"/>
          <w:sz w:val="21"/>
          <w:szCs w:val="21"/>
          <w:rFonts w:ascii="Courier New" w:hAnsi="Courier New" w:cs="Courier New"/>
        </w:rPr>
      </w:pPr>
      <w:r>
        <w:rPr>
          <w:rFonts w:cs="Courier New" w:ascii="Courier New" w:hAnsi="Courier New"/>
        </w:rPr>
      </w:r>
      <w:r/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Description: </w:t>
      </w:r>
      <w:r/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Assignment3.scm contains various methods, which when used in conjunction are able to manipulate a 2x2 Rubik’s Cube (‘World’). The world can be rotated along the x, y and z axis, and each state of the world is described using a list of 8 octants. When the world is rotated, a move history is updated. The method genStates calculates all possible states that can be reached in n moves (by using the generateSuccessorStates method which stores the result of all six possible rotations). Finally, the solveCube method calculates the moves needed to reach a solved state of the world (up to ~6 moves).</w:t>
      </w:r>
      <w:r/>
    </w:p>
    <w:p>
      <w:pPr>
        <w:pStyle w:val="PlainText"/>
        <w:rPr>
          <w:sz w:val="21"/>
          <w:sz w:val="21"/>
          <w:szCs w:val="21"/>
          <w:rFonts w:ascii="Courier New" w:hAnsi="Courier New" w:cs="Courier New"/>
        </w:rPr>
      </w:pPr>
      <w:r>
        <w:rPr>
          <w:rFonts w:cs="Courier New" w:ascii="Courier New" w:hAnsi="Courier New"/>
        </w:rPr>
      </w:r>
      <w:r/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Note:</w:t>
      </w:r>
      <w:r/>
    </w:p>
    <w:p>
      <w:pPr>
        <w:pStyle w:val="PlainText"/>
        <w:numPr>
          <w:ilvl w:val="0"/>
          <w:numId w:val="1"/>
        </w:numPr>
      </w:pPr>
      <w:r>
        <w:rPr>
          <w:rFonts w:cs="Courier New" w:ascii="Courier New" w:hAnsi="Courier New"/>
        </w:rPr>
        <w:t xml:space="preserve">The operating system used was Ubuntu </w:t>
      </w:r>
      <w:r>
        <w:rPr>
          <w:rFonts w:cs="Courier New" w:ascii="Courier New" w:hAnsi="Courier New"/>
        </w:rPr>
        <w:t>14.10</w:t>
      </w:r>
      <w:r/>
    </w:p>
    <w:p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Gambit (gsi) was used as the interpreter.</w:t>
      </w:r>
      <w:r/>
    </w:p>
    <w:p>
      <w:pPr>
        <w:pStyle w:val="PlainText"/>
        <w:numPr>
          <w:ilvl w:val="0"/>
          <w:numId w:val="1"/>
        </w:numPr>
      </w:pPr>
      <w:r>
        <w:rPr>
          <w:rFonts w:cs="Courier New" w:ascii="Courier New" w:hAnsi="Courier New"/>
        </w:rPr>
        <w:t xml:space="preserve">The version of the interpreter (gsi) </w:t>
      </w:r>
      <w:r>
        <w:rPr>
          <w:rFonts w:cs="Courier New" w:ascii="Courier New" w:hAnsi="Courier New"/>
        </w:rPr>
        <w:t>used is v4.2.8.</w:t>
      </w:r>
      <w:r/>
    </w:p>
    <w:p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(“?”) was chosen to represent the fact that solveCube requires additional move(s) to find the move</w:t>
      </w:r>
      <w:bookmarkStart w:id="0" w:name="_GoBack"/>
      <w:bookmarkEnd w:id="0"/>
      <w:r>
        <w:rPr>
          <w:rFonts w:cs="Courier New" w:ascii="Courier New" w:hAnsi="Courier New"/>
        </w:rPr>
        <w:t xml:space="preserve"> needed to solve the world, as this is more informative than the (possibly standard) empty list.  </w:t>
      </w:r>
      <w:r/>
    </w:p>
    <w:p>
      <w:pPr>
        <w:pStyle w:val="PlainText"/>
        <w:rPr>
          <w:sz w:val="21"/>
          <w:sz w:val="21"/>
          <w:szCs w:val="21"/>
          <w:rFonts w:ascii="Courier New" w:hAnsi="Courier New" w:cs="Courier New"/>
        </w:rPr>
      </w:pPr>
      <w:r>
        <w:rPr>
          <w:rFonts w:cs="Courier New" w:ascii="Courier New" w:hAnsi="Courier New"/>
        </w:rPr>
      </w:r>
      <w:r/>
    </w:p>
    <w:p>
      <w:pPr>
        <w:pStyle w:val="PlainText"/>
        <w:rPr>
          <w:sz w:val="21"/>
          <w:sz w:val="21"/>
          <w:szCs w:val="21"/>
          <w:rFonts w:ascii="Courier New" w:hAnsi="Courier New" w:cs="Courier New"/>
        </w:rPr>
      </w:pPr>
      <w:r>
        <w:rPr>
          <w:rFonts w:cs="Courier New" w:ascii="Courier New" w:hAnsi="Courier New"/>
        </w:rPr>
      </w:r>
      <w:r/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Instructions:</w:t>
      </w:r>
      <w:r/>
    </w:p>
    <w:p>
      <w:pPr>
        <w:pStyle w:val="HTMLPreformatted"/>
        <w:numPr>
          <w:ilvl w:val="0"/>
          <w:numId w:val="2"/>
        </w:numPr>
        <w:shd w:val="clear" w:color="auto" w:themeColor="" w:themeTint="" w:themeShade="" w:fill="F7F7F7" w:themeFill="" w:themeFillTint="" w:themeFillShade=""/>
      </w:pPr>
      <w:r>
        <w:rPr/>
        <w:t>To run using the automarker: ./</w:t>
      </w:r>
      <w:r>
        <w:rPr/>
        <w:t xml:space="preserve">mark.sh or gsi automarker.scm [SPEC] assignment3.scm </w:t>
      </w:r>
      <w:r/>
    </w:p>
    <w:p>
      <w:pPr>
        <w:pStyle w:val="HTMLPreformatted"/>
        <w:numPr>
          <w:ilvl w:val="0"/>
          <w:numId w:val="2"/>
        </w:numPr>
        <w:shd w:val="clear" w:color="auto" w:themeColor="" w:themeTint="" w:themeShade="" w:fill="F7F7F7" w:themeFill="" w:themeFillTint="" w:themeFillShade=""/>
        <w:rPr>
          <w:rFonts w:ascii="Consolas" w:hAnsi="Consolas" w:cs="Consolas"/>
          <w:color w:val="333333"/>
        </w:rPr>
      </w:pPr>
      <w:r>
        <w:rPr/>
        <w:t>To run the unit tests. gsi unitTests.scm</w:t>
      </w:r>
      <w:r/>
    </w:p>
    <w:p>
      <w:pPr>
        <w:pStyle w:val="PlainText"/>
        <w:rPr>
          <w:sz w:val="21"/>
          <w:sz w:val="21"/>
          <w:szCs w:val="21"/>
          <w:rFonts w:ascii="Courier New" w:hAnsi="Courier New" w:cs="Courier New"/>
        </w:rPr>
      </w:pPr>
      <w:r>
        <w:rPr>
          <w:rFonts w:cs="Courier New" w:ascii="Courier New" w:hAnsi="Courier New"/>
        </w:rPr>
      </w:r>
      <w:r/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List of files: assignment3.scm unitTests.scm</w:t>
      </w:r>
      <w:r/>
    </w:p>
    <w:p>
      <w:pPr>
        <w:pStyle w:val="PlainText"/>
        <w:rPr>
          <w:sz w:val="21"/>
          <w:sz w:val="21"/>
          <w:szCs w:val="21"/>
          <w:rFonts w:ascii="Courier New" w:hAnsi="Courier New" w:cs="Courier New"/>
        </w:rPr>
      </w:pPr>
      <w:r>
        <w:rPr>
          <w:rFonts w:cs="Courier New" w:ascii="Courier New" w:hAnsi="Courier New"/>
        </w:rPr>
      </w:r>
      <w:r/>
    </w:p>
    <w:p>
      <w:pPr>
        <w:pStyle w:val="PlainText"/>
        <w:rPr>
          <w:sz w:val="21"/>
          <w:sz w:val="21"/>
          <w:szCs w:val="21"/>
          <w:rFonts w:ascii="Courier New" w:hAnsi="Courier New" w:cs="Courier New"/>
        </w:rPr>
      </w:pPr>
      <w:r>
        <w:rPr>
          <w:rFonts w:cs="Courier New" w:ascii="Courier New" w:hAnsi="Courier New"/>
        </w:rPr>
      </w:r>
      <w:r/>
    </w:p>
    <w:p>
      <w:pPr>
        <w:pStyle w:val="PlainText"/>
        <w:rPr>
          <w:sz w:val="21"/>
          <w:sz w:val="21"/>
          <w:szCs w:val="21"/>
          <w:rFonts w:ascii="Courier New" w:hAnsi="Courier New" w:cs="Courier New"/>
        </w:rPr>
      </w:pPr>
      <w:r>
        <w:rPr>
          <w:rFonts w:cs="Courier New" w:ascii="Courier New" w:hAnsi="Courier New"/>
        </w:rPr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501" w:right="1502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inTextChar" w:customStyle="1">
    <w:name w:val="Plain Text Char"/>
    <w:basedOn w:val="DefaultParagraphFont"/>
    <w:link w:val="PlainText"/>
    <w:uiPriority w:val="99"/>
    <w:rsid w:val="00634e17"/>
    <w:rPr>
      <w:rFonts w:ascii="Consolas" w:hAnsi="Consolas"/>
      <w:sz w:val="21"/>
      <w:szCs w:val="21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b80703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0703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rPr>
      <w:rFonts w:cs="Courier New"/>
      <w:color w:val="00000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unhideWhenUsed/>
    <w:rsid w:val="00634e17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070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Application>LibreOffice/4.3.3.2$Linux_X86_64 LibreOffice_project/430m0$Build-2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2015-04-21T21:36:00Z</dcterms:created>
  <dc:creator>Alan Berman</dc:creator>
  <dc:language>en-ZA</dc:language>
  <dcterms:modified xsi:type="dcterms:W3CDTF">2015-04-22T08:31:28Z</dcterms:modified>
  <cp:revision>4</cp:revision>
</cp:coreProperties>
</file>