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494CE">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Why AWS Lambda Is not So Cheap?</w:t>
      </w:r>
    </w:p>
    <w:p w14:paraId="78744E91">
      <w:pPr>
        <w:jc w:val="both"/>
        <w:rPr>
          <w:rFonts w:hint="default" w:ascii="Arial Bold" w:hAnsi="Arial Bold" w:cs="Arial Bold"/>
          <w:b/>
          <w:bCs/>
          <w:sz w:val="36"/>
          <w:szCs w:val="36"/>
          <w:lang w:val="en-US"/>
        </w:rPr>
      </w:pPr>
    </w:p>
    <w:p w14:paraId="2B7BEA06">
      <w:pPr>
        <w:jc w:val="both"/>
        <w:rPr>
          <w:rFonts w:hint="default" w:ascii="Arial" w:hAnsi="Arial" w:cs="Arial"/>
          <w:b w:val="0"/>
          <w:bCs w:val="0"/>
          <w:sz w:val="24"/>
          <w:szCs w:val="24"/>
          <w:lang w:val="en-US"/>
        </w:rPr>
      </w:pPr>
      <w:r>
        <w:rPr>
          <w:rFonts w:hint="default" w:ascii="Arial" w:hAnsi="Arial" w:cs="Arial"/>
          <w:b w:val="0"/>
          <w:bCs w:val="0"/>
          <w:sz w:val="24"/>
          <w:szCs w:val="24"/>
          <w:lang w:val="en-US"/>
        </w:rPr>
        <w:t>AWS Lambda is a serverless cloud component, you just need to create lambda functions and upload to AWS. How to calculate the price is in relate to the number of times you call that functions. As the number of times you call the lambda function increases so as the prices. Why I say not so cheap? Do you remember the notes I wrote “Tunning the AI processing Speed”? all the weights are in terms of variables that are stored in the RAM for quick access, let me tell you, so as the lambda function. when you trigger each lambda call you are creating a virtual environment for the lambda which is stored in the RAM. But the worst part is, you have no way to remove t</w:t>
      </w:r>
      <w:bookmarkStart w:id="0" w:name="_GoBack"/>
      <w:bookmarkEnd w:id="0"/>
      <w:r>
        <w:rPr>
          <w:rFonts w:hint="default" w:ascii="Arial" w:hAnsi="Arial" w:cs="Arial"/>
          <w:b w:val="0"/>
          <w:bCs w:val="0"/>
          <w:sz w:val="24"/>
          <w:szCs w:val="24"/>
          <w:lang w:val="en-US"/>
        </w:rPr>
        <w:t xml:space="preserve">he lambda away from the RAM when finishing the call. Only you have to shutdown the AWS Server, which is an impossible task. And as I said how AWS billled you is base on how many times you call the lambda function. As I said each lambda function call is solely seperate from others who uses your application. Is there no way to handle this situation? Of course No! One way is you can to it programmerly, that is close the connection or set the lambda call function to </w:t>
      </w:r>
      <w:r>
        <w:rPr>
          <w:rFonts w:hint="default" w:ascii="Arial Bold" w:hAnsi="Arial Bold" w:cs="Arial Bold"/>
          <w:b/>
          <w:bCs/>
          <w:color w:val="FF0000"/>
          <w:sz w:val="24"/>
          <w:szCs w:val="24"/>
          <w:lang w:val="en-US"/>
        </w:rPr>
        <w:t>null</w:t>
      </w:r>
      <w:r>
        <w:rPr>
          <w:rFonts w:hint="default" w:ascii="Arial" w:hAnsi="Arial" w:cs="Arial"/>
          <w:b w:val="0"/>
          <w:bCs w:val="0"/>
          <w:sz w:val="24"/>
          <w:szCs w:val="24"/>
          <w:lang w:val="en-US"/>
        </w:rPr>
        <w:t>. By doing this not only the bill you receive from AWS is cheaper but it also increases your application performance. Why don’t give it a 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BDB69"/>
    <w:rsid w:val="767BDB69"/>
    <w:rsid w:val="7FEA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2025-05-29T23:02:00Z</dcterms:created>
  <dc:creator>Sing Lun Alan Tang</dc:creator>
  <cp:lastModifiedBy>Sing Lun Alan Tang</cp:lastModifiedBy>
  <dcterms:modified xsi:type="dcterms:W3CDTF">2025-05-29T23:15:55Z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00E574D83407AFF60E7738686538A602_41</vt:lpwstr>
  </property>
</Properties>
</file>