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BDED5" w14:textId="3B2BB7B6" w:rsidR="00C52C63" w:rsidRPr="009806D1" w:rsidRDefault="00DE11F5" w:rsidP="009806D1">
      <w:pPr>
        <w:spacing w:line="360" w:lineRule="auto"/>
        <w:ind w:firstLineChars="0" w:firstLine="0"/>
        <w:rPr>
          <w:rFonts w:ascii="仿宋" w:eastAsia="仿宋" w:hAnsi="仿宋"/>
          <w:sz w:val="32"/>
        </w:rPr>
      </w:pPr>
      <w:r w:rsidRPr="009806D1">
        <w:rPr>
          <w:rFonts w:ascii="仿宋" w:eastAsia="仿宋" w:hAnsi="仿宋" w:hint="eastAsia"/>
          <w:sz w:val="32"/>
        </w:rPr>
        <w:t>●</w:t>
      </w:r>
      <w:r w:rsidRPr="009806D1">
        <w:rPr>
          <w:rFonts w:ascii="仿宋" w:eastAsia="仿宋" w:hAnsi="仿宋" w:hint="eastAsia"/>
          <w:sz w:val="32"/>
        </w:rPr>
        <w:t>只有在50天均线高于100天均线的时候才能开多仓。</w:t>
      </w:r>
    </w:p>
    <w:p w14:paraId="0775FF29" w14:textId="77777777" w:rsidR="00DE11F5" w:rsidRPr="009806D1" w:rsidRDefault="00DE11F5" w:rsidP="009806D1">
      <w:pPr>
        <w:spacing w:line="360" w:lineRule="auto"/>
        <w:ind w:firstLineChars="0" w:firstLine="0"/>
        <w:rPr>
          <w:rFonts w:ascii="仿宋" w:eastAsia="仿宋" w:hAnsi="仿宋"/>
          <w:sz w:val="32"/>
        </w:rPr>
      </w:pPr>
      <w:r w:rsidRPr="009806D1">
        <w:rPr>
          <w:rFonts w:ascii="仿宋" w:eastAsia="仿宋" w:hAnsi="仿宋" w:hint="eastAsia"/>
          <w:sz w:val="32"/>
        </w:rPr>
        <w:t>●只有在50天均线低于100天均线的时候才能开空仓。</w:t>
      </w:r>
    </w:p>
    <w:p w14:paraId="75538F8B" w14:textId="77777777" w:rsidR="00DE11F5" w:rsidRPr="009806D1" w:rsidRDefault="00DE11F5" w:rsidP="009806D1">
      <w:pPr>
        <w:spacing w:line="360" w:lineRule="auto"/>
        <w:ind w:firstLineChars="0" w:firstLine="0"/>
        <w:rPr>
          <w:rFonts w:ascii="仿宋" w:eastAsia="仿宋" w:hAnsi="仿宋"/>
          <w:sz w:val="32"/>
        </w:rPr>
      </w:pPr>
      <w:r w:rsidRPr="009806D1">
        <w:rPr>
          <w:rFonts w:ascii="仿宋" w:eastAsia="仿宋" w:hAnsi="仿宋" w:hint="eastAsia"/>
          <w:sz w:val="32"/>
        </w:rPr>
        <w:t>●如果某一天的收盘价是过去50天内最高的收盘价，我们就在下一个交易日买入。</w:t>
      </w:r>
    </w:p>
    <w:p w14:paraId="7D7C5FBC" w14:textId="77777777" w:rsidR="00DE11F5" w:rsidRPr="009806D1" w:rsidRDefault="00DE11F5" w:rsidP="009806D1">
      <w:pPr>
        <w:spacing w:line="360" w:lineRule="auto"/>
        <w:ind w:firstLineChars="0" w:firstLine="0"/>
        <w:rPr>
          <w:rFonts w:ascii="仿宋" w:eastAsia="仿宋" w:hAnsi="仿宋"/>
          <w:sz w:val="32"/>
        </w:rPr>
      </w:pPr>
      <w:r w:rsidRPr="009806D1">
        <w:rPr>
          <w:rFonts w:ascii="仿宋" w:eastAsia="仿宋" w:hAnsi="仿宋" w:hint="eastAsia"/>
          <w:sz w:val="32"/>
        </w:rPr>
        <w:t>●如果出现过去50天内最低的收盘价，我们就在下一个交易日卖出或卖空。</w:t>
      </w:r>
    </w:p>
    <w:p w14:paraId="4E893D47" w14:textId="77777777" w:rsidR="00DE11F5" w:rsidRPr="009806D1" w:rsidRDefault="00DE11F5" w:rsidP="009806D1">
      <w:pPr>
        <w:spacing w:line="360" w:lineRule="auto"/>
        <w:ind w:firstLineChars="0" w:firstLine="0"/>
        <w:rPr>
          <w:rFonts w:ascii="仿宋" w:eastAsia="仿宋" w:hAnsi="仿宋"/>
          <w:sz w:val="32"/>
        </w:rPr>
      </w:pPr>
      <w:r w:rsidRPr="009806D1">
        <w:rPr>
          <w:rFonts w:ascii="仿宋" w:eastAsia="仿宋" w:hAnsi="仿宋" w:hint="eastAsia"/>
          <w:sz w:val="32"/>
        </w:rPr>
        <w:t>●单个品种的</w:t>
      </w:r>
      <w:proofErr w:type="gramStart"/>
      <w:r w:rsidRPr="009806D1">
        <w:rPr>
          <w:rFonts w:ascii="仿宋" w:eastAsia="仿宋" w:hAnsi="仿宋" w:hint="eastAsia"/>
          <w:sz w:val="32"/>
        </w:rPr>
        <w:t>仓位</w:t>
      </w:r>
      <w:proofErr w:type="gramEnd"/>
      <w:r w:rsidRPr="009806D1">
        <w:rPr>
          <w:rFonts w:ascii="仿宋" w:eastAsia="仿宋" w:hAnsi="仿宋" w:hint="eastAsia"/>
          <w:sz w:val="32"/>
        </w:rPr>
        <w:t>额度与其波动性有关，我们根据前面讲过的真实波动幅度均值（ATR）公式来确定，风险因子可以暂时设定为20个基点。</w:t>
      </w:r>
    </w:p>
    <w:p w14:paraId="719A5D44" w14:textId="77777777" w:rsidR="00DE11F5" w:rsidRPr="009806D1" w:rsidRDefault="00DE11F5" w:rsidP="009806D1">
      <w:pPr>
        <w:spacing w:line="360" w:lineRule="auto"/>
        <w:ind w:firstLineChars="0" w:firstLine="0"/>
        <w:rPr>
          <w:rFonts w:ascii="仿宋" w:eastAsia="仿宋" w:hAnsi="仿宋"/>
          <w:sz w:val="32"/>
        </w:rPr>
      </w:pPr>
      <w:r w:rsidRPr="009806D1">
        <w:rPr>
          <w:rFonts w:ascii="仿宋" w:eastAsia="仿宋" w:hAnsi="仿宋" w:hint="eastAsia"/>
          <w:sz w:val="32"/>
        </w:rPr>
        <w:t>●多头</w:t>
      </w:r>
      <w:proofErr w:type="gramStart"/>
      <w:r w:rsidRPr="009806D1">
        <w:rPr>
          <w:rFonts w:ascii="仿宋" w:eastAsia="仿宋" w:hAnsi="仿宋" w:hint="eastAsia"/>
          <w:sz w:val="32"/>
        </w:rPr>
        <w:t>仓位</w:t>
      </w:r>
      <w:proofErr w:type="gramEnd"/>
      <w:r w:rsidRPr="009806D1">
        <w:rPr>
          <w:rFonts w:ascii="仿宋" w:eastAsia="仿宋" w:hAnsi="仿宋" w:hint="eastAsia"/>
          <w:sz w:val="32"/>
        </w:rPr>
        <w:t>的止</w:t>
      </w:r>
      <w:proofErr w:type="gramStart"/>
      <w:r w:rsidRPr="009806D1">
        <w:rPr>
          <w:rFonts w:ascii="仿宋" w:eastAsia="仿宋" w:hAnsi="仿宋" w:hint="eastAsia"/>
          <w:sz w:val="32"/>
        </w:rPr>
        <w:t>损价格</w:t>
      </w:r>
      <w:proofErr w:type="gramEnd"/>
      <w:r w:rsidRPr="009806D1">
        <w:rPr>
          <w:rFonts w:ascii="仿宋" w:eastAsia="仿宋" w:hAnsi="仿宋" w:hint="eastAsia"/>
          <w:sz w:val="32"/>
        </w:rPr>
        <w:t>设定为开仓以来最高收盘价之下3个ATR的位置。</w:t>
      </w:r>
    </w:p>
    <w:p w14:paraId="6DFD1486" w14:textId="77777777" w:rsidR="00DE11F5" w:rsidRPr="009806D1" w:rsidRDefault="00DE11F5" w:rsidP="009806D1">
      <w:pPr>
        <w:spacing w:line="360" w:lineRule="auto"/>
        <w:ind w:firstLineChars="0" w:firstLine="0"/>
        <w:rPr>
          <w:rFonts w:ascii="仿宋" w:eastAsia="仿宋" w:hAnsi="仿宋"/>
          <w:sz w:val="32"/>
        </w:rPr>
      </w:pPr>
      <w:r w:rsidRPr="009806D1">
        <w:rPr>
          <w:rFonts w:ascii="仿宋" w:eastAsia="仿宋" w:hAnsi="仿宋" w:hint="eastAsia"/>
          <w:sz w:val="32"/>
        </w:rPr>
        <w:t>●空头</w:t>
      </w:r>
      <w:proofErr w:type="gramStart"/>
      <w:r w:rsidRPr="009806D1">
        <w:rPr>
          <w:rFonts w:ascii="仿宋" w:eastAsia="仿宋" w:hAnsi="仿宋" w:hint="eastAsia"/>
          <w:sz w:val="32"/>
        </w:rPr>
        <w:t>仓位</w:t>
      </w:r>
      <w:proofErr w:type="gramEnd"/>
      <w:r w:rsidRPr="009806D1">
        <w:rPr>
          <w:rFonts w:ascii="仿宋" w:eastAsia="仿宋" w:hAnsi="仿宋" w:hint="eastAsia"/>
          <w:sz w:val="32"/>
        </w:rPr>
        <w:t>的止</w:t>
      </w:r>
      <w:proofErr w:type="gramStart"/>
      <w:r w:rsidRPr="009806D1">
        <w:rPr>
          <w:rFonts w:ascii="仿宋" w:eastAsia="仿宋" w:hAnsi="仿宋" w:hint="eastAsia"/>
          <w:sz w:val="32"/>
        </w:rPr>
        <w:t>损价格</w:t>
      </w:r>
      <w:proofErr w:type="gramEnd"/>
      <w:r w:rsidRPr="009806D1">
        <w:rPr>
          <w:rFonts w:ascii="仿宋" w:eastAsia="仿宋" w:hAnsi="仿宋" w:hint="eastAsia"/>
          <w:sz w:val="32"/>
        </w:rPr>
        <w:t>设定为开仓以来最低收盘价之上3个ATR的位置。</w:t>
      </w:r>
    </w:p>
    <w:p w14:paraId="01D1DF30" w14:textId="49F8EF31" w:rsidR="00DE11F5" w:rsidRPr="009806D1" w:rsidRDefault="00DE11F5" w:rsidP="009806D1">
      <w:pPr>
        <w:spacing w:line="360" w:lineRule="auto"/>
        <w:ind w:firstLineChars="0" w:firstLine="0"/>
        <w:rPr>
          <w:rFonts w:ascii="仿宋" w:eastAsia="仿宋" w:hAnsi="仿宋" w:hint="eastAsia"/>
          <w:sz w:val="32"/>
        </w:rPr>
      </w:pPr>
      <w:r w:rsidRPr="009806D1">
        <w:rPr>
          <w:rFonts w:ascii="仿宋" w:eastAsia="仿宋" w:hAnsi="仿宋" w:hint="eastAsia"/>
          <w:sz w:val="32"/>
        </w:rPr>
        <w:t>●投资的品种</w:t>
      </w:r>
      <w:proofErr w:type="gramStart"/>
      <w:r w:rsidRPr="009806D1">
        <w:rPr>
          <w:rFonts w:ascii="仿宋" w:eastAsia="仿宋" w:hAnsi="仿宋" w:hint="eastAsia"/>
          <w:sz w:val="32"/>
        </w:rPr>
        <w:t>池应该</w:t>
      </w:r>
      <w:proofErr w:type="gramEnd"/>
      <w:r w:rsidRPr="009806D1">
        <w:rPr>
          <w:rFonts w:ascii="仿宋" w:eastAsia="仿宋" w:hAnsi="仿宋" w:hint="eastAsia"/>
          <w:sz w:val="32"/>
        </w:rPr>
        <w:t>涵盖全部5个板块，而且从</w:t>
      </w:r>
      <w:proofErr w:type="gramStart"/>
      <w:r w:rsidRPr="009806D1">
        <w:rPr>
          <w:rFonts w:ascii="仿宋" w:eastAsia="仿宋" w:hAnsi="仿宋" w:hint="eastAsia"/>
          <w:sz w:val="32"/>
        </w:rPr>
        <w:t>每个板块</w:t>
      </w:r>
      <w:proofErr w:type="gramEnd"/>
      <w:r w:rsidRPr="009806D1">
        <w:rPr>
          <w:rFonts w:ascii="仿宋" w:eastAsia="仿宋" w:hAnsi="仿宋" w:hint="eastAsia"/>
          <w:sz w:val="32"/>
        </w:rPr>
        <w:t>中选取的品种数量不少于10个。</w:t>
      </w:r>
    </w:p>
    <w:sectPr w:rsidR="00DE11F5" w:rsidRPr="00980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89"/>
    <w:rsid w:val="00906B89"/>
    <w:rsid w:val="009806D1"/>
    <w:rsid w:val="00C52C63"/>
    <w:rsid w:val="00D1510F"/>
    <w:rsid w:val="00DE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EF90"/>
  <w15:chartTrackingRefBased/>
  <w15:docId w15:val="{8E648405-118C-4763-82AE-6839FDE4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10F"/>
    <w:pPr>
      <w:widowControl w:val="0"/>
      <w:spacing w:line="5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E11F5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11F5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Alan</dc:creator>
  <cp:keywords/>
  <dc:description/>
  <cp:lastModifiedBy>Top Alan</cp:lastModifiedBy>
  <cp:revision>6</cp:revision>
  <dcterms:created xsi:type="dcterms:W3CDTF">2020-09-19T02:36:00Z</dcterms:created>
  <dcterms:modified xsi:type="dcterms:W3CDTF">2020-09-19T02:38:00Z</dcterms:modified>
</cp:coreProperties>
</file>