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  <w:jc w:val="center"/>
      </w:pPr>
      <w:r>
        <w:rPr>
          <w:b/>
          <w:i w:val="0"/>
          <w:sz w:val="32"/>
        </w:rPr>
        <w:t>Requirement-aware multi-lift dispatch: restricted waiting and accessibility trade-offs</w:t>
      </w:r>
    </w:p>
    <w:p>
      <w:pPr>
        <w:spacing w:after="80"/>
        <w:jc w:val="center"/>
      </w:pPr>
      <w:r>
        <w:rPr>
          <w:b w:val="0"/>
          <w:i w:val="0"/>
        </w:rPr>
        <w:t>Alan Immanuel Benjamin Vallavaraj</w:t>
      </w:r>
      <w:r>
        <w:rPr>
          <w:vertAlign w:val="superscript"/>
        </w:rPr>
        <w:t>*</w:t>
      </w:r>
    </w:p>
    <w:p>
      <w:pPr>
        <w:spacing w:after="80"/>
        <w:jc w:val="center"/>
      </w:pPr>
      <w:r>
        <w:rPr>
          <w:b w:val="0"/>
          <w:i/>
          <w:sz w:val="22"/>
        </w:rPr>
        <w:t>School of Computer Science and Engineering, University of Westminster, 115 New Cavendish Street, London W1W 6UW, United Kingdom</w:t>
      </w:r>
    </w:p>
    <w:p>
      <w:pPr>
        <w:spacing w:after="360"/>
        <w:jc w:val="center"/>
      </w:pPr>
      <w:r>
        <w:rPr>
          <w:b w:val="0"/>
          <w:i w:val="0"/>
          <w:sz w:val="22"/>
        </w:rPr>
        <w:t>*Corresponding author. Email: a.vallavaraj@westminster.ac.uk</w:t>
      </w:r>
    </w:p>
    <w:p>
      <w:pPr>
        <w:spacing w:after="80" w:before="240"/>
      </w:pPr>
      <w:r>
        <w:rPr>
          <w:b/>
          <w:i w:val="0"/>
          <w:sz w:val="26"/>
        </w:rPr>
        <w:t>Author contributions (CRediT)</w:t>
      </w:r>
    </w:p>
    <w:p>
      <w:pPr>
        <w:spacing w:after="160"/>
      </w:pPr>
      <w:r>
        <w:rPr>
          <w:b w:val="0"/>
          <w:i w:val="0"/>
        </w:rPr>
        <w:t>Alan Immanuel Benjamin Vallavaraj: Conceptualization, Methodology, Software, Validation, Formal analysis, Investigation, Data curation, Writing – original draft, Writing – review &amp; editing, Visualization, Project administration.</w:t>
      </w:r>
    </w:p>
    <w:p>
      <w:pPr>
        <w:spacing w:after="80" w:before="240"/>
      </w:pPr>
      <w:r>
        <w:rPr>
          <w:b/>
          <w:i w:val="0"/>
          <w:sz w:val="26"/>
        </w:rPr>
        <w:t>Funding</w:t>
      </w:r>
    </w:p>
    <w:p>
      <w:pPr>
        <w:spacing w:after="160"/>
      </w:pPr>
      <w:r>
        <w:rPr>
          <w:b w:val="0"/>
          <w:i w:val="0"/>
        </w:rPr>
        <w:t>This research did not receive any specific grant from funding agencies in the public, commercial, or not-for-profit sectors.</w:t>
      </w:r>
    </w:p>
    <w:p>
      <w:pPr>
        <w:spacing w:after="80" w:before="240"/>
      </w:pPr>
      <w:r>
        <w:rPr>
          <w:b/>
          <w:i w:val="0"/>
          <w:sz w:val="26"/>
        </w:rPr>
        <w:t>Declaration of competing interests</w:t>
      </w:r>
    </w:p>
    <w:p>
      <w:pPr>
        <w:spacing w:after="160"/>
      </w:pPr>
      <w:r>
        <w:rPr>
          <w:b w:val="0"/>
          <w:i w:val="0"/>
        </w:rPr>
        <w:t>The author declares no known competing financial interests or personal relationships that could have appeared to influence the work reported in this paper.</w:t>
      </w:r>
    </w:p>
    <w:p>
      <w:pPr>
        <w:spacing w:after="80" w:before="240"/>
      </w:pPr>
      <w:r>
        <w:rPr>
          <w:b/>
          <w:i w:val="0"/>
          <w:sz w:val="26"/>
        </w:rPr>
        <w:t>Data and code availability</w:t>
      </w:r>
    </w:p>
    <w:p>
      <w:pPr>
        <w:spacing w:after="160"/>
      </w:pPr>
      <w:r>
        <w:rPr>
          <w:b w:val="0"/>
          <w:i w:val="0"/>
        </w:rPr>
        <w:t xml:space="preserve">All code, data and reproduction instructions are archived on Zenodo at </w:t>
      </w:r>
      <w:hyperlink r:id="rId9">
        <w:r>
          <w:rPr>
            <w:color w:val="0563C1"/>
            <w:u w:val="single"/>
          </w:rPr>
          <w:t>https://doi.org/10.5281/zenodo.23288500</w:t>
        </w:r>
      </w:hyperlink>
      <w:r>
        <w:t xml:space="preserve"> and mirrored at </w:t>
      </w:r>
      <w:hyperlink r:id="rId10">
        <w:r>
          <w:rPr>
            <w:color w:val="0563C1"/>
            <w:u w:val="single"/>
          </w:rPr>
          <w:t>https://github.com/alanvallavaraj/HumanAwareLiftAI</w:t>
        </w:r>
      </w:hyperlink>
      <w:r>
        <w:t>. Code is released under the MIT licence and data under the Creative Commons Attribution 4.0 licence. In the anonymised manuscript, this record is cited as the withheld dataset reference.</w:t>
      </w:r>
    </w:p>
    <w:p>
      <w:pPr>
        <w:spacing w:after="160"/>
      </w:pPr>
      <w:r>
        <w:rPr>
          <w:b w:val="0"/>
          <w:i w:val="0"/>
        </w:rPr>
        <w:t xml:space="preserve">Dataset reference: A. I. B. Vallavaraj, [dataset] HumanAwareLiftAI: synthetic lift-dispatch experiments and passenger-event records, Zenodo, v1.0.0 (2026). </w:t>
      </w:r>
      <w:hyperlink r:id="rId9">
        <w:r>
          <w:rPr>
            <w:color w:val="0563C1"/>
            <w:u w:val="single"/>
          </w:rPr>
          <w:t>https://doi.org/10.5281/zenodo.23288500</w:t>
        </w:r>
      </w:hyperlink>
    </w:p>
    <w:sectPr w:rsidR="00FC693F" w:rsidRPr="0006063C" w:rsidSect="00034616">
      <w:pgSz w:w="11906" w:h="16838"/>
      <w:pgMar w:top="1361" w:right="1361" w:bottom="1361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doi.org/10.5281/zenodo.23288500" TargetMode="External"/><Relationship Id="rId10" Type="http://schemas.openxmlformats.org/officeDocument/2006/relationships/hyperlink" Target="https://github.com/alanvallavaraj/HumanAwareLiftAI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Alan Immanuel Benjamin Vallavaraj</dc:creator>
  <cp:keywords/>
  <dc:description/>
  <cp:lastModifiedBy>Alan Immanuel Benjamin Vallavaraj</cp:lastModifiedBy>
  <cp:revision>1</cp:revision>
  <dcterms:created xsi:type="dcterms:W3CDTF">2013-12-23T23:15:00Z</dcterms:created>
  <dcterms:modified xsi:type="dcterms:W3CDTF">2013-12-23T23:15:00Z</dcterms:modified>
  <cp:category/>
</cp:coreProperties>
</file>