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  <w:lang w:val="pt-BR"/>
        </w:rPr>
        <w:t>E</w:t>
      </w:r>
      <w:r>
        <w:rPr>
          <w:rFonts w:hint="default"/>
          <w:sz w:val="48"/>
          <w:szCs w:val="48"/>
        </w:rPr>
        <w:t>m Brasília, SC é um dos estados protagonistas em discussões sobre a Política Nacional de Migrações</w:t>
      </w:r>
    </w:p>
    <w:p>
      <w:pPr>
        <w:rPr>
          <w:rFonts w:hint="default"/>
        </w:rPr>
      </w:pPr>
      <w:r>
        <w:rPr>
          <w:rFonts w:hint="default"/>
        </w:rPr>
        <w:t>Por Secretaria de Estado da Assistência Social, Mulher e Família  5 de dezembro de 2023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Santa Catarina é um dos estados protagonistas nas discussões sobre o tema da migração no Brasil.  A secretária da Assistência Social, Mulher e Família, Maria Helena Zimmermann, participou nesta terça-feira, 5, na Secretaria Nacional de Justiça do Ministério da Justiça e Segurança Pública, em Brasília, do 1º Encontro de Articulação da Política Nacional de Migrações, Refúgio e Apatridia (PNMRA).</w:t>
      </w:r>
    </w:p>
    <w:p>
      <w:pPr>
        <w:rPr>
          <w:rFonts w:hint="default"/>
        </w:rPr>
      </w:pPr>
      <w:r>
        <w:rPr>
          <w:rFonts w:hint="default"/>
        </w:rPr>
        <w:t>Em seu pronunciamento, Maria Helena destacou a preocupação do Governo do Estado com o tema e citou a urgência de construir políticas públicas intersetoriais voltadas aos imigrantes. “Hoje em Santa Catarina temos mais de 110 mil imigrantes, muitos inclusive em situação de rua, e precisamos dar esse acolhimento de saúde, educação e desenvolvimento a todos”, disse.</w:t>
      </w:r>
    </w:p>
    <w:p>
      <w:pPr>
        <w:rPr>
          <w:rFonts w:hint="default"/>
        </w:rPr>
      </w:pPr>
      <w:r>
        <w:rPr>
          <w:rFonts w:hint="default"/>
        </w:rPr>
        <w:t>Ela diz ainda que é necessário que todos os níveis de governo tenham um olhar de acolhimento para os imigrantes que chegam aos estados. “Então precisamos estar articulados com o Governo Federal, saber como nossos estados podem estar capacitados para recebê-los e garantir a eles qualidade de vida.  Temos essa responsabilidade de acolhê-los como nossas famílias foram acolhidas no passado”, ressaltou.</w:t>
      </w:r>
    </w:p>
    <w:p>
      <w:pPr>
        <w:rPr>
          <w:rFonts w:hint="default"/>
        </w:rPr>
      </w:pPr>
      <w:r>
        <w:rPr>
          <w:rFonts w:hint="default"/>
        </w:rPr>
        <w:t>O encontro busca reafirmar o compromisso do Governo Federal e dos governos estaduais com a defesa dos direitos da população migrante, refugiada e apátrida por meio da implementação da Política Nacional de Migrações, Refúgio e Apatridia. Também estiveram presentes representantes da Agência da ONU para os Refugiados (Acnur), Agência da ONU para as Migrações (OIM) e Organização Internacional do Trabalho (OIT).</w:t>
      </w:r>
    </w:p>
    <w:p>
      <w:pPr>
        <w:rPr>
          <w:rFonts w:hint="default"/>
        </w:rPr>
      </w:pPr>
      <w:r>
        <w:rPr>
          <w:rFonts w:hint="default"/>
        </w:rPr>
        <w:t>Secretaria de Estado da Assistência Social, Mulher e Família</w:t>
      </w:r>
    </w:p>
    <w:p>
      <w:pPr>
        <w:rPr>
          <w:rFonts w:hint="default"/>
        </w:rPr>
      </w:pPr>
      <w:r>
        <w:rPr>
          <w:rFonts w:hint="default"/>
        </w:rPr>
        <w:t>Texto: Helena Marquardt/ Ascom SAS</w:t>
      </w:r>
    </w:p>
    <w:p>
      <w:pPr>
        <w:rPr>
          <w:rFonts w:hint="default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"https://estado.sc.gov.br/noticias/em-brasilia-sc-e-um-dos-estados-protagonistas-em-discussoes-sobre-a-politica-nacional-de-migracoes/"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Em Brasília, SC é um dos estados protagonistas em discussões sobre a Política Nacional de Migrações - ACN - Agência Catarinense de Notícias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Fonts w:hint="default" w:ascii="SimSun" w:hAnsi="SimSun" w:eastAsia="SimSun" w:cs="SimSun"/>
          <w:sz w:val="24"/>
          <w:szCs w:val="24"/>
          <w:lang w:val="pt-BR"/>
        </w:rPr>
        <w:t>Fonte:estadosc.gov.br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C71939"/>
    <w:rsid w:val="35C7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2023-12-05T20:08:00Z</dcterms:created>
  <dc:creator>Jonas André Basotto Minati</dc:creator>
  <cp:lastModifiedBy>Jonas André Basotto Minati</cp:lastModifiedBy>
  <dcterms:modified xsi:type="dcterms:W3CDTF">2023-12-05T20:15:35Z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332999F9B5AD47B1BAB3084D89B07AAA_11</vt:lpwstr>
  </property>
</Properties>
</file>