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AC93C" w14:textId="36E739BF" w:rsidR="00764CB0" w:rsidRDefault="00503115">
      <w:r>
        <w:t>BCS Consultancy Specialist Group</w:t>
      </w:r>
      <w:r w:rsidR="003E2CD1">
        <w:t xml:space="preserve"> (CONSIG)</w:t>
      </w:r>
    </w:p>
    <w:p w14:paraId="0A08E6E5" w14:textId="77777777" w:rsidR="00503115" w:rsidRDefault="00503115"/>
    <w:p w14:paraId="03893131" w14:textId="407A4D95" w:rsidR="00503115" w:rsidRPr="006C2FC7" w:rsidRDefault="00DD4E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Hybrid: </w:t>
      </w:r>
      <w:r w:rsidR="00B60DCE">
        <w:rPr>
          <w:b/>
          <w:bCs/>
          <w:sz w:val="28"/>
          <w:szCs w:val="28"/>
        </w:rPr>
        <w:t>Vibe</w:t>
      </w:r>
      <w:r w:rsidR="00503115" w:rsidRPr="006C2FC7">
        <w:rPr>
          <w:b/>
          <w:bCs/>
          <w:sz w:val="28"/>
          <w:szCs w:val="28"/>
        </w:rPr>
        <w:t xml:space="preserve"> Consulting</w:t>
      </w:r>
      <w:r w:rsidR="006C2FC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="00503115" w:rsidRPr="006C2FC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Death of Consultancy or</w:t>
      </w:r>
      <w:r w:rsidR="00503115" w:rsidRPr="006C2FC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Its New</w:t>
      </w:r>
      <w:r w:rsidR="00503115" w:rsidRPr="006C2FC7">
        <w:rPr>
          <w:b/>
          <w:bCs/>
          <w:sz w:val="28"/>
          <w:szCs w:val="28"/>
        </w:rPr>
        <w:t xml:space="preserve"> Superpower</w:t>
      </w:r>
      <w:r>
        <w:rPr>
          <w:b/>
          <w:bCs/>
          <w:sz w:val="28"/>
          <w:szCs w:val="28"/>
        </w:rPr>
        <w:t>?</w:t>
      </w:r>
    </w:p>
    <w:p w14:paraId="49117099" w14:textId="77777777" w:rsidR="00503115" w:rsidRDefault="00503115"/>
    <w:p w14:paraId="56CF5E3C" w14:textId="68525418" w:rsidR="006C2FC7" w:rsidRPr="003B0232" w:rsidRDefault="006C2FC7">
      <w:pPr>
        <w:rPr>
          <w:i/>
          <w:iCs/>
        </w:rPr>
      </w:pPr>
      <w:r w:rsidRPr="003B0232">
        <w:rPr>
          <w:i/>
          <w:iCs/>
        </w:rPr>
        <w:t xml:space="preserve">Workshop and discussion reviewing how consultancies and consultants are </w:t>
      </w:r>
      <w:r w:rsidR="00B5283A" w:rsidRPr="003B0232">
        <w:rPr>
          <w:i/>
          <w:iCs/>
        </w:rPr>
        <w:t>employing</w:t>
      </w:r>
      <w:r w:rsidRPr="003B0232">
        <w:rPr>
          <w:i/>
          <w:iCs/>
        </w:rPr>
        <w:t xml:space="preserve"> generative AI and agentic AI</w:t>
      </w:r>
      <w:r w:rsidR="00B5283A" w:rsidRPr="003B0232">
        <w:rPr>
          <w:i/>
          <w:iCs/>
        </w:rPr>
        <w:t xml:space="preserve"> and predicting the future for AI-enabled consulting.</w:t>
      </w:r>
    </w:p>
    <w:p w14:paraId="3E1718F7" w14:textId="77777777" w:rsidR="00B5283A" w:rsidRDefault="00B5283A"/>
    <w:p w14:paraId="0860E6D9" w14:textId="53ABA9A8" w:rsidR="00DC4477" w:rsidRDefault="00DC4477">
      <w:pPr>
        <w:rPr>
          <w:b/>
          <w:bCs/>
        </w:rPr>
      </w:pPr>
      <w:r>
        <w:rPr>
          <w:b/>
          <w:bCs/>
        </w:rPr>
        <w:t xml:space="preserve">Date: </w:t>
      </w:r>
    </w:p>
    <w:p w14:paraId="25884C7B" w14:textId="77777777" w:rsidR="00DC4477" w:rsidRDefault="00DC4477">
      <w:pPr>
        <w:rPr>
          <w:b/>
          <w:bCs/>
        </w:rPr>
      </w:pPr>
    </w:p>
    <w:p w14:paraId="10820103" w14:textId="337A7900" w:rsidR="00DC4477" w:rsidRPr="00DC4477" w:rsidRDefault="00DC4477">
      <w:r w:rsidRPr="00DC4477">
        <w:t>Thursday 13</w:t>
      </w:r>
      <w:r w:rsidRPr="00DC4477">
        <w:rPr>
          <w:vertAlign w:val="superscript"/>
        </w:rPr>
        <w:t>th</w:t>
      </w:r>
      <w:r w:rsidRPr="00DC4477">
        <w:t xml:space="preserve"> November 2025</w:t>
      </w:r>
    </w:p>
    <w:p w14:paraId="6A36E52B" w14:textId="77777777" w:rsidR="00DC4477" w:rsidRDefault="00DC4477">
      <w:pPr>
        <w:rPr>
          <w:b/>
          <w:bCs/>
        </w:rPr>
      </w:pPr>
    </w:p>
    <w:p w14:paraId="0C608848" w14:textId="0884D047" w:rsidR="00B5283A" w:rsidRPr="003B0232" w:rsidRDefault="00B5283A">
      <w:pPr>
        <w:rPr>
          <w:b/>
          <w:bCs/>
        </w:rPr>
      </w:pPr>
      <w:r w:rsidRPr="003B0232">
        <w:rPr>
          <w:b/>
          <w:bCs/>
        </w:rPr>
        <w:t xml:space="preserve">Speaker </w:t>
      </w:r>
    </w:p>
    <w:p w14:paraId="189A0BB2" w14:textId="117A2112" w:rsidR="00B5283A" w:rsidRDefault="00B5283A">
      <w:r>
        <w:t>Dr. Alan Warr</w:t>
      </w:r>
      <w:r w:rsidR="00EE5718">
        <w:t xml:space="preserve"> </w:t>
      </w:r>
      <w:r w:rsidR="00EE5718" w:rsidRPr="00EE5718">
        <w:rPr>
          <w:sz w:val="21"/>
          <w:szCs w:val="21"/>
        </w:rPr>
        <w:t>BA MBA MSc PhD MBCS CITP</w:t>
      </w:r>
    </w:p>
    <w:p w14:paraId="3C9CD005" w14:textId="77777777" w:rsidR="00EE5718" w:rsidRDefault="00EE5718"/>
    <w:p w14:paraId="00312712" w14:textId="5227BF9E" w:rsidR="00EE5718" w:rsidRPr="003B0232" w:rsidRDefault="00EE5718">
      <w:pPr>
        <w:rPr>
          <w:b/>
          <w:bCs/>
        </w:rPr>
      </w:pPr>
      <w:r w:rsidRPr="003B0232">
        <w:rPr>
          <w:b/>
          <w:bCs/>
        </w:rPr>
        <w:t>Agenda</w:t>
      </w:r>
    </w:p>
    <w:p w14:paraId="3FF89CAD" w14:textId="6FC490D8" w:rsidR="00EE5718" w:rsidRDefault="00EE5718">
      <w:r>
        <w:t>6.30 – Welcome &amp; notice</w:t>
      </w:r>
    </w:p>
    <w:p w14:paraId="7FDB12B4" w14:textId="3D5A9B73" w:rsidR="00EE5718" w:rsidRDefault="00EE5718">
      <w:r>
        <w:t>6.40 – Workshop</w:t>
      </w:r>
    </w:p>
    <w:p w14:paraId="636585BD" w14:textId="7570BB1A" w:rsidR="00EE5718" w:rsidRDefault="00EE5718">
      <w:r>
        <w:t>7.40 – Discussion</w:t>
      </w:r>
      <w:r w:rsidR="008E62F6">
        <w:t xml:space="preserve"> &amp; next steps</w:t>
      </w:r>
    </w:p>
    <w:p w14:paraId="1015E0DF" w14:textId="12257A90" w:rsidR="00EE5718" w:rsidRDefault="00EE5718">
      <w:r>
        <w:t xml:space="preserve">8.00 – Workshop ends with networking </w:t>
      </w:r>
    </w:p>
    <w:p w14:paraId="61B67D4F" w14:textId="77777777" w:rsidR="00B5283A" w:rsidRDefault="00B5283A"/>
    <w:p w14:paraId="3FFFEED1" w14:textId="66D8EF0D" w:rsidR="00EE5718" w:rsidRPr="003B0232" w:rsidRDefault="00EE5718">
      <w:pPr>
        <w:rPr>
          <w:b/>
          <w:bCs/>
        </w:rPr>
      </w:pPr>
      <w:r w:rsidRPr="003B0232">
        <w:rPr>
          <w:b/>
          <w:bCs/>
        </w:rPr>
        <w:t>Synopsis</w:t>
      </w:r>
    </w:p>
    <w:p w14:paraId="644D27D5" w14:textId="48EA2E6A" w:rsidR="003E2CD1" w:rsidRDefault="0054315E">
      <w:r>
        <w:t xml:space="preserve">Some notable AI industry </w:t>
      </w:r>
      <w:r w:rsidR="00EA11B9">
        <w:t>leaders</w:t>
      </w:r>
      <w:r>
        <w:t xml:space="preserve"> have predicted the end of management consultancy</w:t>
      </w:r>
      <w:r w:rsidR="008E62F6">
        <w:t>!</w:t>
      </w:r>
      <w:r>
        <w:t xml:space="preserve">  But two recent </w:t>
      </w:r>
      <w:r w:rsidR="00EA11B9">
        <w:t xml:space="preserve">AI </w:t>
      </w:r>
      <w:r>
        <w:t xml:space="preserve">expert panels at the BCS concluded differently that AI is both a threat and an opportunity </w:t>
      </w:r>
      <w:r w:rsidR="00010E63">
        <w:t>for</w:t>
      </w:r>
      <w:r>
        <w:t xml:space="preserve"> consultants.  Our speaker served on both panels and picks up from those discussions and aims to start to ground th</w:t>
      </w:r>
      <w:r w:rsidR="00010E63">
        <w:t>is</w:t>
      </w:r>
      <w:r>
        <w:t xml:space="preserve"> </w:t>
      </w:r>
      <w:r w:rsidR="00010E63">
        <w:t>work</w:t>
      </w:r>
      <w:r>
        <w:t xml:space="preserve">, so that consultants can act to counter the threats and (as with </w:t>
      </w:r>
      <w:r w:rsidR="008E62F6">
        <w:t>past</w:t>
      </w:r>
      <w:r>
        <w:t xml:space="preserve"> waves of </w:t>
      </w:r>
      <w:r w:rsidR="00287AD8">
        <w:t xml:space="preserve">global </w:t>
      </w:r>
      <w:r>
        <w:t>change) seize the opportunities</w:t>
      </w:r>
      <w:r w:rsidR="008E62F6">
        <w:t xml:space="preserve"> and provide leadership</w:t>
      </w:r>
      <w:r w:rsidR="00DD4E03">
        <w:t xml:space="preserve"> to their clients</w:t>
      </w:r>
      <w:r w:rsidR="00DC4477">
        <w:t xml:space="preserve"> on AI.</w:t>
      </w:r>
      <w:r>
        <w:t xml:space="preserve"> Indeed, our speaker will </w:t>
      </w:r>
      <w:r w:rsidR="00287AD8">
        <w:t xml:space="preserve">boldly </w:t>
      </w:r>
      <w:r>
        <w:t>suggest a new “golden age” for consultan</w:t>
      </w:r>
      <w:r w:rsidR="00010E63">
        <w:t>ts</w:t>
      </w:r>
      <w:r>
        <w:t xml:space="preserve"> awaits</w:t>
      </w:r>
      <w:r w:rsidR="008E62F6">
        <w:t xml:space="preserve">, </w:t>
      </w:r>
      <w:r>
        <w:t>if the profession gets this challenge right.</w:t>
      </w:r>
      <w:r>
        <w:br/>
      </w:r>
      <w:r>
        <w:br/>
        <w:t xml:space="preserve">The content of the workshop will </w:t>
      </w:r>
      <w:r w:rsidR="003E2CD1">
        <w:t xml:space="preserve">be practitioner </w:t>
      </w:r>
      <w:r w:rsidR="00DD4E03">
        <w:t xml:space="preserve">and practice </w:t>
      </w:r>
      <w:r w:rsidR="003E2CD1">
        <w:t>focused:</w:t>
      </w:r>
      <w:r w:rsidR="00DD4E03">
        <w:br/>
      </w:r>
    </w:p>
    <w:p w14:paraId="77391D30" w14:textId="2D2CF740" w:rsidR="00DD4E03" w:rsidRDefault="00DD4E03" w:rsidP="00DD4E03">
      <w:pPr>
        <w:pStyle w:val="ListParagraph"/>
        <w:numPr>
          <w:ilvl w:val="0"/>
          <w:numId w:val="1"/>
        </w:numPr>
      </w:pPr>
      <w:r>
        <w:t xml:space="preserve">Review of workshop attendees’ </w:t>
      </w:r>
      <w:r w:rsidR="00DC4477">
        <w:t>usage</w:t>
      </w:r>
      <w:r>
        <w:t xml:space="preserve"> &amp; </w:t>
      </w:r>
      <w:r w:rsidR="00DC4477">
        <w:t>“l</w:t>
      </w:r>
      <w:r>
        <w:t xml:space="preserve">essons </w:t>
      </w:r>
      <w:r w:rsidR="00DC4477">
        <w:t xml:space="preserve">to date” </w:t>
      </w:r>
      <w:r>
        <w:t>on AI</w:t>
      </w:r>
    </w:p>
    <w:p w14:paraId="36818FC0" w14:textId="24AFB186" w:rsidR="00DC4477" w:rsidRDefault="00DC4477" w:rsidP="00DD4E03">
      <w:pPr>
        <w:pStyle w:val="ListParagraph"/>
        <w:numPr>
          <w:ilvl w:val="0"/>
          <w:numId w:val="1"/>
        </w:numPr>
      </w:pPr>
      <w:r>
        <w:t xml:space="preserve">Benchmarking against evidence of wider utilisation of generative &amp; agentic AI </w:t>
      </w:r>
    </w:p>
    <w:p w14:paraId="3FF161AE" w14:textId="39E05E7B" w:rsidR="003E2CD1" w:rsidRDefault="00DD4E03" w:rsidP="00DD4E03">
      <w:pPr>
        <w:pStyle w:val="ListParagraph"/>
        <w:numPr>
          <w:ilvl w:val="0"/>
          <w:numId w:val="1"/>
        </w:numPr>
      </w:pPr>
      <w:r>
        <w:t xml:space="preserve">Case based </w:t>
      </w:r>
      <w:r w:rsidR="0054315E">
        <w:t xml:space="preserve">review of </w:t>
      </w:r>
      <w:r>
        <w:t>the consulting i</w:t>
      </w:r>
      <w:r w:rsidR="0054315E">
        <w:t>ndustr</w:t>
      </w:r>
      <w:r>
        <w:t>y’s</w:t>
      </w:r>
      <w:r w:rsidR="0054315E">
        <w:t xml:space="preserve"> </w:t>
      </w:r>
      <w:r>
        <w:t xml:space="preserve">current </w:t>
      </w:r>
      <w:r w:rsidR="0054315E">
        <w:t xml:space="preserve">efforts </w:t>
      </w:r>
      <w:r>
        <w:t>&amp; strategies on AI</w:t>
      </w:r>
    </w:p>
    <w:p w14:paraId="420B64E7" w14:textId="233B26EA" w:rsidR="003E2CD1" w:rsidRDefault="00DD4E03" w:rsidP="003E2CD1">
      <w:pPr>
        <w:pStyle w:val="ListParagraph"/>
        <w:numPr>
          <w:ilvl w:val="0"/>
          <w:numId w:val="1"/>
        </w:numPr>
      </w:pPr>
      <w:r>
        <w:t>T</w:t>
      </w:r>
      <w:r w:rsidR="003E2CD1">
        <w:t>heor</w:t>
      </w:r>
      <w:r w:rsidR="008E62F6">
        <w:t>etical propositions</w:t>
      </w:r>
      <w:r w:rsidR="003E2CD1">
        <w:t xml:space="preserve"> </w:t>
      </w:r>
      <w:r w:rsidR="008E62F6">
        <w:t>for</w:t>
      </w:r>
      <w:r w:rsidR="003E2CD1">
        <w:t xml:space="preserve"> AI’s value as a </w:t>
      </w:r>
      <w:r w:rsidR="00DC4477">
        <w:t>new capability</w:t>
      </w:r>
      <w:r w:rsidR="003E2CD1">
        <w:t xml:space="preserve"> in consultancies</w:t>
      </w:r>
    </w:p>
    <w:p w14:paraId="179D5834" w14:textId="2DBC1487" w:rsidR="00DD4E03" w:rsidRDefault="00DD4E03" w:rsidP="003E2CD1">
      <w:pPr>
        <w:pStyle w:val="ListParagraph"/>
        <w:numPr>
          <w:ilvl w:val="0"/>
          <w:numId w:val="1"/>
        </w:numPr>
      </w:pPr>
      <w:r>
        <w:t xml:space="preserve">Introductory demonstrations on developing AI consultant co-workers and </w:t>
      </w:r>
      <w:r w:rsidR="00DC4477">
        <w:t xml:space="preserve">the </w:t>
      </w:r>
      <w:r>
        <w:t>potential for Agentic AI enabled consultancies.</w:t>
      </w:r>
    </w:p>
    <w:p w14:paraId="09538555" w14:textId="0B247B6C" w:rsidR="003E2CD1" w:rsidRDefault="00DD4E03" w:rsidP="003E2CD1">
      <w:pPr>
        <w:pStyle w:val="ListParagraph"/>
        <w:numPr>
          <w:ilvl w:val="0"/>
          <w:numId w:val="1"/>
        </w:numPr>
      </w:pPr>
      <w:r>
        <w:t>Workshop activit</w:t>
      </w:r>
      <w:r w:rsidR="00DC4477">
        <w:t>ies</w:t>
      </w:r>
      <w:r>
        <w:t xml:space="preserve"> on</w:t>
      </w:r>
      <w:r w:rsidR="003E2CD1">
        <w:t xml:space="preserve"> </w:t>
      </w:r>
      <w:r>
        <w:t xml:space="preserve">the </w:t>
      </w:r>
      <w:r w:rsidR="003E2CD1">
        <w:t xml:space="preserve">actions consultancies and consultants must </w:t>
      </w:r>
      <w:r>
        <w:t xml:space="preserve">be </w:t>
      </w:r>
      <w:r w:rsidR="003E2CD1">
        <w:t>tak</w:t>
      </w:r>
      <w:r>
        <w:t>ing</w:t>
      </w:r>
      <w:r w:rsidR="003E2CD1">
        <w:t xml:space="preserve"> now</w:t>
      </w:r>
    </w:p>
    <w:p w14:paraId="04E4EF02" w14:textId="77777777" w:rsidR="003E2CD1" w:rsidRDefault="003E2CD1" w:rsidP="003E2CD1"/>
    <w:p w14:paraId="23348867" w14:textId="56C22761" w:rsidR="003E2CD1" w:rsidRDefault="003E2CD1" w:rsidP="003E2CD1">
      <w:r>
        <w:t xml:space="preserve">Although this workshop will combine some technical demos, </w:t>
      </w:r>
      <w:r w:rsidR="00010E63">
        <w:t xml:space="preserve">the </w:t>
      </w:r>
      <w:r>
        <w:t xml:space="preserve">time </w:t>
      </w:r>
      <w:r w:rsidR="00010E63">
        <w:t xml:space="preserve">available </w:t>
      </w:r>
      <w:r>
        <w:t xml:space="preserve">limits these and means the workshop will </w:t>
      </w:r>
      <w:r w:rsidR="00010E63">
        <w:t>sometimes need to</w:t>
      </w:r>
      <w:r>
        <w:t xml:space="preserve"> be at a conceptual and introductory level.  So, this workshop is aiming at consultants and other professionals needing an </w:t>
      </w:r>
      <w:r w:rsidR="00DC4477">
        <w:t>“</w:t>
      </w:r>
      <w:r>
        <w:t>on-ramp</w:t>
      </w:r>
      <w:r w:rsidR="00DC4477">
        <w:t>”</w:t>
      </w:r>
      <w:r>
        <w:t xml:space="preserve"> to ensure they are not left behind or want pointers to how </w:t>
      </w:r>
      <w:r w:rsidR="00010E63">
        <w:t xml:space="preserve">they </w:t>
      </w:r>
      <w:r w:rsidR="00010E63">
        <w:lastRenderedPageBreak/>
        <w:t>can</w:t>
      </w:r>
      <w:r>
        <w:t xml:space="preserve"> get an </w:t>
      </w:r>
      <w:r w:rsidR="00740C79">
        <w:t>“</w:t>
      </w:r>
      <w:r>
        <w:t>early mover advantage</w:t>
      </w:r>
      <w:r w:rsidR="00DC4477">
        <w:t>”</w:t>
      </w:r>
      <w:r>
        <w:t xml:space="preserve">.  </w:t>
      </w:r>
      <w:r w:rsidR="00010E63">
        <w:br/>
      </w:r>
      <w:r w:rsidR="00010E63">
        <w:br/>
      </w:r>
      <w:r>
        <w:t>Specialists and experts in AI may find the content too introductory.  Non consultants are welcomed but the cases and focus will be the practice of consultancy</w:t>
      </w:r>
      <w:r w:rsidR="00010E63">
        <w:t>,</w:t>
      </w:r>
      <w:r w:rsidR="008E62F6">
        <w:t xml:space="preserve"> and </w:t>
      </w:r>
      <w:r w:rsidR="00DC4477">
        <w:t>such attendees</w:t>
      </w:r>
      <w:r w:rsidR="008E62F6">
        <w:t xml:space="preserve"> will need to adapt it to their personal context</w:t>
      </w:r>
      <w:r>
        <w:t>.</w:t>
      </w:r>
      <w:r w:rsidR="00010E63">
        <w:t xml:space="preserve">  </w:t>
      </w:r>
      <w:r w:rsidR="00DC4477">
        <w:t>The content will be vendor agnostic.</w:t>
      </w:r>
    </w:p>
    <w:p w14:paraId="0285A773" w14:textId="77777777" w:rsidR="00EE5718" w:rsidRDefault="00EE5718"/>
    <w:p w14:paraId="27974DAE" w14:textId="67FF5179" w:rsidR="00EE5718" w:rsidRDefault="00EE5718">
      <w:pPr>
        <w:rPr>
          <w:b/>
          <w:bCs/>
        </w:rPr>
      </w:pPr>
      <w:r w:rsidRPr="003B0232">
        <w:rPr>
          <w:b/>
          <w:bCs/>
        </w:rPr>
        <w:t>Speaker Biography</w:t>
      </w:r>
    </w:p>
    <w:p w14:paraId="5B69B8E9" w14:textId="77777777" w:rsidR="00DD4E03" w:rsidRDefault="00DD4E03">
      <w:pPr>
        <w:rPr>
          <w:b/>
          <w:bCs/>
        </w:rPr>
      </w:pPr>
    </w:p>
    <w:p w14:paraId="2DE641DB" w14:textId="6147F6B9" w:rsidR="00DD4E03" w:rsidRDefault="00DD4E03">
      <w:pPr>
        <w:rPr>
          <w:b/>
          <w:bCs/>
        </w:rPr>
      </w:pPr>
      <w:r>
        <w:rPr>
          <w:b/>
          <w:bCs/>
        </w:rPr>
        <w:t>Dr. Alan Warr BA MBA MSc PhD MBCS CITP</w:t>
      </w:r>
    </w:p>
    <w:p w14:paraId="2E59A7FC" w14:textId="77777777" w:rsidR="00DD4E03" w:rsidRPr="003B0232" w:rsidRDefault="00DD4E03">
      <w:pPr>
        <w:rPr>
          <w:b/>
          <w:bCs/>
        </w:rPr>
      </w:pPr>
    </w:p>
    <w:p w14:paraId="0C0FE879" w14:textId="2D144E37" w:rsidR="00EE5718" w:rsidRDefault="00540311">
      <w:r>
        <w:t xml:space="preserve">Dr. </w:t>
      </w:r>
      <w:r w:rsidR="00EE5718">
        <w:t xml:space="preserve">Alan </w:t>
      </w:r>
      <w:r>
        <w:t xml:space="preserve">Warr </w:t>
      </w:r>
      <w:r w:rsidR="00EE5718">
        <w:t xml:space="preserve">is the past Chair </w:t>
      </w:r>
      <w:r>
        <w:t xml:space="preserve">and current Treasurer </w:t>
      </w:r>
      <w:r w:rsidR="00EE5718">
        <w:t>of the BCS Consultancy Specialist Group.  He has four decades of consultancy experience</w:t>
      </w:r>
      <w:r>
        <w:t xml:space="preserve"> specialising in IT and AI transformation</w:t>
      </w:r>
      <w:r w:rsidR="00DC4477">
        <w:t>s</w:t>
      </w:r>
      <w:r>
        <w:t xml:space="preserve">.  He has worked for major consultancies such as PA, BT, Capita, KPMG.  And he has also been an internal consultant with Revlon, Bupa and the NHS. He worked himself </w:t>
      </w:r>
      <w:r w:rsidR="00010E63">
        <w:t>up</w:t>
      </w:r>
      <w:r>
        <w:t xml:space="preserve"> the consultancy ranks from analyst to </w:t>
      </w:r>
      <w:r w:rsidR="00420DED">
        <w:t xml:space="preserve">the </w:t>
      </w:r>
      <w:r>
        <w:t>leadership</w:t>
      </w:r>
      <w:r w:rsidR="00420DED">
        <w:t xml:space="preserve"> of significant practices</w:t>
      </w:r>
      <w:r>
        <w:t>.  In recent years</w:t>
      </w:r>
      <w:r w:rsidR="00DC4477">
        <w:t>,</w:t>
      </w:r>
      <w:r>
        <w:t xml:space="preserve"> he has been an independent consultant.  And he has contributed to the work of the BCS as a volunteer for many years.  Academically, he </w:t>
      </w:r>
      <w:r w:rsidR="0054315E">
        <w:t>holds</w:t>
      </w:r>
      <w:r>
        <w:t xml:space="preserve"> an MSc in Computer Science, a Cranfield MBA and an LBS PhD in the strategic management of technology. His </w:t>
      </w:r>
      <w:r w:rsidR="00010E63">
        <w:t xml:space="preserve">current </w:t>
      </w:r>
      <w:r>
        <w:t xml:space="preserve">main area of research is in applying AI to </w:t>
      </w:r>
      <w:r w:rsidR="00420DED">
        <w:t xml:space="preserve">transforming </w:t>
      </w:r>
      <w:r>
        <w:t>consultancy</w:t>
      </w:r>
      <w:r w:rsidR="00DD4E03">
        <w:t xml:space="preserve"> into a service industry available to all</w:t>
      </w:r>
      <w:r>
        <w:t xml:space="preserve">.  </w:t>
      </w:r>
    </w:p>
    <w:p w14:paraId="0584C832" w14:textId="77777777" w:rsidR="003E2CD1" w:rsidRDefault="003E2CD1"/>
    <w:p w14:paraId="088A1925" w14:textId="1C87ECDE" w:rsidR="003E2CD1" w:rsidRDefault="003E2CD1">
      <w:r w:rsidRPr="003B0232">
        <w:rPr>
          <w:b/>
          <w:bCs/>
        </w:rPr>
        <w:t>The event is brought to you by the BCS Consultancy Specialist Group (CONSIG)</w:t>
      </w:r>
      <w:r w:rsidR="00287AD8">
        <w:rPr>
          <w:b/>
          <w:bCs/>
        </w:rPr>
        <w:t xml:space="preserve"> </w:t>
      </w:r>
      <w:r w:rsidR="00287AD8" w:rsidRPr="00740C79">
        <w:t>and is part of its CPD programme</w:t>
      </w:r>
      <w:r w:rsidR="00740C79">
        <w:t>.</w:t>
      </w:r>
    </w:p>
    <w:p w14:paraId="6F14BECB" w14:textId="77777777" w:rsidR="00740C79" w:rsidRDefault="00740C79"/>
    <w:p w14:paraId="17703A5C" w14:textId="77777777" w:rsidR="00DD4E03" w:rsidRPr="00DD4E03" w:rsidRDefault="00DD4E03">
      <w:pPr>
        <w:rPr>
          <w:b/>
          <w:bCs/>
        </w:rPr>
      </w:pPr>
      <w:r w:rsidRPr="00DD4E03">
        <w:rPr>
          <w:b/>
          <w:bCs/>
        </w:rPr>
        <w:t>Photo</w:t>
      </w:r>
    </w:p>
    <w:p w14:paraId="33D8BAED" w14:textId="0B7EB847" w:rsidR="00740C79" w:rsidRPr="00740C79" w:rsidRDefault="00DD4E03">
      <w:r>
        <w:t xml:space="preserve"> </w:t>
      </w:r>
      <w:r>
        <w:fldChar w:fldCharType="begin"/>
      </w:r>
      <w:r>
        <w:instrText xml:space="preserve"> INCLUDEPICTURE "/Users/alanwarr/Library/Group Containers/UBF8T346G9.ms/WebArchiveCopyPasteTempFiles/com.microsoft.Word/1721490788051?e=1761782400&amp;v=beta&amp;t=7ZNwOTThjlPUnlRGFtYcpiMfnHbAsoxbcQh0Ym7C19Q"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A0FA27" wp14:editId="702AC02C">
            <wp:extent cx="1828800" cy="1828800"/>
            <wp:effectExtent l="0" t="0" r="0" b="0"/>
            <wp:docPr id="670550736" name="Picture 1" descr="Dr. Alan W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47" descr="Dr. Alan War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07" cy="18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B599D9" w14:textId="77777777" w:rsidR="00DD4E03" w:rsidRDefault="00DD4E03"/>
    <w:p w14:paraId="20DE26D6" w14:textId="6F195320" w:rsidR="00DD4E03" w:rsidRPr="00DD4E03" w:rsidRDefault="00DD4E03">
      <w:pPr>
        <w:rPr>
          <w:b/>
          <w:bCs/>
        </w:rPr>
      </w:pPr>
      <w:r w:rsidRPr="00DD4E03">
        <w:rPr>
          <w:b/>
          <w:bCs/>
        </w:rPr>
        <w:t>Marketing Thumbnail</w:t>
      </w:r>
      <w:r>
        <w:rPr>
          <w:b/>
          <w:bCs/>
        </w:rPr>
        <w:t xml:space="preserve"> (Eye Candy)</w:t>
      </w:r>
    </w:p>
    <w:p w14:paraId="4C91A02D" w14:textId="77777777" w:rsidR="00DD4E03" w:rsidRDefault="00DD4E03"/>
    <w:p w14:paraId="4B1D8672" w14:textId="2D6D23F2" w:rsidR="008D2CE2" w:rsidRDefault="00DD4E03">
      <w:r>
        <w:rPr>
          <w:noProof/>
        </w:rPr>
        <w:drawing>
          <wp:inline distT="0" distB="0" distL="0" distR="0" wp14:anchorId="0FB094C0" wp14:editId="4BAD8066">
            <wp:extent cx="2405743" cy="1603740"/>
            <wp:effectExtent l="0" t="0" r="0" b="0"/>
            <wp:docPr id="1896636482" name="Picture 2" descr="A group of people looking at a human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6482" name="Picture 2" descr="A group of people looking at a human hea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377" cy="16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D77" w14:textId="35D4C02D" w:rsidR="00EE5718" w:rsidRPr="008D2CE2" w:rsidRDefault="008D2CE2">
      <w:pPr>
        <w:rPr>
          <w:b/>
          <w:bCs/>
        </w:rPr>
      </w:pPr>
      <w:r w:rsidRPr="008D2CE2">
        <w:rPr>
          <w:b/>
          <w:bCs/>
        </w:rPr>
        <w:lastRenderedPageBreak/>
        <w:t>Event Logistics</w:t>
      </w:r>
    </w:p>
    <w:p w14:paraId="6DDDCE81" w14:textId="77777777" w:rsidR="008D2CE2" w:rsidRDefault="008D2CE2"/>
    <w:p w14:paraId="383D3F70" w14:textId="4A4E739D" w:rsidR="008D2CE2" w:rsidRPr="008D2CE2" w:rsidRDefault="008D2CE2" w:rsidP="008D2CE2">
      <w:pPr>
        <w:pStyle w:val="ListParagraph"/>
        <w:numPr>
          <w:ilvl w:val="0"/>
          <w:numId w:val="12"/>
        </w:numPr>
        <w:rPr>
          <w:b/>
          <w:bCs/>
        </w:rPr>
      </w:pPr>
      <w:r w:rsidRPr="008D2CE2">
        <w:rPr>
          <w:b/>
          <w:bCs/>
        </w:rPr>
        <w:t>Attendee Numbers</w:t>
      </w:r>
    </w:p>
    <w:p w14:paraId="00BD0826" w14:textId="77777777" w:rsidR="008D2CE2" w:rsidRDefault="008D2CE2"/>
    <w:p w14:paraId="45A7A562" w14:textId="0376893A" w:rsidR="008D2CE2" w:rsidRDefault="008D2CE2" w:rsidP="008D2CE2">
      <w:pPr>
        <w:pStyle w:val="ListParagraph"/>
        <w:numPr>
          <w:ilvl w:val="0"/>
          <w:numId w:val="13"/>
        </w:numPr>
      </w:pPr>
      <w:r>
        <w:t>Target max at 30 in room and 50 on-line (rationale is effective group exercises).</w:t>
      </w:r>
    </w:p>
    <w:p w14:paraId="2F774F6D" w14:textId="40E4DF01" w:rsidR="008D2CE2" w:rsidRDefault="008D2CE2" w:rsidP="008D2CE2">
      <w:pPr>
        <w:pStyle w:val="ListParagraph"/>
        <w:numPr>
          <w:ilvl w:val="0"/>
          <w:numId w:val="13"/>
        </w:numPr>
      </w:pPr>
      <w:r>
        <w:t xml:space="preserve">Suggest set max bookings on </w:t>
      </w:r>
      <w:r w:rsidR="00420DED">
        <w:t xml:space="preserve">BCS </w:t>
      </w:r>
      <w:r>
        <w:t xml:space="preserve">booking system to 60 in room and 100 on-line to allow for </w:t>
      </w:r>
      <w:r w:rsidR="00420DED">
        <w:t>“</w:t>
      </w:r>
      <w:r>
        <w:t>no-shows</w:t>
      </w:r>
      <w:r w:rsidR="00420DED">
        <w:t>”</w:t>
      </w:r>
      <w:r>
        <w:t>.</w:t>
      </w:r>
    </w:p>
    <w:p w14:paraId="38FC9925" w14:textId="77777777" w:rsidR="008D2CE2" w:rsidRDefault="008D2CE2" w:rsidP="008D2CE2"/>
    <w:p w14:paraId="26A05D8F" w14:textId="77777777" w:rsidR="008D2CE2" w:rsidRDefault="008D2CE2" w:rsidP="008D2CE2">
      <w:pPr>
        <w:pStyle w:val="ListParagraph"/>
        <w:numPr>
          <w:ilvl w:val="0"/>
          <w:numId w:val="12"/>
        </w:numPr>
        <w:rPr>
          <w:b/>
          <w:bCs/>
        </w:rPr>
      </w:pPr>
      <w:r w:rsidRPr="008D2CE2">
        <w:rPr>
          <w:b/>
          <w:bCs/>
        </w:rPr>
        <w:t>Resources</w:t>
      </w:r>
    </w:p>
    <w:p w14:paraId="3A9C0A35" w14:textId="77777777" w:rsidR="008D2CE2" w:rsidRDefault="008D2CE2" w:rsidP="008D2CE2">
      <w:pPr>
        <w:rPr>
          <w:b/>
          <w:bCs/>
        </w:rPr>
      </w:pPr>
    </w:p>
    <w:p w14:paraId="66758766" w14:textId="6B254DB5" w:rsidR="008D2CE2" w:rsidRDefault="008D2CE2" w:rsidP="008D2CE2">
      <w:pPr>
        <w:pStyle w:val="ListParagraph"/>
        <w:numPr>
          <w:ilvl w:val="0"/>
          <w:numId w:val="14"/>
        </w:numPr>
      </w:pPr>
      <w:r>
        <w:t>Alan – speaker &amp; facilitator | Antonio – Chair &amp; notices | Simon – on-line facilitator</w:t>
      </w:r>
    </w:p>
    <w:p w14:paraId="08B8353E" w14:textId="62A22B61" w:rsidR="008D2CE2" w:rsidRDefault="008D2CE2" w:rsidP="008D2CE2">
      <w:pPr>
        <w:pStyle w:val="ListParagraph"/>
        <w:numPr>
          <w:ilvl w:val="0"/>
          <w:numId w:val="14"/>
        </w:numPr>
      </w:pPr>
      <w:r>
        <w:t>BCS London venue</w:t>
      </w:r>
      <w:r w:rsidR="00DD4E03">
        <w:t>, technical equipment</w:t>
      </w:r>
      <w:r w:rsidR="00145ACE">
        <w:t xml:space="preserve"> &amp; security/technical support</w:t>
      </w:r>
    </w:p>
    <w:p w14:paraId="6F1AAF6F" w14:textId="2D92B2FC" w:rsidR="008D2CE2" w:rsidRDefault="008D2CE2" w:rsidP="008D2CE2">
      <w:pPr>
        <w:pStyle w:val="ListParagraph"/>
        <w:numPr>
          <w:ilvl w:val="0"/>
          <w:numId w:val="14"/>
        </w:numPr>
      </w:pPr>
      <w:r>
        <w:t>BCS Zoom meeting platform</w:t>
      </w:r>
    </w:p>
    <w:p w14:paraId="5E9629FD" w14:textId="38F00890" w:rsidR="008D2CE2" w:rsidRDefault="008D2CE2" w:rsidP="008D2CE2">
      <w:pPr>
        <w:pStyle w:val="ListParagraph"/>
        <w:numPr>
          <w:ilvl w:val="0"/>
          <w:numId w:val="14"/>
        </w:numPr>
      </w:pPr>
      <w:r>
        <w:t>BCS Eventbrite &amp; Events part of website</w:t>
      </w:r>
    </w:p>
    <w:p w14:paraId="0C9B93F0" w14:textId="5D52D48C" w:rsidR="008D2CE2" w:rsidRDefault="008D2CE2" w:rsidP="008D2CE2">
      <w:pPr>
        <w:pStyle w:val="ListParagraph"/>
        <w:numPr>
          <w:ilvl w:val="0"/>
          <w:numId w:val="14"/>
        </w:numPr>
      </w:pPr>
      <w:r>
        <w:t>BCS Catering</w:t>
      </w:r>
    </w:p>
    <w:p w14:paraId="73CB78E8" w14:textId="7564E005" w:rsidR="008D2CE2" w:rsidRDefault="008D2CE2" w:rsidP="008D2CE2">
      <w:pPr>
        <w:pStyle w:val="ListParagraph"/>
        <w:numPr>
          <w:ilvl w:val="0"/>
          <w:numId w:val="14"/>
        </w:numPr>
      </w:pPr>
      <w:r>
        <w:t>CONSIG budget (for catering)</w:t>
      </w:r>
      <w:r>
        <w:br/>
      </w:r>
    </w:p>
    <w:p w14:paraId="3E3D1BB5" w14:textId="245EC406" w:rsidR="008D2CE2" w:rsidRDefault="00DD4E03" w:rsidP="008D2CE2">
      <w:pPr>
        <w:pStyle w:val="ListParagraph"/>
        <w:numPr>
          <w:ilvl w:val="0"/>
          <w:numId w:val="14"/>
        </w:numPr>
      </w:pPr>
      <w:r>
        <w:t>Alan’s MacBook</w:t>
      </w:r>
      <w:r w:rsidR="008D2CE2">
        <w:t xml:space="preserve"> for presentation</w:t>
      </w:r>
    </w:p>
    <w:p w14:paraId="1CA603B0" w14:textId="5B1D1B49" w:rsidR="008D2CE2" w:rsidRDefault="008D2CE2" w:rsidP="008D2CE2">
      <w:pPr>
        <w:pStyle w:val="ListParagraph"/>
        <w:numPr>
          <w:ilvl w:val="0"/>
          <w:numId w:val="14"/>
        </w:numPr>
      </w:pPr>
      <w:r>
        <w:t>Slide deck</w:t>
      </w:r>
    </w:p>
    <w:p w14:paraId="28335CB2" w14:textId="7990DD6D" w:rsidR="008D2CE2" w:rsidRDefault="008D2CE2" w:rsidP="008D2CE2">
      <w:pPr>
        <w:pStyle w:val="ListParagraph"/>
        <w:numPr>
          <w:ilvl w:val="0"/>
          <w:numId w:val="14"/>
        </w:numPr>
      </w:pPr>
      <w:r>
        <w:t>Demos</w:t>
      </w:r>
    </w:p>
    <w:p w14:paraId="152EC497" w14:textId="0D7798CC" w:rsidR="008D2CE2" w:rsidRDefault="00DD4E03" w:rsidP="008D2CE2">
      <w:pPr>
        <w:pStyle w:val="ListParagraph"/>
        <w:numPr>
          <w:ilvl w:val="0"/>
          <w:numId w:val="14"/>
        </w:numPr>
      </w:pPr>
      <w:r>
        <w:t>Open AI and Gemini AI platforms for demos</w:t>
      </w:r>
    </w:p>
    <w:p w14:paraId="54E2749F" w14:textId="650E42E6" w:rsidR="00145ACE" w:rsidRDefault="00145ACE" w:rsidP="008D2CE2">
      <w:pPr>
        <w:pStyle w:val="ListParagraph"/>
        <w:numPr>
          <w:ilvl w:val="0"/>
          <w:numId w:val="14"/>
        </w:numPr>
      </w:pPr>
      <w:r>
        <w:t xml:space="preserve">Post-it notes for </w:t>
      </w:r>
      <w:r w:rsidR="00DD4E03">
        <w:t>gathering participant needs for further CPD</w:t>
      </w:r>
    </w:p>
    <w:p w14:paraId="206DF732" w14:textId="77777777" w:rsidR="00DC4477" w:rsidRDefault="00DC4477" w:rsidP="00DC4477"/>
    <w:p w14:paraId="449854C8" w14:textId="4D4AA8D7" w:rsidR="00DC4477" w:rsidRPr="00DC4477" w:rsidRDefault="00DC4477" w:rsidP="00DC4477">
      <w:pPr>
        <w:pStyle w:val="ListParagraph"/>
        <w:numPr>
          <w:ilvl w:val="0"/>
          <w:numId w:val="12"/>
        </w:numPr>
        <w:rPr>
          <w:b/>
          <w:bCs/>
        </w:rPr>
      </w:pPr>
      <w:r w:rsidRPr="00DC4477">
        <w:rPr>
          <w:b/>
          <w:bCs/>
        </w:rPr>
        <w:t>Argument for NOT posting to the BCS YouTube Channel</w:t>
      </w:r>
    </w:p>
    <w:p w14:paraId="540C246F" w14:textId="77777777" w:rsidR="00DC4477" w:rsidRDefault="00DC4477" w:rsidP="00DC4477"/>
    <w:p w14:paraId="423B1968" w14:textId="0A7D0D30" w:rsidR="00DC4477" w:rsidRDefault="00DC4477" w:rsidP="00DC4477">
      <w:pPr>
        <w:pStyle w:val="ListParagraph"/>
        <w:numPr>
          <w:ilvl w:val="0"/>
          <w:numId w:val="15"/>
        </w:numPr>
      </w:pPr>
      <w:r>
        <w:t>The materials will date super-quickly</w:t>
      </w:r>
    </w:p>
    <w:p w14:paraId="283A9DF9" w14:textId="5B682FFC" w:rsidR="00DC4477" w:rsidRDefault="00DC4477" w:rsidP="00DC4477">
      <w:pPr>
        <w:pStyle w:val="ListParagraph"/>
        <w:numPr>
          <w:ilvl w:val="0"/>
          <w:numId w:val="15"/>
        </w:numPr>
      </w:pPr>
      <w:r>
        <w:t>The workshop format (rather than lecture format) allows for interactivity but would need a lot of editing, which is low ROI effort</w:t>
      </w:r>
    </w:p>
    <w:p w14:paraId="02DE5303" w14:textId="330EF877" w:rsidR="00DC4477" w:rsidRPr="008D2CE2" w:rsidRDefault="00DC4477" w:rsidP="00DC4477">
      <w:pPr>
        <w:pStyle w:val="ListParagraph"/>
        <w:numPr>
          <w:ilvl w:val="0"/>
          <w:numId w:val="15"/>
        </w:numPr>
      </w:pPr>
      <w:r>
        <w:t>The event is designed to encourage interaction from attendees (for engagement) and knowing it isn’t being published will help with openness.</w:t>
      </w:r>
    </w:p>
    <w:p w14:paraId="4E819D75" w14:textId="71A6CA00" w:rsidR="008D2CE2" w:rsidRDefault="008D2CE2" w:rsidP="008D2CE2">
      <w:r>
        <w:t xml:space="preserve"> </w:t>
      </w:r>
    </w:p>
    <w:p w14:paraId="391D1DA3" w14:textId="77777777" w:rsidR="008D2CE2" w:rsidRDefault="008D2CE2"/>
    <w:p w14:paraId="1396530C" w14:textId="00565837" w:rsidR="006C2FC7" w:rsidRPr="006C2FC7" w:rsidRDefault="006C2FC7" w:rsidP="006C2FC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551F88C" w14:textId="65869C90" w:rsidR="00FE209A" w:rsidRDefault="00FE209A">
      <w:r>
        <w:br w:type="page"/>
      </w:r>
    </w:p>
    <w:p w14:paraId="34CA66F4" w14:textId="7F4C5A4C" w:rsidR="000E2AC4" w:rsidRDefault="000E2AC4">
      <w:pPr>
        <w:rPr>
          <w:b/>
          <w:bCs/>
        </w:rPr>
        <w:sectPr w:rsidR="000E2AC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93C949" w14:textId="77777777" w:rsidR="000E2AC4" w:rsidRDefault="000E2AC4">
      <w:pPr>
        <w:rPr>
          <w:b/>
          <w:bCs/>
        </w:rPr>
      </w:pPr>
      <w:r>
        <w:rPr>
          <w:b/>
          <w:bCs/>
        </w:rPr>
        <w:lastRenderedPageBreak/>
        <w:t>CPD Event Outline Design</w:t>
      </w:r>
    </w:p>
    <w:p w14:paraId="1CE3912F" w14:textId="77777777" w:rsidR="000E2AC4" w:rsidRDefault="000E2AC4">
      <w:pPr>
        <w:rPr>
          <w:b/>
          <w:bCs/>
        </w:rPr>
      </w:pPr>
    </w:p>
    <w:p w14:paraId="368C4F8C" w14:textId="4020AC2F" w:rsidR="00FE209A" w:rsidRPr="00DC4477" w:rsidRDefault="000E2AC4">
      <w:pPr>
        <w:rPr>
          <w:i/>
          <w:iCs/>
        </w:rPr>
      </w:pPr>
      <w:r>
        <w:rPr>
          <w:b/>
          <w:bCs/>
        </w:rPr>
        <w:t xml:space="preserve">Event:  </w:t>
      </w:r>
      <w:r w:rsidR="00DC4477" w:rsidRPr="00DC4477">
        <w:rPr>
          <w:i/>
          <w:iCs/>
        </w:rPr>
        <w:t>Vibe Consulting – Death of Consultancy or Its New Superpower?</w:t>
      </w:r>
    </w:p>
    <w:p w14:paraId="534B6C78" w14:textId="77777777" w:rsidR="000E2AC4" w:rsidRDefault="000E2AC4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0375"/>
        <w:gridCol w:w="1134"/>
        <w:gridCol w:w="1134"/>
      </w:tblGrid>
      <w:tr w:rsidR="00DC4477" w14:paraId="17246069" w14:textId="7D577429" w:rsidTr="00DC4477">
        <w:trPr>
          <w:tblHeader/>
        </w:trPr>
        <w:tc>
          <w:tcPr>
            <w:tcW w:w="535" w:type="dxa"/>
          </w:tcPr>
          <w:p w14:paraId="1680BFED" w14:textId="3F9F0B57" w:rsid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375" w:type="dxa"/>
          </w:tcPr>
          <w:p w14:paraId="644F92C7" w14:textId="697E289A" w:rsid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Activity</w:t>
            </w:r>
          </w:p>
        </w:tc>
        <w:tc>
          <w:tcPr>
            <w:tcW w:w="1134" w:type="dxa"/>
          </w:tcPr>
          <w:p w14:paraId="5BBED886" w14:textId="59A8FA8F" w:rsid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Length</w:t>
            </w:r>
          </w:p>
        </w:tc>
        <w:tc>
          <w:tcPr>
            <w:tcW w:w="1134" w:type="dxa"/>
          </w:tcPr>
          <w:p w14:paraId="43856CAA" w14:textId="65E7F59B" w:rsid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Time</w:t>
            </w:r>
          </w:p>
        </w:tc>
      </w:tr>
      <w:tr w:rsidR="00DC4477" w:rsidRPr="00DC4477" w14:paraId="1B9558CE" w14:textId="4DF3BFB6" w:rsidTr="00DC4477">
        <w:tc>
          <w:tcPr>
            <w:tcW w:w="535" w:type="dxa"/>
          </w:tcPr>
          <w:p w14:paraId="6C5A642E" w14:textId="3667D504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10375" w:type="dxa"/>
          </w:tcPr>
          <w:p w14:paraId="62C234F1" w14:textId="4F3B7E45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Prepare room &amp; start up Zoom meeting</w:t>
            </w:r>
          </w:p>
        </w:tc>
        <w:tc>
          <w:tcPr>
            <w:tcW w:w="1134" w:type="dxa"/>
          </w:tcPr>
          <w:p w14:paraId="4F75E189" w14:textId="5D639CB7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30</w:t>
            </w:r>
          </w:p>
        </w:tc>
        <w:tc>
          <w:tcPr>
            <w:tcW w:w="1134" w:type="dxa"/>
          </w:tcPr>
          <w:p w14:paraId="785A1264" w14:textId="525D3914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-30</w:t>
            </w:r>
          </w:p>
        </w:tc>
      </w:tr>
      <w:tr w:rsidR="00DC4477" w:rsidRPr="00DC4477" w14:paraId="0C66A54E" w14:textId="1841117A" w:rsidTr="00DC4477">
        <w:tc>
          <w:tcPr>
            <w:tcW w:w="535" w:type="dxa"/>
          </w:tcPr>
          <w:p w14:paraId="6993625A" w14:textId="4863C070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10375" w:type="dxa"/>
          </w:tcPr>
          <w:p w14:paraId="5630F81A" w14:textId="543BCA1D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 xml:space="preserve">Welcome &amp; </w:t>
            </w:r>
            <w:r>
              <w:rPr>
                <w:i/>
                <w:iCs/>
                <w:sz w:val="20"/>
                <w:szCs w:val="20"/>
              </w:rPr>
              <w:t xml:space="preserve">Parish </w:t>
            </w:r>
            <w:r w:rsidRPr="00DC4477">
              <w:rPr>
                <w:i/>
                <w:iCs/>
                <w:sz w:val="20"/>
                <w:szCs w:val="20"/>
              </w:rPr>
              <w:t>Notices (CONSIG Chair)</w:t>
            </w:r>
          </w:p>
        </w:tc>
        <w:tc>
          <w:tcPr>
            <w:tcW w:w="1134" w:type="dxa"/>
          </w:tcPr>
          <w:p w14:paraId="2FAADC61" w14:textId="1D0BE655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5</w:t>
            </w:r>
          </w:p>
        </w:tc>
        <w:tc>
          <w:tcPr>
            <w:tcW w:w="1134" w:type="dxa"/>
          </w:tcPr>
          <w:p w14:paraId="48D55466" w14:textId="6C901EB9" w:rsidR="00DC4477" w:rsidRPr="00DC4477" w:rsidRDefault="00DC4477" w:rsidP="000E2AC4">
            <w:pPr>
              <w:spacing w:before="120" w:after="120"/>
              <w:rPr>
                <w:i/>
                <w:iCs/>
                <w:sz w:val="20"/>
                <w:szCs w:val="20"/>
              </w:rPr>
            </w:pPr>
            <w:r w:rsidRPr="00DC4477">
              <w:rPr>
                <w:i/>
                <w:iCs/>
                <w:sz w:val="20"/>
                <w:szCs w:val="20"/>
              </w:rPr>
              <w:t>5</w:t>
            </w:r>
          </w:p>
        </w:tc>
      </w:tr>
      <w:tr w:rsidR="00DC4477" w:rsidRPr="00DC4477" w14:paraId="2B40BDBC" w14:textId="5659DD5A" w:rsidTr="00DC4477">
        <w:tc>
          <w:tcPr>
            <w:tcW w:w="535" w:type="dxa"/>
          </w:tcPr>
          <w:p w14:paraId="32C93A3C" w14:textId="3E9FDC25" w:rsidR="00DC4477" w:rsidRP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375" w:type="dxa"/>
          </w:tcPr>
          <w:p w14:paraId="6CCBE417" w14:textId="286C6A2F" w:rsidR="00DC4477" w:rsidRP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>Section 1: Introduction</w:t>
            </w:r>
            <w:r>
              <w:rPr>
                <w:b/>
                <w:bCs/>
                <w:sz w:val="20"/>
                <w:szCs w:val="20"/>
              </w:rPr>
              <w:t xml:space="preserve"> &amp; Viewpoint from the Event</w:t>
            </w:r>
          </w:p>
        </w:tc>
        <w:tc>
          <w:tcPr>
            <w:tcW w:w="1134" w:type="dxa"/>
          </w:tcPr>
          <w:p w14:paraId="64FA2D74" w14:textId="77777777" w:rsidR="00DC4477" w:rsidRP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</w:tcPr>
          <w:p w14:paraId="6CAEB8F1" w14:textId="77777777" w:rsidR="00DC4477" w:rsidRP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</w:p>
        </w:tc>
      </w:tr>
      <w:tr w:rsidR="00DC4477" w:rsidRPr="000E2AC4" w14:paraId="1AFDA8AA" w14:textId="669DE060" w:rsidTr="00DC4477">
        <w:tc>
          <w:tcPr>
            <w:tcW w:w="535" w:type="dxa"/>
          </w:tcPr>
          <w:p w14:paraId="58E048D2" w14:textId="008BCAA5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375" w:type="dxa"/>
          </w:tcPr>
          <w:p w14:paraId="2F5695EE" w14:textId="59118A0E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DC4477">
              <w:rPr>
                <w:sz w:val="20"/>
                <w:szCs w:val="20"/>
              </w:rPr>
              <w:t xml:space="preserve">genda </w:t>
            </w:r>
          </w:p>
        </w:tc>
        <w:tc>
          <w:tcPr>
            <w:tcW w:w="1134" w:type="dxa"/>
          </w:tcPr>
          <w:p w14:paraId="27C285AF" w14:textId="1841AD91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6C8F4338" w14:textId="2674079C" w:rsidR="00DC4477" w:rsidRPr="000E2AC4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DC4477" w:rsidRPr="000E2AC4" w14:paraId="60F7742E" w14:textId="432F5D47" w:rsidTr="00DC4477">
        <w:tc>
          <w:tcPr>
            <w:tcW w:w="535" w:type="dxa"/>
          </w:tcPr>
          <w:p w14:paraId="103C4BCB" w14:textId="5ADBAF2B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375" w:type="dxa"/>
          </w:tcPr>
          <w:p w14:paraId="7434608B" w14:textId="2AFD5D76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Nestor (General AI Consultant) introduces the topic and why it is important</w:t>
            </w:r>
          </w:p>
        </w:tc>
        <w:tc>
          <w:tcPr>
            <w:tcW w:w="1134" w:type="dxa"/>
          </w:tcPr>
          <w:p w14:paraId="18689E5F" w14:textId="31AAACE1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0906F51" w14:textId="6AEAC71B" w:rsidR="00DC4477" w:rsidRPr="000E2AC4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E61F95" w:rsidRPr="000E2AC4" w14:paraId="65D1F0B2" w14:textId="77777777" w:rsidTr="00DC7274">
        <w:tc>
          <w:tcPr>
            <w:tcW w:w="535" w:type="dxa"/>
          </w:tcPr>
          <w:p w14:paraId="532D97D9" w14:textId="59594285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375" w:type="dxa"/>
          </w:tcPr>
          <w:p w14:paraId="17275313" w14:textId="77777777" w:rsidR="00E61F95" w:rsidRPr="00DC4477" w:rsidRDefault="00E61F95" w:rsidP="00DC7274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 xml:space="preserve">Tech bros </w:t>
            </w:r>
            <w:proofErr w:type="gramStart"/>
            <w:r w:rsidRPr="00DC4477">
              <w:rPr>
                <w:sz w:val="20"/>
                <w:szCs w:val="20"/>
              </w:rPr>
              <w:t>quotes</w:t>
            </w:r>
            <w:proofErr w:type="gramEnd"/>
            <w:r w:rsidRPr="00DC4477">
              <w:rPr>
                <w:sz w:val="20"/>
                <w:szCs w:val="20"/>
              </w:rPr>
              <w:t xml:space="preserve"> on “end of consultancy” (3)</w:t>
            </w:r>
          </w:p>
        </w:tc>
        <w:tc>
          <w:tcPr>
            <w:tcW w:w="1134" w:type="dxa"/>
          </w:tcPr>
          <w:p w14:paraId="5AAAC150" w14:textId="77777777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63C709DB" w14:textId="348D8AC6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DC4477" w:rsidRPr="000E2AC4" w14:paraId="3A0E95FB" w14:textId="086DF98A" w:rsidTr="00DC4477">
        <w:tc>
          <w:tcPr>
            <w:tcW w:w="535" w:type="dxa"/>
          </w:tcPr>
          <w:p w14:paraId="1030FBE1" w14:textId="22B5F973" w:rsidR="00DC4477" w:rsidRPr="000E2AC4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0375" w:type="dxa"/>
          </w:tcPr>
          <w:p w14:paraId="423BA12F" w14:textId="65BED89F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Summary of previous two CONSIG expert panel meetings – generates continuity?</w:t>
            </w:r>
          </w:p>
        </w:tc>
        <w:tc>
          <w:tcPr>
            <w:tcW w:w="1134" w:type="dxa"/>
          </w:tcPr>
          <w:p w14:paraId="04A355A1" w14:textId="2D4BB258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918B4E5" w14:textId="71278ED7" w:rsidR="00DC4477" w:rsidRPr="000E2AC4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DC4477" w:rsidRPr="000E2AC4" w14:paraId="40FDC0BE" w14:textId="77777777" w:rsidTr="00DC4477">
        <w:tc>
          <w:tcPr>
            <w:tcW w:w="535" w:type="dxa"/>
          </w:tcPr>
          <w:p w14:paraId="066F7A8A" w14:textId="49F762D3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375" w:type="dxa"/>
          </w:tcPr>
          <w:p w14:paraId="22C89BE6" w14:textId="09CF8FF6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room 5 min Buzz Group Exercise: Share what you have been doing with AI, what is working and lessons. Debrief.</w:t>
            </w:r>
          </w:p>
          <w:p w14:paraId="7DBCAEE2" w14:textId="41FCC13C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On-line:  Answer same question into chat reading contributions of others and building on them.  Projected on screen in room.  Simon to summarise?</w:t>
            </w:r>
          </w:p>
        </w:tc>
        <w:tc>
          <w:tcPr>
            <w:tcW w:w="1134" w:type="dxa"/>
          </w:tcPr>
          <w:p w14:paraId="4A8E217E" w14:textId="01568C12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134" w:type="dxa"/>
          </w:tcPr>
          <w:p w14:paraId="49A7AF52" w14:textId="2DF7157A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  <w:tr w:rsidR="00E61F95" w:rsidRPr="000E2AC4" w14:paraId="3E5E496D" w14:textId="77777777" w:rsidTr="00DC7274">
        <w:tc>
          <w:tcPr>
            <w:tcW w:w="535" w:type="dxa"/>
          </w:tcPr>
          <w:p w14:paraId="3D8F4BB4" w14:textId="68D29BC3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0375" w:type="dxa"/>
          </w:tcPr>
          <w:p w14:paraId="3D57FE86" w14:textId="40A2D2F2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Debrief from exercise.  Simon or Alan summarises on-line chat.  Alan brings in participants with insights to share</w:t>
            </w:r>
          </w:p>
        </w:tc>
        <w:tc>
          <w:tcPr>
            <w:tcW w:w="1134" w:type="dxa"/>
          </w:tcPr>
          <w:p w14:paraId="73CC351E" w14:textId="77777777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C1EA2F3" w14:textId="68CB7938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3</w:t>
            </w:r>
          </w:p>
        </w:tc>
      </w:tr>
      <w:tr w:rsidR="00DC4477" w:rsidRPr="000E2AC4" w14:paraId="6E5618F1" w14:textId="01F4C5AF" w:rsidTr="00DC4477">
        <w:tc>
          <w:tcPr>
            <w:tcW w:w="535" w:type="dxa"/>
          </w:tcPr>
          <w:p w14:paraId="40915447" w14:textId="77777777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225B0575" w14:textId="330F9850" w:rsidR="00DC4477" w:rsidRPr="00DC4477" w:rsidRDefault="00DC4477" w:rsidP="000E2AC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 xml:space="preserve">Section 2: </w:t>
            </w:r>
            <w:r w:rsidR="00E61F95">
              <w:rPr>
                <w:b/>
                <w:bCs/>
                <w:sz w:val="20"/>
                <w:szCs w:val="20"/>
              </w:rPr>
              <w:t>Where is business &amp; consultancy with AI enablement</w:t>
            </w:r>
          </w:p>
        </w:tc>
        <w:tc>
          <w:tcPr>
            <w:tcW w:w="1134" w:type="dxa"/>
          </w:tcPr>
          <w:p w14:paraId="18ED0EEE" w14:textId="77777777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5962877E" w14:textId="77777777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116125D5" w14:textId="79766517" w:rsidTr="00DC4477">
        <w:tc>
          <w:tcPr>
            <w:tcW w:w="535" w:type="dxa"/>
          </w:tcPr>
          <w:p w14:paraId="7807C0C5" w14:textId="17F189DD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0375" w:type="dxa"/>
          </w:tcPr>
          <w:p w14:paraId="5C7B4312" w14:textId="29CEB10F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Brief history of generative AI and agentic AI</w:t>
            </w:r>
          </w:p>
        </w:tc>
        <w:tc>
          <w:tcPr>
            <w:tcW w:w="1134" w:type="dxa"/>
          </w:tcPr>
          <w:p w14:paraId="7FC8ECF7" w14:textId="796B6443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A37C15B" w14:textId="2AB3B75D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DC4477" w:rsidRPr="000E2AC4" w14:paraId="3407044D" w14:textId="039C2A8B" w:rsidTr="00DC4477">
        <w:tc>
          <w:tcPr>
            <w:tcW w:w="535" w:type="dxa"/>
          </w:tcPr>
          <w:p w14:paraId="56F5207D" w14:textId="6FA89183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375" w:type="dxa"/>
          </w:tcPr>
          <w:p w14:paraId="14EC3986" w14:textId="11CDB90D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HBR survey on usage</w:t>
            </w:r>
          </w:p>
        </w:tc>
        <w:tc>
          <w:tcPr>
            <w:tcW w:w="1134" w:type="dxa"/>
          </w:tcPr>
          <w:p w14:paraId="4567828D" w14:textId="73BF160B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2F082FE5" w14:textId="17CD068A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25.5</w:t>
            </w:r>
          </w:p>
        </w:tc>
      </w:tr>
      <w:tr w:rsidR="00DC4477" w:rsidRPr="000E2AC4" w14:paraId="3BA26996" w14:textId="67738257" w:rsidTr="00DC4477">
        <w:tc>
          <w:tcPr>
            <w:tcW w:w="535" w:type="dxa"/>
          </w:tcPr>
          <w:p w14:paraId="4DB0B7AB" w14:textId="293BCCDB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0375" w:type="dxa"/>
          </w:tcPr>
          <w:p w14:paraId="0F82FF4E" w14:textId="588D5811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Anthropic measurement of actual usage</w:t>
            </w:r>
          </w:p>
        </w:tc>
        <w:tc>
          <w:tcPr>
            <w:tcW w:w="1134" w:type="dxa"/>
          </w:tcPr>
          <w:p w14:paraId="2F890132" w14:textId="031B0ED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35FF94EF" w14:textId="75006396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DC4477" w:rsidRPr="000E2AC4" w14:paraId="439FF952" w14:textId="77777777" w:rsidTr="00DC7274">
        <w:tc>
          <w:tcPr>
            <w:tcW w:w="535" w:type="dxa"/>
          </w:tcPr>
          <w:p w14:paraId="708CADE0" w14:textId="4185EC71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10375" w:type="dxa"/>
          </w:tcPr>
          <w:p w14:paraId="5FF75047" w14:textId="1D99FE3A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 survey on failing Applied AI projects in corporates</w:t>
            </w:r>
          </w:p>
        </w:tc>
        <w:tc>
          <w:tcPr>
            <w:tcW w:w="1134" w:type="dxa"/>
          </w:tcPr>
          <w:p w14:paraId="2DCF8ED5" w14:textId="280C97B3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0EA74F75" w14:textId="5EA79115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26.5</w:t>
            </w:r>
          </w:p>
        </w:tc>
      </w:tr>
      <w:tr w:rsidR="00DC4477" w:rsidRPr="000E2AC4" w14:paraId="2C8ACF63" w14:textId="77777777" w:rsidTr="00DC7274">
        <w:tc>
          <w:tcPr>
            <w:tcW w:w="535" w:type="dxa"/>
          </w:tcPr>
          <w:p w14:paraId="5BAFBFF9" w14:textId="4760617F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0375" w:type="dxa"/>
          </w:tcPr>
          <w:p w14:paraId="0064A607" w14:textId="77777777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IBM survey on AI and consultancy</w:t>
            </w:r>
          </w:p>
        </w:tc>
        <w:tc>
          <w:tcPr>
            <w:tcW w:w="1134" w:type="dxa"/>
          </w:tcPr>
          <w:p w14:paraId="3042039B" w14:textId="0653A169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6F911977" w14:textId="4921AF02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DC4477" w:rsidRPr="000E2AC4" w14:paraId="3C6B57CD" w14:textId="44A77810" w:rsidTr="00DC4477">
        <w:tc>
          <w:tcPr>
            <w:tcW w:w="535" w:type="dxa"/>
          </w:tcPr>
          <w:p w14:paraId="2A8FA545" w14:textId="457E4B93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0375" w:type="dxa"/>
          </w:tcPr>
          <w:p w14:paraId="63C402CF" w14:textId="13C554B5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Global AI consultancy revenues</w:t>
            </w:r>
          </w:p>
        </w:tc>
        <w:tc>
          <w:tcPr>
            <w:tcW w:w="1134" w:type="dxa"/>
          </w:tcPr>
          <w:p w14:paraId="71ACA89F" w14:textId="144F7188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7CDCB69" w14:textId="43C62F16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</w:tr>
      <w:tr w:rsidR="00E61F95" w:rsidRPr="000E2AC4" w14:paraId="6D6D7E82" w14:textId="77777777" w:rsidTr="00DC7274">
        <w:tc>
          <w:tcPr>
            <w:tcW w:w="535" w:type="dxa"/>
          </w:tcPr>
          <w:p w14:paraId="25D05D11" w14:textId="77777777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458F1A42" w14:textId="7F53F44D" w:rsidR="00E61F95" w:rsidRPr="00DC4477" w:rsidRDefault="00E61F95" w:rsidP="00DC7274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 xml:space="preserve">Section </w:t>
            </w:r>
            <w:r>
              <w:rPr>
                <w:b/>
                <w:bCs/>
                <w:sz w:val="20"/>
                <w:szCs w:val="20"/>
              </w:rPr>
              <w:t>3:</w:t>
            </w:r>
            <w:r w:rsidRPr="00DC4477">
              <w:rPr>
                <w:b/>
                <w:bCs/>
                <w:sz w:val="20"/>
                <w:szCs w:val="20"/>
              </w:rPr>
              <w:t xml:space="preserve"> Case</w:t>
            </w:r>
            <w:r>
              <w:rPr>
                <w:b/>
                <w:bCs/>
                <w:sz w:val="20"/>
                <w:szCs w:val="20"/>
              </w:rPr>
              <w:t>-</w:t>
            </w:r>
            <w:r w:rsidRPr="00DC4477">
              <w:rPr>
                <w:b/>
                <w:bCs/>
                <w:sz w:val="20"/>
                <w:szCs w:val="20"/>
              </w:rPr>
              <w:t xml:space="preserve">based </w:t>
            </w:r>
            <w:r>
              <w:rPr>
                <w:b/>
                <w:bCs/>
                <w:sz w:val="20"/>
                <w:szCs w:val="20"/>
              </w:rPr>
              <w:t>R</w:t>
            </w:r>
            <w:r w:rsidRPr="00DC4477">
              <w:rPr>
                <w:b/>
                <w:bCs/>
                <w:sz w:val="20"/>
                <w:szCs w:val="20"/>
              </w:rPr>
              <w:t xml:space="preserve">eview </w:t>
            </w:r>
            <w:r>
              <w:rPr>
                <w:b/>
                <w:bCs/>
                <w:sz w:val="20"/>
                <w:szCs w:val="20"/>
              </w:rPr>
              <w:t xml:space="preserve">of </w:t>
            </w:r>
            <w:r w:rsidRPr="00DC4477">
              <w:rPr>
                <w:b/>
                <w:bCs/>
                <w:sz w:val="20"/>
                <w:szCs w:val="20"/>
              </w:rPr>
              <w:t>what consultancies are doing with AI</w:t>
            </w:r>
          </w:p>
        </w:tc>
        <w:tc>
          <w:tcPr>
            <w:tcW w:w="1134" w:type="dxa"/>
          </w:tcPr>
          <w:p w14:paraId="1DEF41F3" w14:textId="77777777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7EC1D74C" w14:textId="77777777" w:rsidR="00E61F95" w:rsidRPr="000E2AC4" w:rsidRDefault="00E61F95" w:rsidP="00DC727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051B0105" w14:textId="77777777" w:rsidTr="00DC4477">
        <w:tc>
          <w:tcPr>
            <w:tcW w:w="535" w:type="dxa"/>
          </w:tcPr>
          <w:p w14:paraId="4C831F62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5D57D20F" w14:textId="4C50749F" w:rsidR="00DC4477" w:rsidRPr="00DC4477" w:rsidRDefault="00DC4477" w:rsidP="00DC4477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 xml:space="preserve">Strategy Houses’ </w:t>
            </w:r>
            <w:r>
              <w:rPr>
                <w:b/>
                <w:bCs/>
                <w:sz w:val="20"/>
                <w:szCs w:val="20"/>
              </w:rPr>
              <w:t>Responses to AI in Consultancy</w:t>
            </w:r>
          </w:p>
        </w:tc>
        <w:tc>
          <w:tcPr>
            <w:tcW w:w="1134" w:type="dxa"/>
          </w:tcPr>
          <w:p w14:paraId="0D227307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7DA38465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0AF4BF35" w14:textId="7B95F013" w:rsidTr="00DC4477">
        <w:tc>
          <w:tcPr>
            <w:tcW w:w="535" w:type="dxa"/>
          </w:tcPr>
          <w:p w14:paraId="4286D16D" w14:textId="6698BD3A" w:rsidR="00DC4477" w:rsidRPr="000E2AC4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0375" w:type="dxa"/>
          </w:tcPr>
          <w:p w14:paraId="491D2BDF" w14:textId="63EC6D5C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McKinsey’s “Lilli”</w:t>
            </w:r>
          </w:p>
        </w:tc>
        <w:tc>
          <w:tcPr>
            <w:tcW w:w="1134" w:type="dxa"/>
          </w:tcPr>
          <w:p w14:paraId="7F28EBB7" w14:textId="40B12BF0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FE7C649" w14:textId="2CC6FB60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</w:tr>
      <w:tr w:rsidR="00DC4477" w:rsidRPr="000E2AC4" w14:paraId="64E72C22" w14:textId="1499067E" w:rsidTr="00DC4477">
        <w:tc>
          <w:tcPr>
            <w:tcW w:w="535" w:type="dxa"/>
          </w:tcPr>
          <w:p w14:paraId="6A58101F" w14:textId="7DD3CB2F" w:rsidR="00DC4477" w:rsidRPr="000E2AC4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0375" w:type="dxa"/>
          </w:tcPr>
          <w:p w14:paraId="4F6F541F" w14:textId="50790913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 xml:space="preserve">BCG’s “Gene” </w:t>
            </w:r>
          </w:p>
        </w:tc>
        <w:tc>
          <w:tcPr>
            <w:tcW w:w="1134" w:type="dxa"/>
          </w:tcPr>
          <w:p w14:paraId="7CFB0173" w14:textId="3F17726D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447390F6" w14:textId="2BE68F7E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29.5</w:t>
            </w:r>
          </w:p>
        </w:tc>
      </w:tr>
      <w:tr w:rsidR="00DC4477" w:rsidRPr="000E2AC4" w14:paraId="31EC6BA9" w14:textId="77777777" w:rsidTr="00DC4477">
        <w:tc>
          <w:tcPr>
            <w:tcW w:w="535" w:type="dxa"/>
          </w:tcPr>
          <w:p w14:paraId="1ADC889B" w14:textId="08BEE5A0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0375" w:type="dxa"/>
          </w:tcPr>
          <w:p w14:paraId="197153FD" w14:textId="4123693C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Bain’s “Sage”</w:t>
            </w:r>
          </w:p>
        </w:tc>
        <w:tc>
          <w:tcPr>
            <w:tcW w:w="1134" w:type="dxa"/>
          </w:tcPr>
          <w:p w14:paraId="2BAFD4CC" w14:textId="37E1635D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13835F51" w14:textId="0CEC7808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DC4477" w:rsidRPr="000E2AC4" w14:paraId="43A1711B" w14:textId="77777777" w:rsidTr="00DC4477">
        <w:tc>
          <w:tcPr>
            <w:tcW w:w="535" w:type="dxa"/>
          </w:tcPr>
          <w:p w14:paraId="06011250" w14:textId="77777777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72283AD6" w14:textId="74835B79" w:rsidR="00DC4477" w:rsidRPr="00DC4477" w:rsidRDefault="00DC4477" w:rsidP="00DC4477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>Big-4</w:t>
            </w:r>
            <w:r>
              <w:rPr>
                <w:b/>
                <w:bCs/>
                <w:sz w:val="20"/>
                <w:szCs w:val="20"/>
              </w:rPr>
              <w:t>’s</w:t>
            </w:r>
            <w:r w:rsidRPr="00DC4477">
              <w:rPr>
                <w:b/>
                <w:bCs/>
                <w:sz w:val="20"/>
                <w:szCs w:val="20"/>
              </w:rPr>
              <w:t xml:space="preserve"> Responses to AI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in Consultancy</w:t>
            </w:r>
          </w:p>
        </w:tc>
        <w:tc>
          <w:tcPr>
            <w:tcW w:w="1134" w:type="dxa"/>
          </w:tcPr>
          <w:p w14:paraId="0C66114A" w14:textId="77777777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42B20CCA" w14:textId="77777777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620679F6" w14:textId="77777777" w:rsidTr="00DC7274">
        <w:tc>
          <w:tcPr>
            <w:tcW w:w="535" w:type="dxa"/>
          </w:tcPr>
          <w:p w14:paraId="1F54F467" w14:textId="1C81AC1E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0375" w:type="dxa"/>
          </w:tcPr>
          <w:p w14:paraId="1930D429" w14:textId="77777777" w:rsidR="00DC4477" w:rsidRP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KPMG’s “Joule”</w:t>
            </w:r>
          </w:p>
        </w:tc>
        <w:tc>
          <w:tcPr>
            <w:tcW w:w="1134" w:type="dxa"/>
          </w:tcPr>
          <w:p w14:paraId="0147D9FA" w14:textId="77777777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3C81FE53" w14:textId="17CF6721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0.5</w:t>
            </w:r>
          </w:p>
        </w:tc>
      </w:tr>
      <w:tr w:rsidR="00DC4477" w:rsidRPr="000E2AC4" w14:paraId="4796AA1E" w14:textId="4715CAD7" w:rsidTr="00DC4477">
        <w:tc>
          <w:tcPr>
            <w:tcW w:w="535" w:type="dxa"/>
          </w:tcPr>
          <w:p w14:paraId="1394F264" w14:textId="73527F59" w:rsidR="00DC4477" w:rsidRPr="000E2AC4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0375" w:type="dxa"/>
          </w:tcPr>
          <w:p w14:paraId="5423983B" w14:textId="5076F5A9" w:rsidR="00DC4477" w:rsidRPr="00DC4477" w:rsidRDefault="00DC4477" w:rsidP="00DC4477">
            <w:pPr>
              <w:spacing w:before="120" w:after="120"/>
              <w:rPr>
                <w:sz w:val="20"/>
                <w:szCs w:val="20"/>
              </w:rPr>
            </w:pPr>
            <w:r w:rsidRPr="00DC4477">
              <w:rPr>
                <w:sz w:val="20"/>
                <w:szCs w:val="20"/>
              </w:rPr>
              <w:t>Deloitte’s “</w:t>
            </w:r>
            <w:proofErr w:type="spellStart"/>
            <w:r w:rsidRPr="00DC4477">
              <w:rPr>
                <w:sz w:val="20"/>
                <w:szCs w:val="20"/>
              </w:rPr>
              <w:t>PairD</w:t>
            </w:r>
            <w:proofErr w:type="spellEnd"/>
            <w:r w:rsidRPr="00DC4477">
              <w:rPr>
                <w:sz w:val="20"/>
                <w:szCs w:val="20"/>
              </w:rPr>
              <w:t xml:space="preserve">” </w:t>
            </w:r>
          </w:p>
        </w:tc>
        <w:tc>
          <w:tcPr>
            <w:tcW w:w="1134" w:type="dxa"/>
          </w:tcPr>
          <w:p w14:paraId="7493E839" w14:textId="4C0BBF0B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6940B5E9" w14:textId="3BB156D5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</w:tr>
      <w:tr w:rsidR="00DC4477" w:rsidRPr="000E2AC4" w14:paraId="4296FF2B" w14:textId="77777777" w:rsidTr="00DC4477">
        <w:tc>
          <w:tcPr>
            <w:tcW w:w="535" w:type="dxa"/>
          </w:tcPr>
          <w:p w14:paraId="38ACCBF3" w14:textId="59117562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0</w:t>
            </w:r>
          </w:p>
        </w:tc>
        <w:tc>
          <w:tcPr>
            <w:tcW w:w="10375" w:type="dxa"/>
          </w:tcPr>
          <w:p w14:paraId="5818ECF0" w14:textId="1597A939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PWC</w:t>
            </w:r>
          </w:p>
        </w:tc>
        <w:tc>
          <w:tcPr>
            <w:tcW w:w="1134" w:type="dxa"/>
          </w:tcPr>
          <w:p w14:paraId="4F468DDA" w14:textId="6E500C37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34" w:type="dxa"/>
          </w:tcPr>
          <w:p w14:paraId="60BCB5CA" w14:textId="0D192E42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1.5</w:t>
            </w:r>
          </w:p>
        </w:tc>
      </w:tr>
      <w:tr w:rsidR="00DC4477" w:rsidRPr="000E2AC4" w14:paraId="7C6B5621" w14:textId="77777777" w:rsidTr="00DC4477">
        <w:tc>
          <w:tcPr>
            <w:tcW w:w="535" w:type="dxa"/>
          </w:tcPr>
          <w:p w14:paraId="35C7E6F8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50F48379" w14:textId="516A0095" w:rsidR="00DC4477" w:rsidRPr="00DC4477" w:rsidRDefault="00DC4477" w:rsidP="003251D8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 xml:space="preserve">Tech Industry Responses to AI </w:t>
            </w:r>
            <w:r w:rsidRPr="00DC4477">
              <w:rPr>
                <w:b/>
                <w:bCs/>
                <w:sz w:val="20"/>
                <w:szCs w:val="20"/>
              </w:rPr>
              <w:t>in Consultancy</w:t>
            </w:r>
          </w:p>
        </w:tc>
        <w:tc>
          <w:tcPr>
            <w:tcW w:w="1134" w:type="dxa"/>
          </w:tcPr>
          <w:p w14:paraId="4F648875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5ED3BFA0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0ED0B532" w14:textId="77777777" w:rsidTr="00DC4477">
        <w:tc>
          <w:tcPr>
            <w:tcW w:w="535" w:type="dxa"/>
          </w:tcPr>
          <w:p w14:paraId="799EC392" w14:textId="2B085A81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1</w:t>
            </w:r>
          </w:p>
        </w:tc>
        <w:tc>
          <w:tcPr>
            <w:tcW w:w="10375" w:type="dxa"/>
          </w:tcPr>
          <w:p w14:paraId="5AC1BAA3" w14:textId="41203485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Accenture</w:t>
            </w:r>
          </w:p>
        </w:tc>
        <w:tc>
          <w:tcPr>
            <w:tcW w:w="1134" w:type="dxa"/>
          </w:tcPr>
          <w:p w14:paraId="5521F021" w14:textId="3E8D3EAC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20617EE" w14:textId="6191536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32.5</w:t>
            </w:r>
          </w:p>
        </w:tc>
      </w:tr>
      <w:tr w:rsidR="00DC4477" w:rsidRPr="000E2AC4" w14:paraId="56A7CBED" w14:textId="77777777" w:rsidTr="00DC4477">
        <w:tc>
          <w:tcPr>
            <w:tcW w:w="535" w:type="dxa"/>
          </w:tcPr>
          <w:p w14:paraId="4BBAC8F0" w14:textId="423BB6EB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57BB88FC" w14:textId="06B60992" w:rsidR="00DC4477" w:rsidRPr="00DC4477" w:rsidRDefault="00DC4477" w:rsidP="003251D8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>Challenger Consultancies Leveraging AI in Consultancy</w:t>
            </w:r>
          </w:p>
        </w:tc>
        <w:tc>
          <w:tcPr>
            <w:tcW w:w="1134" w:type="dxa"/>
          </w:tcPr>
          <w:p w14:paraId="508317AB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502FD915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2B601FE3" w14:textId="77777777" w:rsidTr="00DC7274">
        <w:tc>
          <w:tcPr>
            <w:tcW w:w="535" w:type="dxa"/>
          </w:tcPr>
          <w:p w14:paraId="47C6A600" w14:textId="544326DE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2</w:t>
            </w:r>
          </w:p>
        </w:tc>
        <w:tc>
          <w:tcPr>
            <w:tcW w:w="10375" w:type="dxa"/>
          </w:tcPr>
          <w:p w14:paraId="2ADB212B" w14:textId="3213E5D4" w:rsidR="00DC4477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Unity Advisory</w:t>
            </w:r>
          </w:p>
        </w:tc>
        <w:tc>
          <w:tcPr>
            <w:tcW w:w="1134" w:type="dxa"/>
          </w:tcPr>
          <w:p w14:paraId="33943248" w14:textId="752E3993" w:rsidR="00DC4477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759CED2" w14:textId="21059509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3.5</w:t>
            </w:r>
          </w:p>
        </w:tc>
      </w:tr>
      <w:tr w:rsidR="00DC4477" w:rsidRPr="000E2AC4" w14:paraId="023A39A7" w14:textId="77777777" w:rsidTr="00DC4477">
        <w:tc>
          <w:tcPr>
            <w:tcW w:w="535" w:type="dxa"/>
          </w:tcPr>
          <w:p w14:paraId="353F06A3" w14:textId="6999C364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3</w:t>
            </w:r>
          </w:p>
        </w:tc>
        <w:tc>
          <w:tcPr>
            <w:tcW w:w="10375" w:type="dxa"/>
          </w:tcPr>
          <w:p w14:paraId="4DEE5941" w14:textId="7C5726F5" w:rsidR="00DC4477" w:rsidRDefault="00E61F95" w:rsidP="003251D8">
            <w:pPr>
              <w:spacing w:before="120" w:after="12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Distyl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</w:tcPr>
          <w:p w14:paraId="4BE2FBBD" w14:textId="6B2249C3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134" w:type="dxa"/>
          </w:tcPr>
          <w:p w14:paraId="5DE0556E" w14:textId="527C79EA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5</w:t>
            </w:r>
          </w:p>
        </w:tc>
      </w:tr>
      <w:tr w:rsidR="00DC4477" w:rsidRPr="000E2AC4" w14:paraId="73CE6A05" w14:textId="77777777" w:rsidTr="00DC4477">
        <w:tc>
          <w:tcPr>
            <w:tcW w:w="535" w:type="dxa"/>
          </w:tcPr>
          <w:p w14:paraId="489E2150" w14:textId="03264AF8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  <w:r w:rsidR="00E61F95">
              <w:rPr>
                <w:sz w:val="20"/>
                <w:szCs w:val="20"/>
              </w:rPr>
              <w:t>4</w:t>
            </w:r>
          </w:p>
        </w:tc>
        <w:tc>
          <w:tcPr>
            <w:tcW w:w="10375" w:type="dxa"/>
          </w:tcPr>
          <w:p w14:paraId="7570D506" w14:textId="71133DF8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Insights from Cases</w:t>
            </w:r>
          </w:p>
        </w:tc>
        <w:tc>
          <w:tcPr>
            <w:tcW w:w="1134" w:type="dxa"/>
          </w:tcPr>
          <w:p w14:paraId="04A934A7" w14:textId="0A3D3DDF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6A55ACAD" w14:textId="0B6F3655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7</w:t>
            </w:r>
          </w:p>
        </w:tc>
      </w:tr>
      <w:tr w:rsidR="00DC4477" w:rsidRPr="000E2AC4" w14:paraId="1BDBDBE1" w14:textId="77777777" w:rsidTr="00DC4477">
        <w:tc>
          <w:tcPr>
            <w:tcW w:w="535" w:type="dxa"/>
          </w:tcPr>
          <w:p w14:paraId="0F40E6BC" w14:textId="546A309D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5</w:t>
            </w:r>
          </w:p>
        </w:tc>
        <w:tc>
          <w:tcPr>
            <w:tcW w:w="10375" w:type="dxa"/>
          </w:tcPr>
          <w:p w14:paraId="47E083BA" w14:textId="3830DE5A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Theoretical Proposition (“Frictionless Intelligence”)</w:t>
            </w:r>
          </w:p>
        </w:tc>
        <w:tc>
          <w:tcPr>
            <w:tcW w:w="1134" w:type="dxa"/>
          </w:tcPr>
          <w:p w14:paraId="0B2A50B6" w14:textId="089D1E91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71671D4C" w14:textId="5997138C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8</w:t>
            </w:r>
          </w:p>
        </w:tc>
      </w:tr>
      <w:tr w:rsidR="00DC4477" w:rsidRPr="000E2AC4" w14:paraId="0B9B97F4" w14:textId="77777777" w:rsidTr="00DC4477">
        <w:tc>
          <w:tcPr>
            <w:tcW w:w="535" w:type="dxa"/>
          </w:tcPr>
          <w:p w14:paraId="5C8F1689" w14:textId="5A0D77B4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6</w:t>
            </w:r>
          </w:p>
        </w:tc>
        <w:tc>
          <w:tcPr>
            <w:tcW w:w="10375" w:type="dxa"/>
          </w:tcPr>
          <w:p w14:paraId="786070C4" w14:textId="62481C0E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Vibe Consulting Futures</w:t>
            </w:r>
          </w:p>
        </w:tc>
        <w:tc>
          <w:tcPr>
            <w:tcW w:w="1134" w:type="dxa"/>
          </w:tcPr>
          <w:p w14:paraId="26D2F7BB" w14:textId="377C6D11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6768366" w14:textId="3D0FD604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</w:tr>
      <w:tr w:rsidR="00DC4477" w:rsidRPr="000E2AC4" w14:paraId="5ABFB543" w14:textId="77777777" w:rsidTr="00DC4477">
        <w:tc>
          <w:tcPr>
            <w:tcW w:w="535" w:type="dxa"/>
          </w:tcPr>
          <w:p w14:paraId="6B213272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73993234" w14:textId="48F66D66" w:rsidR="00DC4477" w:rsidRPr="00DC4477" w:rsidRDefault="00DC4477" w:rsidP="003251D8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 xml:space="preserve">Section 4 – </w:t>
            </w:r>
            <w:r>
              <w:rPr>
                <w:b/>
                <w:bCs/>
                <w:sz w:val="20"/>
                <w:szCs w:val="20"/>
              </w:rPr>
              <w:t xml:space="preserve">Brief </w:t>
            </w:r>
            <w:r w:rsidRPr="00DC4477">
              <w:rPr>
                <w:b/>
                <w:bCs/>
                <w:sz w:val="20"/>
                <w:szCs w:val="20"/>
              </w:rPr>
              <w:t>Introduction to Technical Side of Vibe Consulting</w:t>
            </w:r>
          </w:p>
        </w:tc>
        <w:tc>
          <w:tcPr>
            <w:tcW w:w="1134" w:type="dxa"/>
          </w:tcPr>
          <w:p w14:paraId="5727D938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2EC51B93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21272923" w14:textId="77777777" w:rsidTr="00DC4477">
        <w:tc>
          <w:tcPr>
            <w:tcW w:w="535" w:type="dxa"/>
          </w:tcPr>
          <w:p w14:paraId="0799A389" w14:textId="4F7808AD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E61F95">
              <w:rPr>
                <w:sz w:val="20"/>
                <w:szCs w:val="20"/>
              </w:rPr>
              <w:t>7</w:t>
            </w:r>
          </w:p>
        </w:tc>
        <w:tc>
          <w:tcPr>
            <w:tcW w:w="10375" w:type="dxa"/>
          </w:tcPr>
          <w:p w14:paraId="2C236A3B" w14:textId="21CD3273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1 – Asking Nestor whether You Could Build an AI-Enabled Challenger Consultancy Firm?</w:t>
            </w:r>
          </w:p>
        </w:tc>
        <w:tc>
          <w:tcPr>
            <w:tcW w:w="1134" w:type="dxa"/>
          </w:tcPr>
          <w:p w14:paraId="65AF1A65" w14:textId="581526BD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994810B" w14:textId="380BD23B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</w:tr>
      <w:tr w:rsidR="00DC4477" w:rsidRPr="000E2AC4" w14:paraId="31142392" w14:textId="77777777" w:rsidTr="00DC4477">
        <w:tc>
          <w:tcPr>
            <w:tcW w:w="535" w:type="dxa"/>
          </w:tcPr>
          <w:p w14:paraId="7661E8A5" w14:textId="6EE51E8C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0375" w:type="dxa"/>
          </w:tcPr>
          <w:p w14:paraId="25270657" w14:textId="2CDDA0F5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2 – Illustrating how GPT5 can provide a strategy for a client – naïve prompting</w:t>
            </w:r>
          </w:p>
        </w:tc>
        <w:tc>
          <w:tcPr>
            <w:tcW w:w="1134" w:type="dxa"/>
          </w:tcPr>
          <w:p w14:paraId="652B0FF2" w14:textId="6E9AE3F2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400F96AC" w14:textId="573A2290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</w:tr>
      <w:tr w:rsidR="00DC4477" w:rsidRPr="000E2AC4" w14:paraId="7CE7B12F" w14:textId="77777777" w:rsidTr="00DC4477">
        <w:tc>
          <w:tcPr>
            <w:tcW w:w="535" w:type="dxa"/>
          </w:tcPr>
          <w:p w14:paraId="6CA55EC5" w14:textId="28FC9E32" w:rsidR="00DC4477" w:rsidRDefault="00E61F95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0375" w:type="dxa"/>
          </w:tcPr>
          <w:p w14:paraId="1F319764" w14:textId="055D0152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Demo 3 – Low Code implementation of a specialist AI consultant</w:t>
            </w:r>
          </w:p>
        </w:tc>
        <w:tc>
          <w:tcPr>
            <w:tcW w:w="1134" w:type="dxa"/>
          </w:tcPr>
          <w:p w14:paraId="4C89997D" w14:textId="12731B23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55D23929" w14:textId="7C764ED6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</w:tr>
      <w:tr w:rsidR="00DC4477" w:rsidRPr="000E2AC4" w14:paraId="0209F4C2" w14:textId="77777777" w:rsidTr="00DC4477">
        <w:tc>
          <w:tcPr>
            <w:tcW w:w="535" w:type="dxa"/>
          </w:tcPr>
          <w:p w14:paraId="3CD43D9A" w14:textId="069348A5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0</w:t>
            </w:r>
          </w:p>
        </w:tc>
        <w:tc>
          <w:tcPr>
            <w:tcW w:w="10375" w:type="dxa"/>
          </w:tcPr>
          <w:p w14:paraId="354C2253" w14:textId="675710E5" w:rsidR="00DC4477" w:rsidRDefault="00E61F95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Conceptual </w:t>
            </w:r>
            <w:r w:rsidR="00DC4477">
              <w:rPr>
                <w:sz w:val="20"/>
                <w:szCs w:val="20"/>
              </w:rPr>
              <w:t>Demo 4 – Low Code implementation of a multi-agent autonomous consultancy practice</w:t>
            </w:r>
          </w:p>
        </w:tc>
        <w:tc>
          <w:tcPr>
            <w:tcW w:w="1134" w:type="dxa"/>
          </w:tcPr>
          <w:p w14:paraId="44CD9AC6" w14:textId="64E4CC94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1EB788DB" w14:textId="6C1CB144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</w:tr>
      <w:tr w:rsidR="00DC4477" w:rsidRPr="000E2AC4" w14:paraId="6F1175CB" w14:textId="77777777" w:rsidTr="00DC4477">
        <w:tc>
          <w:tcPr>
            <w:tcW w:w="535" w:type="dxa"/>
          </w:tcPr>
          <w:p w14:paraId="35C73C1C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0375" w:type="dxa"/>
          </w:tcPr>
          <w:p w14:paraId="3759DBC2" w14:textId="2CAF5AD7" w:rsidR="00DC4477" w:rsidRPr="00DC4477" w:rsidRDefault="00DC4477" w:rsidP="003251D8">
            <w:pPr>
              <w:spacing w:before="120" w:after="120"/>
              <w:rPr>
                <w:b/>
                <w:bCs/>
                <w:sz w:val="20"/>
                <w:szCs w:val="20"/>
              </w:rPr>
            </w:pPr>
            <w:r w:rsidRPr="00DC4477">
              <w:rPr>
                <w:b/>
                <w:bCs/>
                <w:sz w:val="20"/>
                <w:szCs w:val="20"/>
              </w:rPr>
              <w:t>Section 5 – AI Futures for Consulting</w:t>
            </w:r>
          </w:p>
        </w:tc>
        <w:tc>
          <w:tcPr>
            <w:tcW w:w="1134" w:type="dxa"/>
          </w:tcPr>
          <w:p w14:paraId="0D50764C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62D70CC3" w14:textId="7777777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DC4477" w:rsidRPr="000E2AC4" w14:paraId="56152C34" w14:textId="77777777" w:rsidTr="00DC7274">
        <w:tc>
          <w:tcPr>
            <w:tcW w:w="535" w:type="dxa"/>
          </w:tcPr>
          <w:p w14:paraId="5707098A" w14:textId="228408FF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1</w:t>
            </w:r>
          </w:p>
        </w:tc>
        <w:tc>
          <w:tcPr>
            <w:tcW w:w="10375" w:type="dxa"/>
          </w:tcPr>
          <w:p w14:paraId="4405DBA8" w14:textId="564F9A40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Group Exercise: Discuss </w:t>
            </w:r>
            <w:r>
              <w:rPr>
                <w:sz w:val="20"/>
                <w:szCs w:val="20"/>
              </w:rPr>
              <w:t>in buzz groups (</w:t>
            </w:r>
            <w:r>
              <w:rPr>
                <w:sz w:val="20"/>
                <w:szCs w:val="20"/>
              </w:rPr>
              <w:t>on-line</w:t>
            </w:r>
            <w:r>
              <w:rPr>
                <w:sz w:val="20"/>
                <w:szCs w:val="20"/>
              </w:rPr>
              <w:t xml:space="preserve"> participants comment in chat and review contributions of others</w:t>
            </w:r>
            <w:r>
              <w:rPr>
                <w:sz w:val="20"/>
                <w:szCs w:val="20"/>
              </w:rPr>
              <w:t xml:space="preserve">) key actions for our attendees, our profession &amp; what </w:t>
            </w:r>
            <w:r>
              <w:rPr>
                <w:sz w:val="20"/>
                <w:szCs w:val="20"/>
              </w:rPr>
              <w:t>further CPD events are</w:t>
            </w:r>
            <w:r>
              <w:rPr>
                <w:sz w:val="20"/>
                <w:szCs w:val="20"/>
              </w:rPr>
              <w:t xml:space="preserve"> needed from BCS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CONSIG</w:t>
            </w:r>
          </w:p>
        </w:tc>
        <w:tc>
          <w:tcPr>
            <w:tcW w:w="1134" w:type="dxa"/>
          </w:tcPr>
          <w:p w14:paraId="2FC8A4C8" w14:textId="363A1FDE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134" w:type="dxa"/>
          </w:tcPr>
          <w:p w14:paraId="3F6663F3" w14:textId="1525311E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</w:tr>
      <w:tr w:rsidR="00E61F95" w:rsidRPr="000E2AC4" w14:paraId="628BE054" w14:textId="77777777" w:rsidTr="00DC7274">
        <w:tc>
          <w:tcPr>
            <w:tcW w:w="535" w:type="dxa"/>
          </w:tcPr>
          <w:p w14:paraId="32FB32E2" w14:textId="0116631C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75" w:type="dxa"/>
          </w:tcPr>
          <w:p w14:paraId="69DBDD25" w14:textId="77777777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Vision: Creating a “Golden Age” of AI-Enabled Consultancy</w:t>
            </w:r>
          </w:p>
        </w:tc>
        <w:tc>
          <w:tcPr>
            <w:tcW w:w="1134" w:type="dxa"/>
          </w:tcPr>
          <w:p w14:paraId="32BFB480" w14:textId="77777777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F7C6717" w14:textId="4A826D23" w:rsidR="00E61F95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2</w:t>
            </w:r>
          </w:p>
        </w:tc>
      </w:tr>
      <w:tr w:rsidR="00DC4477" w:rsidRPr="000E2AC4" w14:paraId="7C481766" w14:textId="77777777" w:rsidTr="00DC4477">
        <w:tc>
          <w:tcPr>
            <w:tcW w:w="535" w:type="dxa"/>
          </w:tcPr>
          <w:p w14:paraId="71DEA32B" w14:textId="3147DA19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3</w:t>
            </w:r>
          </w:p>
        </w:tc>
        <w:tc>
          <w:tcPr>
            <w:tcW w:w="10375" w:type="dxa"/>
          </w:tcPr>
          <w:p w14:paraId="0526ADEC" w14:textId="710054FE" w:rsidR="00DC4477" w:rsidRDefault="00DC4477" w:rsidP="003251D8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Homework:  Strategy Map &amp; Strategic Grid</w:t>
            </w:r>
          </w:p>
        </w:tc>
        <w:tc>
          <w:tcPr>
            <w:tcW w:w="1134" w:type="dxa"/>
          </w:tcPr>
          <w:p w14:paraId="37EAEF9B" w14:textId="2B25712B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4AF6E1FA" w14:textId="40B1E8E7" w:rsidR="00DC4477" w:rsidRDefault="00DC4477" w:rsidP="000E2AC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E61F95">
              <w:rPr>
                <w:sz w:val="20"/>
                <w:szCs w:val="20"/>
              </w:rPr>
              <w:t>4</w:t>
            </w:r>
          </w:p>
        </w:tc>
      </w:tr>
      <w:tr w:rsidR="00DC4477" w:rsidRPr="000E2AC4" w14:paraId="2D912761" w14:textId="77777777" w:rsidTr="00DC7274">
        <w:tc>
          <w:tcPr>
            <w:tcW w:w="535" w:type="dxa"/>
          </w:tcPr>
          <w:p w14:paraId="4946A1D7" w14:textId="6A48342E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4</w:t>
            </w:r>
          </w:p>
        </w:tc>
        <w:tc>
          <w:tcPr>
            <w:tcW w:w="10375" w:type="dxa"/>
          </w:tcPr>
          <w:p w14:paraId="35BB9B29" w14:textId="7DE2F5DB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Final word from AI itself! </w:t>
            </w:r>
            <w:r>
              <w:rPr>
                <w:sz w:val="20"/>
                <w:szCs w:val="20"/>
              </w:rPr>
              <w:t>Advice from “Nestor” on winning in the age of agentic AI</w:t>
            </w:r>
          </w:p>
        </w:tc>
        <w:tc>
          <w:tcPr>
            <w:tcW w:w="1134" w:type="dxa"/>
          </w:tcPr>
          <w:p w14:paraId="793C3681" w14:textId="77777777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1603DF10" w14:textId="364E737C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</w:p>
        </w:tc>
      </w:tr>
      <w:tr w:rsidR="00DC4477" w:rsidRPr="000E2AC4" w14:paraId="11EB6F8D" w14:textId="77777777" w:rsidTr="00DC7274">
        <w:tc>
          <w:tcPr>
            <w:tcW w:w="535" w:type="dxa"/>
          </w:tcPr>
          <w:p w14:paraId="490B8B20" w14:textId="6DAAC07A" w:rsidR="00DC4477" w:rsidRPr="000E2AC4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E61F95">
              <w:rPr>
                <w:sz w:val="20"/>
                <w:szCs w:val="20"/>
              </w:rPr>
              <w:t>5</w:t>
            </w:r>
          </w:p>
        </w:tc>
        <w:tc>
          <w:tcPr>
            <w:tcW w:w="10375" w:type="dxa"/>
          </w:tcPr>
          <w:p w14:paraId="5AE514CD" w14:textId="441F74F3" w:rsidR="00DC4477" w:rsidRDefault="00E61F95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Q&amp;A, contributions from floor &amp; onto networking</w:t>
            </w:r>
          </w:p>
        </w:tc>
        <w:tc>
          <w:tcPr>
            <w:tcW w:w="1134" w:type="dxa"/>
          </w:tcPr>
          <w:p w14:paraId="215BF5EF" w14:textId="235E26AF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5FF69628" w14:textId="218E5E9F" w:rsidR="00DC4477" w:rsidRDefault="00DC4477" w:rsidP="00DC7274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</w:p>
        </w:tc>
      </w:tr>
    </w:tbl>
    <w:p w14:paraId="10739F27" w14:textId="77777777" w:rsidR="006271CC" w:rsidRPr="000E2AC4" w:rsidRDefault="006271CC">
      <w:pPr>
        <w:rPr>
          <w:b/>
          <w:bCs/>
          <w:sz w:val="20"/>
          <w:szCs w:val="20"/>
        </w:rPr>
      </w:pPr>
    </w:p>
    <w:sectPr w:rsidR="006271CC" w:rsidRPr="000E2AC4" w:rsidSect="000E2AC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99301" w14:textId="77777777" w:rsidR="00F40C57" w:rsidRDefault="00F40C57" w:rsidP="008C7001">
      <w:r>
        <w:separator/>
      </w:r>
    </w:p>
  </w:endnote>
  <w:endnote w:type="continuationSeparator" w:id="0">
    <w:p w14:paraId="21AEBCE7" w14:textId="77777777" w:rsidR="00F40C57" w:rsidRDefault="00F40C57" w:rsidP="008C7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5272E" w14:textId="77777777" w:rsidR="00DC4477" w:rsidRDefault="00DC44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AAF19" w14:textId="087D0B21" w:rsidR="00122A14" w:rsidRDefault="00122A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EFC55" w14:textId="77777777" w:rsidR="00DC4477" w:rsidRDefault="00DC44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1E79B" w14:textId="77777777" w:rsidR="00F40C57" w:rsidRDefault="00F40C57" w:rsidP="008C7001">
      <w:r>
        <w:separator/>
      </w:r>
    </w:p>
  </w:footnote>
  <w:footnote w:type="continuationSeparator" w:id="0">
    <w:p w14:paraId="78DCCAFA" w14:textId="77777777" w:rsidR="00F40C57" w:rsidRDefault="00F40C57" w:rsidP="008C70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420FE" w14:textId="77777777" w:rsidR="00DC4477" w:rsidRDefault="00DC44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7AB91" w14:textId="77777777" w:rsidR="00DC4477" w:rsidRDefault="00DC44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0538E" w14:textId="77777777" w:rsidR="00DC4477" w:rsidRDefault="00DC44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D39CF"/>
    <w:multiLevelType w:val="multilevel"/>
    <w:tmpl w:val="CD62A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67A9C"/>
    <w:multiLevelType w:val="hybridMultilevel"/>
    <w:tmpl w:val="0D888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733A8"/>
    <w:multiLevelType w:val="hybridMultilevel"/>
    <w:tmpl w:val="FB465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E2590"/>
    <w:multiLevelType w:val="multilevel"/>
    <w:tmpl w:val="96E20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34FB2"/>
    <w:multiLevelType w:val="multilevel"/>
    <w:tmpl w:val="4B1A7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63E91"/>
    <w:multiLevelType w:val="multilevel"/>
    <w:tmpl w:val="2228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345F7"/>
    <w:multiLevelType w:val="hybridMultilevel"/>
    <w:tmpl w:val="B7E4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B3F7E"/>
    <w:multiLevelType w:val="multilevel"/>
    <w:tmpl w:val="2260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E6108"/>
    <w:multiLevelType w:val="hybridMultilevel"/>
    <w:tmpl w:val="9AA077DA"/>
    <w:lvl w:ilvl="0" w:tplc="BB426CD4">
      <w:start w:val="6"/>
      <w:numFmt w:val="bullet"/>
      <w:lvlText w:val="-"/>
      <w:lvlJc w:val="left"/>
      <w:pPr>
        <w:ind w:left="44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9" w15:restartNumberingAfterBreak="0">
    <w:nsid w:val="574C4A02"/>
    <w:multiLevelType w:val="hybridMultilevel"/>
    <w:tmpl w:val="FA88F69C"/>
    <w:lvl w:ilvl="0" w:tplc="A138638A">
      <w:start w:val="6"/>
      <w:numFmt w:val="bullet"/>
      <w:lvlText w:val="-"/>
      <w:lvlJc w:val="left"/>
      <w:pPr>
        <w:ind w:left="4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583A7BE9"/>
    <w:multiLevelType w:val="hybridMultilevel"/>
    <w:tmpl w:val="ECC4B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FA7463"/>
    <w:multiLevelType w:val="multilevel"/>
    <w:tmpl w:val="B1C6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5413D4"/>
    <w:multiLevelType w:val="hybridMultilevel"/>
    <w:tmpl w:val="AEF46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0C6C55"/>
    <w:multiLevelType w:val="multilevel"/>
    <w:tmpl w:val="7CD4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0B5E1F"/>
    <w:multiLevelType w:val="multilevel"/>
    <w:tmpl w:val="0C6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054135">
    <w:abstractNumId w:val="12"/>
  </w:num>
  <w:num w:numId="2" w16cid:durableId="608049753">
    <w:abstractNumId w:val="4"/>
  </w:num>
  <w:num w:numId="3" w16cid:durableId="1311784278">
    <w:abstractNumId w:val="14"/>
  </w:num>
  <w:num w:numId="4" w16cid:durableId="1958483076">
    <w:abstractNumId w:val="7"/>
  </w:num>
  <w:num w:numId="5" w16cid:durableId="89590281">
    <w:abstractNumId w:val="5"/>
  </w:num>
  <w:num w:numId="6" w16cid:durableId="1800875990">
    <w:abstractNumId w:val="3"/>
  </w:num>
  <w:num w:numId="7" w16cid:durableId="1878203049">
    <w:abstractNumId w:val="11"/>
  </w:num>
  <w:num w:numId="8" w16cid:durableId="1468015544">
    <w:abstractNumId w:val="13"/>
  </w:num>
  <w:num w:numId="9" w16cid:durableId="1562713279">
    <w:abstractNumId w:val="0"/>
  </w:num>
  <w:num w:numId="10" w16cid:durableId="1358508767">
    <w:abstractNumId w:val="9"/>
  </w:num>
  <w:num w:numId="11" w16cid:durableId="639311065">
    <w:abstractNumId w:val="8"/>
  </w:num>
  <w:num w:numId="12" w16cid:durableId="925698547">
    <w:abstractNumId w:val="6"/>
  </w:num>
  <w:num w:numId="13" w16cid:durableId="1574704693">
    <w:abstractNumId w:val="2"/>
  </w:num>
  <w:num w:numId="14" w16cid:durableId="849177872">
    <w:abstractNumId w:val="10"/>
  </w:num>
  <w:num w:numId="15" w16cid:durableId="118111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15"/>
    <w:rsid w:val="00010E63"/>
    <w:rsid w:val="000E2AC4"/>
    <w:rsid w:val="00122A14"/>
    <w:rsid w:val="00132E22"/>
    <w:rsid w:val="00145ACE"/>
    <w:rsid w:val="0021021A"/>
    <w:rsid w:val="00282593"/>
    <w:rsid w:val="0028306D"/>
    <w:rsid w:val="00287AD8"/>
    <w:rsid w:val="002F47F7"/>
    <w:rsid w:val="00317484"/>
    <w:rsid w:val="003251D8"/>
    <w:rsid w:val="003A6D8E"/>
    <w:rsid w:val="003B0232"/>
    <w:rsid w:val="003E1BA6"/>
    <w:rsid w:val="003E2CD1"/>
    <w:rsid w:val="00420DED"/>
    <w:rsid w:val="004625F2"/>
    <w:rsid w:val="00503115"/>
    <w:rsid w:val="00540311"/>
    <w:rsid w:val="0054315E"/>
    <w:rsid w:val="0058155A"/>
    <w:rsid w:val="00585E50"/>
    <w:rsid w:val="006271CC"/>
    <w:rsid w:val="006C2FC7"/>
    <w:rsid w:val="00703522"/>
    <w:rsid w:val="00740C79"/>
    <w:rsid w:val="00764CB0"/>
    <w:rsid w:val="00775DF9"/>
    <w:rsid w:val="00787124"/>
    <w:rsid w:val="0088340D"/>
    <w:rsid w:val="008C7001"/>
    <w:rsid w:val="008D2CE2"/>
    <w:rsid w:val="008E62F6"/>
    <w:rsid w:val="00962B14"/>
    <w:rsid w:val="00A00CEC"/>
    <w:rsid w:val="00AE36AC"/>
    <w:rsid w:val="00B5283A"/>
    <w:rsid w:val="00B60DCE"/>
    <w:rsid w:val="00B65737"/>
    <w:rsid w:val="00BB1376"/>
    <w:rsid w:val="00C07EB9"/>
    <w:rsid w:val="00CD3A6E"/>
    <w:rsid w:val="00D410D9"/>
    <w:rsid w:val="00D61ECB"/>
    <w:rsid w:val="00DC4477"/>
    <w:rsid w:val="00DD4E03"/>
    <w:rsid w:val="00E61F95"/>
    <w:rsid w:val="00EA11B9"/>
    <w:rsid w:val="00EA669E"/>
    <w:rsid w:val="00EE5718"/>
    <w:rsid w:val="00EE574D"/>
    <w:rsid w:val="00EF53B4"/>
    <w:rsid w:val="00F40C57"/>
    <w:rsid w:val="00F6652F"/>
    <w:rsid w:val="00FD167B"/>
    <w:rsid w:val="00FE209A"/>
    <w:rsid w:val="00FE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031B7"/>
  <w15:chartTrackingRefBased/>
  <w15:docId w15:val="{652BD2E1-12C7-5745-8E24-FC63D0B2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1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1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1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1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1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1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3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1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1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1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1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1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1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1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11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C2F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C2FC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C2FC7"/>
    <w:rPr>
      <w:b/>
      <w:bCs/>
    </w:rPr>
  </w:style>
  <w:style w:type="character" w:customStyle="1" w:styleId="apple-converted-space">
    <w:name w:val="apple-converted-space"/>
    <w:basedOn w:val="DefaultParagraphFont"/>
    <w:rsid w:val="006C2FC7"/>
  </w:style>
  <w:style w:type="table" w:styleId="TableGrid">
    <w:name w:val="Table Grid"/>
    <w:basedOn w:val="TableNormal"/>
    <w:uiPriority w:val="39"/>
    <w:rsid w:val="000E2A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70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001"/>
  </w:style>
  <w:style w:type="paragraph" w:styleId="Footer">
    <w:name w:val="footer"/>
    <w:basedOn w:val="Normal"/>
    <w:link w:val="FooterChar"/>
    <w:uiPriority w:val="99"/>
    <w:unhideWhenUsed/>
    <w:rsid w:val="008C70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F96E8C-931F-1046-ADC9-BF740CF0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1110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Warr</dc:creator>
  <cp:keywords/>
  <dc:description/>
  <cp:lastModifiedBy>Alan Warr</cp:lastModifiedBy>
  <cp:revision>4</cp:revision>
  <dcterms:created xsi:type="dcterms:W3CDTF">2025-09-24T10:15:00Z</dcterms:created>
  <dcterms:modified xsi:type="dcterms:W3CDTF">2025-09-29T09:57:00Z</dcterms:modified>
</cp:coreProperties>
</file>