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Alan Zhu (Zhengfei Zhu)</w:t>
      </w:r>
    </w:p>
    <w:p>
      <w:pPr>
        <w:spacing w:after="60"/>
      </w:pPr>
      <w:r>
        <w:rPr>
          <w:b/>
        </w:rPr>
        <w:t>Bilingual IT Technical Support Specialist | ITSM Support Analyst | Microsoft 365 / ServiceNow / Knowledge Management | AI-enabled Support Operations</w:t>
      </w:r>
    </w:p>
    <w:p>
      <w:pPr>
        <w:spacing w:after="60"/>
      </w:pPr>
      <w:r>
        <w:t>Shenzhen, China | WhatsApp / Telegram: +1 460 209 9928 | China phone / WeChat: +86 132 6720 5713</w:t>
      </w:r>
    </w:p>
    <w:p>
      <w:pPr>
        <w:spacing w:after="60"/>
      </w:pPr>
      <w:r>
        <w:t>Email: alan.xiaofei224@gmail.com | Backup: alan.xiaofei993@outlook.com</w:t>
      </w:r>
    </w:p>
    <w:p>
      <w:pPr>
        <w:spacing w:after="60"/>
      </w:pPr>
      <w:r>
        <w:t>LinkedIn: www.linkedin.com/in/alan-zhu-221846320</w:t>
      </w:r>
    </w:p>
    <w:p>
      <w:pPr>
        <w:pStyle w:val="Heading1"/>
      </w:pPr>
      <w:r>
        <w:t>Professional Profile</w:t>
      </w:r>
    </w:p>
    <w:p>
      <w:pPr>
        <w:spacing w:after="60"/>
      </w:pPr>
      <w:r>
        <w:t>Bilingual IT technical support specialist with 4+ years of experience across Kyndryl, UPS support, AIA support, and Yageo manufacturing IT. I handle Windows, Microsoft 365, account, VPN, MFA, endpoint, and ServiceNow issues for global users, then turn repeated fixes into practical knowledge articles, training notes, and clearer escalation records.</w:t>
      </w:r>
    </w:p>
    <w:p>
      <w:pPr>
        <w:spacing w:after="60"/>
      </w:pPr>
      <w:r>
        <w:t>My path is not a traditional degree-to-office path. I left college early for work and rebuilt my skills through English self-study, Microsoft and ITIL certifications, Kyndryl learning resources, and real support work. Before IT, I ran a small restaurant, worked as a chef, sold B2B products overseas, taught adults English one-on-one, and coached people in fitness. That background helps me explain technical problems clearly and stay patient with users under pressure.</w:t>
      </w:r>
    </w:p>
    <w:p>
      <w:pPr>
        <w:pStyle w:val="Heading1"/>
      </w:pPr>
      <w:r>
        <w:t>Target Roles</w:t>
      </w:r>
    </w:p>
    <w:p>
      <w:pPr>
        <w:pStyle w:val="ListBullet"/>
        <w:spacing w:after="30"/>
      </w:pPr>
      <w:r>
        <w:t>IT Technical Support Specialist / Global IT Support Specialist</w:t>
      </w:r>
    </w:p>
    <w:p>
      <w:pPr>
        <w:pStyle w:val="ListBullet"/>
        <w:spacing w:after="30"/>
      </w:pPr>
      <w:r>
        <w:t>ITSM Support Analyst / ServiceNow Support Analyst</w:t>
      </w:r>
    </w:p>
    <w:p>
      <w:pPr>
        <w:pStyle w:val="ListBullet"/>
        <w:spacing w:after="30"/>
      </w:pPr>
      <w:r>
        <w:t>L1.5 / Tier 2-ready Technical Support</w:t>
      </w:r>
    </w:p>
    <w:p>
      <w:pPr>
        <w:pStyle w:val="ListBullet"/>
        <w:spacing w:after="30"/>
      </w:pPr>
      <w:r>
        <w:t>Knowledge Management / Support Documentation Specialist</w:t>
      </w:r>
    </w:p>
    <w:p>
      <w:pPr>
        <w:pStyle w:val="ListBullet"/>
        <w:spacing w:after="30"/>
      </w:pPr>
      <w:r>
        <w:t>AI-enabled IT Operations or Support Automation Coordinator</w:t>
      </w:r>
    </w:p>
    <w:p>
      <w:pPr>
        <w:pStyle w:val="ListBullet"/>
        <w:spacing w:after="30"/>
      </w:pPr>
      <w:r>
        <w:t>Manufacturing IT Support / End User Computing Support</w:t>
      </w:r>
    </w:p>
    <w:p>
      <w:pPr>
        <w:pStyle w:val="Heading1"/>
      </w:pPr>
      <w:r>
        <w:t>Core Skills</w:t>
      </w:r>
    </w:p>
    <w:p>
      <w:pPr>
        <w:pStyle w:val="ListBullet"/>
        <w:spacing w:after="30"/>
      </w:pPr>
      <w:r>
        <w:rPr>
          <w:b/>
        </w:rPr>
        <w:t>ITSM and support:</w:t>
      </w:r>
      <w:r>
        <w:t xml:space="preserve"> ServiceNow, incident/request lifecycle, ITIL 4 Foundation, SLA awareness, escalation notes</w:t>
      </w:r>
    </w:p>
    <w:p>
      <w:pPr>
        <w:pStyle w:val="ListBullet"/>
        <w:spacing w:after="30"/>
      </w:pPr>
      <w:r>
        <w:rPr>
          <w:b/>
        </w:rPr>
        <w:t>Endpoint and Microsoft 365:</w:t>
      </w:r>
      <w:r>
        <w:t xml:space="preserve"> Windows 10/11, Outlook, Teams, OneDrive, Microsoft 365 Admin basics, Active Directory, VPN, MFA</w:t>
      </w:r>
    </w:p>
    <w:p>
      <w:pPr>
        <w:pStyle w:val="ListBullet"/>
        <w:spacing w:after="30"/>
      </w:pPr>
      <w:r>
        <w:rPr>
          <w:b/>
        </w:rPr>
        <w:t>Knowledge and training:</w:t>
      </w:r>
      <w:r>
        <w:t xml:space="preserve"> KB articles, onboarding material, SOPs, training notes, video-style walkthroughs, one-on-one coaching</w:t>
      </w:r>
    </w:p>
    <w:p>
      <w:pPr>
        <w:pStyle w:val="ListBullet"/>
        <w:spacing w:after="30"/>
      </w:pPr>
      <w:r>
        <w:rPr>
          <w:b/>
        </w:rPr>
        <w:t>AI and automation:</w:t>
      </w:r>
      <w:r>
        <w:t xml:space="preserve"> Microsoft Copilot, ChatGPT, Gemini, DeepSeek, Codex CLI, AI agent workflows, structured prompts, Power Automate basics</w:t>
      </w:r>
    </w:p>
    <w:p>
      <w:pPr>
        <w:pStyle w:val="ListBullet"/>
        <w:spacing w:after="30"/>
      </w:pPr>
      <w:r>
        <w:rPr>
          <w:b/>
        </w:rPr>
        <w:t>Communication:</w:t>
      </w:r>
      <w:r>
        <w:t xml:space="preserve"> Fluent working English, native Mandarin, global user support by phone, email, chat, and remote session</w:t>
      </w:r>
    </w:p>
    <w:p>
      <w:pPr>
        <w:pStyle w:val="Heading1"/>
      </w:pPr>
      <w:r>
        <w:t>Work Experience</w:t>
      </w:r>
    </w:p>
    <w:p>
      <w:pPr>
        <w:pStyle w:val="Heading2"/>
      </w:pPr>
      <w:r>
        <w:t>Kyndryl Information Technology Co., Ltd. | Shenzhen / Remote</w:t>
      </w:r>
    </w:p>
    <w:p>
      <w:pPr>
        <w:spacing w:after="60"/>
      </w:pPr>
      <w:r>
        <w:rPr>
          <w:b/>
        </w:rPr>
        <w:t>IT Technical Support Specialist, L1.5 / ServiceNow</w:t>
      </w:r>
      <w:r>
        <w:t xml:space="preserve"> | Apr 2022 - Present</w:t>
      </w:r>
    </w:p>
    <w:p>
      <w:pPr>
        <w:spacing w:after="60"/>
      </w:pPr>
      <w:r>
        <w:t>Customer environments: Yageo manufacturing IT; AIA service desk project</w:t>
      </w:r>
    </w:p>
    <w:p>
      <w:pPr>
        <w:pStyle w:val="ListBullet"/>
        <w:spacing w:after="30"/>
      </w:pPr>
      <w:r>
        <w:t>Converted to full-time Kyndryl in Apr 2022, about nine months after joining the IBM/Kyndryl support environment through ASDC in Jul 2021. In that project environment, this was a fast conversion path and reflected consistently strong front-line performance.</w:t>
      </w:r>
    </w:p>
    <w:p>
      <w:pPr>
        <w:pStyle w:val="ListBullet"/>
        <w:spacing w:after="30"/>
      </w:pPr>
      <w:r>
        <w:t>Provide English technical support for global Yageo users by phone, email, chat, and remote session across Windows, Microsoft 365, VPN, MFA, account, endpoint, and application issues.</w:t>
      </w:r>
    </w:p>
    <w:p>
      <w:pPr>
        <w:pStyle w:val="ListBullet"/>
        <w:spacing w:after="30"/>
      </w:pPr>
      <w:r>
        <w:t>Manage incidents and requests in ServiceNow with clear troubleshooting notes, user-impact context, and escalation information for downstream teams.</w:t>
      </w:r>
    </w:p>
    <w:p>
      <w:pPr>
        <w:pStyle w:val="ListBullet"/>
        <w:spacing w:after="30"/>
      </w:pPr>
      <w:r>
        <w:t>Supported the AIA service desk project for about one year and helped rebuild detailed knowledge documents, training material, and video-style walkthroughs for a long-running support project.</w:t>
      </w:r>
    </w:p>
    <w:p>
      <w:pPr>
        <w:pStyle w:val="ListBullet"/>
        <w:spacing w:after="30"/>
      </w:pPr>
      <w:r>
        <w:t>Maintain and improve Yageo knowledge base content from real incidents. I was already writing KB articles and handover notes manually before AI tools became common; now I use AI carefully to draft, organize, and review notes faster without exposing sensitive data.</w:t>
      </w:r>
    </w:p>
    <w:p>
      <w:pPr>
        <w:pStyle w:val="ListBullet"/>
        <w:spacing w:after="30"/>
      </w:pPr>
      <w:r>
        <w:t>Use Microsoft Copilot, structured prompts, and local note workflows to improve ticket summaries, KB drafts, and support checklists within company data-security boundaries.</w:t>
      </w:r>
    </w:p>
    <w:p>
      <w:pPr>
        <w:pStyle w:val="Heading2"/>
      </w:pPr>
      <w:r>
        <w:t>Advanced Systems Development Co., Ltd. (ASDC) | Shenzhen</w:t>
      </w:r>
    </w:p>
    <w:p>
      <w:pPr>
        <w:spacing w:after="60"/>
      </w:pPr>
      <w:r>
        <w:rPr>
          <w:b/>
        </w:rPr>
        <w:t>Bilingual Technical Support Representative, outsourced to IBM/Kyndryl UPS Project</w:t>
      </w:r>
      <w:r>
        <w:t xml:space="preserve"> | Jul 2021 - Apr 2022</w:t>
      </w:r>
    </w:p>
    <w:p>
      <w:pPr>
        <w:pStyle w:val="ListBullet"/>
        <w:spacing w:after="30"/>
      </w:pPr>
      <w:r>
        <w:t>Supported UPS internal users and external customers in English and Mandarin in a 24/7 service environment.</w:t>
      </w:r>
    </w:p>
    <w:p>
      <w:pPr>
        <w:pStyle w:val="ListBullet"/>
        <w:spacing w:after="30"/>
      </w:pPr>
      <w:r>
        <w:t>Resolved software, hardware, access, and office productivity issues within SLA expectations.</w:t>
      </w:r>
    </w:p>
    <w:p>
      <w:pPr>
        <w:pStyle w:val="ListBullet"/>
        <w:spacing w:after="30"/>
      </w:pPr>
      <w:r>
        <w:t>Escalated complex issues to L2/L3 teams with clear diagnostic notes and user-impact context.</w:t>
      </w:r>
    </w:p>
    <w:p>
      <w:pPr>
        <w:pStyle w:val="ListBullet"/>
        <w:spacing w:after="30"/>
      </w:pPr>
      <w:r>
        <w:t>Built the phone discipline, patience, and written handoff style that later helped me move into full-time Kyndryl support.</w:t>
      </w:r>
    </w:p>
    <w:p>
      <w:pPr>
        <w:pStyle w:val="Heading2"/>
      </w:pPr>
      <w:r>
        <w:t>Shenzhen A-Smart Technology &amp; Development Co., Ltd. | Shenzhen</w:t>
      </w:r>
    </w:p>
    <w:p>
      <w:pPr>
        <w:spacing w:after="60"/>
      </w:pPr>
      <w:r>
        <w:rPr>
          <w:b/>
        </w:rPr>
        <w:t>B2B Foreign Trade Sales Representative, English Livestreamer, Store Operator</w:t>
      </w:r>
      <w:r>
        <w:t xml:space="preserve"> | Jul 2019 - Jul 2021</w:t>
      </w:r>
    </w:p>
    <w:p>
      <w:pPr>
        <w:pStyle w:val="ListBullet"/>
        <w:spacing w:after="30"/>
      </w:pPr>
      <w:r>
        <w:t>Managed Alibaba international B2B sales for automotive electronics products and communicated with overseas customers in English.</w:t>
      </w:r>
    </w:p>
    <w:p>
      <w:pPr>
        <w:pStyle w:val="ListBullet"/>
        <w:spacing w:after="30"/>
      </w:pPr>
      <w:r>
        <w:t>Demonstrated products through English livestreams, written follow-ups, and product explanations.</w:t>
      </w:r>
    </w:p>
    <w:p>
      <w:pPr>
        <w:pStyle w:val="ListBullet"/>
        <w:spacing w:after="30"/>
      </w:pPr>
      <w:r>
        <w:t>Standardized repeated sales and operations steps, which later transferred into IT support documentation habits.</w:t>
      </w:r>
    </w:p>
    <w:p>
      <w:pPr>
        <w:pStyle w:val="Heading2"/>
      </w:pPr>
      <w:r>
        <w:t>Earlier Customer-facing and Teaching Work | Nanjing / Suzhou / Shenzhen</w:t>
      </w:r>
    </w:p>
    <w:p>
      <w:pPr>
        <w:spacing w:after="60"/>
      </w:pPr>
      <w:r>
        <w:rPr>
          <w:b/>
        </w:rPr>
        <w:t>Restaurant operator, chef, hospitality worker, English and fitness coach</w:t>
      </w:r>
      <w:r>
        <w:t xml:space="preserve"> | 2012 - 2019</w:t>
      </w:r>
    </w:p>
    <w:p>
      <w:pPr>
        <w:pStyle w:val="ListBullet"/>
        <w:spacing w:after="30"/>
      </w:pPr>
      <w:r>
        <w:t>Ran a small breakfast and meal shop, worked in hotel and restaurant kitchens, and learned service discipline from front-line work.</w:t>
      </w:r>
    </w:p>
    <w:p>
      <w:pPr>
        <w:pStyle w:val="ListBullet"/>
        <w:spacing w:after="30"/>
      </w:pPr>
      <w:r>
        <w:t>Taught adult English learners one-on-one and coached fitness clients as paid side work.</w:t>
      </w:r>
    </w:p>
    <w:p>
      <w:pPr>
        <w:pStyle w:val="ListBullet"/>
        <w:spacing w:after="30"/>
      </w:pPr>
      <w:r>
        <w:t>Built practical explanation, motivation, and coaching skills that now help in technical support and user training.</w:t>
      </w:r>
    </w:p>
    <w:p>
      <w:pPr>
        <w:pStyle w:val="Heading1"/>
      </w:pPr>
      <w:r>
        <w:t>Selected Work Examples</w:t>
      </w:r>
    </w:p>
    <w:p>
      <w:pPr>
        <w:pStyle w:val="Heading2"/>
      </w:pPr>
      <w:r>
        <w:t>Knowledge base rebuilds for AIA and Yageo</w:t>
      </w:r>
    </w:p>
    <w:p>
      <w:pPr>
        <w:spacing w:after="60"/>
      </w:pPr>
      <w:r>
        <w:t>Organized SOPs, troubleshooting steps, onboarding notes, and training material so long-running support projects could be handed over more clearly and repeat incidents could be resolved faster.</w:t>
      </w:r>
    </w:p>
    <w:p>
      <w:pPr>
        <w:pStyle w:val="Heading2"/>
      </w:pPr>
      <w:r>
        <w:t>AI-assisted support workflow</w:t>
      </w:r>
    </w:p>
    <w:p>
      <w:pPr>
        <w:spacing w:after="60"/>
      </w:pPr>
      <w:r>
        <w:t>Use Copilot, ChatGPT-style tools, structured prompts, and local note workflows to draft ticket summaries, KB outlines, and troubleshooting checklists while keeping company and user data out of public AI tools.</w:t>
      </w:r>
    </w:p>
    <w:p>
      <w:pPr>
        <w:pStyle w:val="Heading2"/>
      </w:pPr>
      <w:r>
        <w:t>Training and coaching mindset</w:t>
      </w:r>
    </w:p>
    <w:p>
      <w:pPr>
        <w:spacing w:after="60"/>
      </w:pPr>
      <w:r>
        <w:t>A background in paid English tutoring and fitness coaching helps me explain technical steps in plain language, adjust to different users, and confirm that the next step is understood.</w:t>
      </w:r>
    </w:p>
    <w:p>
      <w:pPr>
        <w:pStyle w:val="Heading1"/>
      </w:pPr>
      <w:r>
        <w:t>Certifications</w:t>
      </w:r>
    </w:p>
    <w:p>
      <w:pPr>
        <w:pStyle w:val="ListBullet"/>
        <w:spacing w:after="30"/>
      </w:pPr>
      <w:r>
        <w:t>ITIL 4 Foundation - IT Service Management</w:t>
      </w:r>
    </w:p>
    <w:p>
      <w:pPr>
        <w:pStyle w:val="ListBullet"/>
        <w:spacing w:after="30"/>
      </w:pPr>
      <w:r>
        <w:t>Microsoft 365 Certified: Fundamentals</w:t>
      </w:r>
    </w:p>
    <w:p>
      <w:pPr>
        <w:pStyle w:val="ListBullet"/>
        <w:spacing w:after="30"/>
      </w:pPr>
      <w:r>
        <w:t>Microsoft Certified: Azure Fundamentals</w:t>
      </w:r>
    </w:p>
    <w:p>
      <w:pPr>
        <w:pStyle w:val="ListBullet"/>
        <w:spacing w:after="30"/>
      </w:pPr>
      <w:r>
        <w:t>Microsoft Certified: Security, Compliance, and Identity Fundamentals</w:t>
      </w:r>
    </w:p>
    <w:p>
      <w:pPr>
        <w:pStyle w:val="ListBullet"/>
        <w:spacing w:after="30"/>
      </w:pPr>
      <w:r>
        <w:t>Microsoft Certified: Power Platform Fundamentals</w:t>
      </w:r>
    </w:p>
    <w:p>
      <w:pPr>
        <w:pStyle w:val="ListBullet"/>
        <w:spacing w:after="30"/>
      </w:pPr>
      <w:r>
        <w:t>Microsoft Certified: Azure AI Fundamentals</w:t>
      </w:r>
    </w:p>
    <w:p>
      <w:pPr>
        <w:pStyle w:val="ListBullet"/>
        <w:spacing w:after="30"/>
      </w:pPr>
      <w:r>
        <w:t>Microsoft Certified: Azure Data Fundamentals</w:t>
      </w:r>
    </w:p>
    <w:p>
      <w:pPr>
        <w:pStyle w:val="ListBullet"/>
        <w:spacing w:after="30"/>
      </w:pPr>
      <w:r>
        <w:t>Microsoft Certified: Dynamics 365 Fundamentals (ERP)</w:t>
      </w:r>
    </w:p>
    <w:p>
      <w:pPr>
        <w:pStyle w:val="ListBullet"/>
        <w:spacing w:after="30"/>
      </w:pPr>
      <w:r>
        <w:t>Microsoft Certified: Dynamics 365 Fundamentals (CRM)</w:t>
      </w:r>
    </w:p>
    <w:p>
      <w:pPr>
        <w:pStyle w:val="ListBullet"/>
        <w:spacing w:after="30"/>
      </w:pPr>
      <w:r>
        <w:t>AWS Partner: Accreditation (Business)</w:t>
      </w:r>
    </w:p>
    <w:p>
      <w:pPr>
        <w:pStyle w:val="ListBullet"/>
        <w:spacing w:after="30"/>
      </w:pPr>
      <w:r>
        <w:t>AWS Partner: SAP on AWS (Business)</w:t>
      </w:r>
    </w:p>
    <w:p>
      <w:pPr>
        <w:pStyle w:val="Heading1"/>
      </w:pPr>
      <w:r>
        <w:t>Education and Continuous Learning</w:t>
      </w:r>
    </w:p>
    <w:p>
      <w:pPr>
        <w:pStyle w:val="ListBullet"/>
        <w:spacing w:after="30"/>
      </w:pPr>
      <w:r>
        <w:rPr>
          <w:b/>
        </w:rPr>
        <w:t>Guangdong University of Foreign Studies</w:t>
      </w:r>
      <w:r>
        <w:t xml:space="preserve"> | English major, self-study undergraduate program | In progress</w:t>
      </w:r>
    </w:p>
    <w:p>
      <w:pPr>
        <w:pStyle w:val="ListBullet"/>
        <w:spacing w:after="30"/>
      </w:pPr>
      <w:r>
        <w:rPr>
          <w:b/>
        </w:rPr>
        <w:t>Nanjing University of Information Science &amp; Technology</w:t>
      </w:r>
      <w:r>
        <w:t xml:space="preserve"> | Financial Management self-study program | 2011 - 2012, paused for work and financial reasons</w:t>
      </w:r>
    </w:p>
    <w:p>
      <w:pPr>
        <w:pStyle w:val="ListBullet"/>
        <w:spacing w:after="30"/>
      </w:pPr>
      <w:r>
        <w:rPr>
          <w:b/>
        </w:rPr>
        <w:t>Continuous learning:</w:t>
      </w:r>
      <w:r>
        <w:t xml:space="preserve"> Kyndryl internal courses, Microsoft certifications, Dedao learner AZ with 963 credits, student ID 182111265578</w:t>
      </w:r>
    </w:p>
    <w:p>
      <w:pPr>
        <w:pStyle w:val="ListBullet"/>
        <w:spacing w:after="30"/>
      </w:pPr>
      <w:r>
        <w:t>Currently studying Linux, programming and vibe coding, cybersecurity, AI agent tools, and additional languages including Japanese, Spanish, and French basics</w:t>
      </w:r>
    </w:p>
    <w:p>
      <w:pPr>
        <w:pStyle w:val="Heading1"/>
      </w:pPr>
      <w:r>
        <w:t>Languages</w:t>
      </w:r>
    </w:p>
    <w:p>
      <w:pPr>
        <w:pStyle w:val="ListBullet"/>
        <w:spacing w:after="30"/>
      </w:pPr>
      <w:r>
        <w:t>Mandarin Chinese: Native</w:t>
      </w:r>
    </w:p>
    <w:p>
      <w:pPr>
        <w:pStyle w:val="ListBullet"/>
        <w:spacing w:after="30"/>
      </w:pPr>
      <w:r>
        <w:t>English: Fluent working proficiency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